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155C4753" w:rsidR="00E66558" w:rsidRDefault="009D71E8" w:rsidP="00C778DD">
      <w:pPr>
        <w:pStyle w:val="Heading1"/>
        <w:spacing w:line="300" w:lineRule="auto"/>
        <w:jc w:val="center"/>
        <w:rPr>
          <w:sz w:val="32"/>
        </w:rPr>
      </w:pPr>
      <w:bookmarkStart w:id="0" w:name="_Toc400361362"/>
      <w:bookmarkStart w:id="1" w:name="_Toc443397153"/>
      <w:bookmarkStart w:id="2" w:name="_Toc357771638"/>
      <w:bookmarkStart w:id="3" w:name="_Toc346793416"/>
      <w:bookmarkStart w:id="4" w:name="_Toc328122777"/>
      <w:r w:rsidRPr="00166500">
        <w:rPr>
          <w:sz w:val="32"/>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1028FAB2" w14:textId="77777777" w:rsidR="00C778DD" w:rsidRPr="00C778DD" w:rsidRDefault="00C778DD" w:rsidP="00C778DD"/>
    <w:p w14:paraId="2A7D54B2" w14:textId="1012CFF8" w:rsidR="00E66558" w:rsidRPr="00166500" w:rsidRDefault="009D71E8" w:rsidP="40CF3656">
      <w:pPr>
        <w:pStyle w:val="Heading2"/>
        <w:spacing w:before="0" w:line="300" w:lineRule="auto"/>
        <w:rPr>
          <w:b w:val="0"/>
          <w:color w:val="auto"/>
          <w:sz w:val="22"/>
          <w:szCs w:val="22"/>
        </w:rPr>
      </w:pPr>
      <w:r w:rsidRPr="40CF3656">
        <w:rPr>
          <w:b w:val="0"/>
          <w:color w:val="auto"/>
          <w:sz w:val="22"/>
          <w:szCs w:val="22"/>
        </w:rPr>
        <w:t xml:space="preserve">This statement details our school’s use of pupil premium funding to help improve the attainment of our disadvantaged pupils. </w:t>
      </w:r>
    </w:p>
    <w:p w14:paraId="2A7D54B3" w14:textId="77777777" w:rsidR="00E66558" w:rsidRPr="00166500" w:rsidRDefault="009D71E8" w:rsidP="00166500">
      <w:pPr>
        <w:pStyle w:val="Heading2"/>
        <w:spacing w:before="0" w:line="300" w:lineRule="auto"/>
        <w:rPr>
          <w:b w:val="0"/>
          <w:bCs/>
          <w:color w:val="auto"/>
          <w:sz w:val="22"/>
          <w:szCs w:val="24"/>
        </w:rPr>
      </w:pPr>
      <w:r w:rsidRPr="00166500">
        <w:rPr>
          <w:b w:val="0"/>
          <w:bCs/>
          <w:color w:val="auto"/>
          <w:sz w:val="22"/>
          <w:szCs w:val="24"/>
        </w:rPr>
        <w:t xml:space="preserve">It outlines our pupil premium strategy, how we intend to spend the funding in this academic year and the effect that last year’s spending of pupil premium had within our school. </w:t>
      </w:r>
    </w:p>
    <w:p w14:paraId="4E965EFA" w14:textId="77777777" w:rsidR="00166500" w:rsidRDefault="00166500" w:rsidP="00166500">
      <w:pPr>
        <w:pStyle w:val="Heading2"/>
        <w:spacing w:before="0" w:line="300" w:lineRule="auto"/>
        <w:rPr>
          <w:sz w:val="28"/>
        </w:rPr>
      </w:pPr>
    </w:p>
    <w:p w14:paraId="2A7D54B4" w14:textId="6D00B115" w:rsidR="00E66558" w:rsidRPr="00166500" w:rsidRDefault="009D71E8" w:rsidP="00166500">
      <w:pPr>
        <w:pStyle w:val="Heading2"/>
        <w:spacing w:before="0" w:line="300" w:lineRule="auto"/>
        <w:rPr>
          <w:sz w:val="28"/>
        </w:rPr>
      </w:pPr>
      <w:r w:rsidRPr="00166500">
        <w:rPr>
          <w:sz w:val="28"/>
        </w:rPr>
        <w:t>School overview</w:t>
      </w:r>
      <w:bookmarkEnd w:id="5"/>
      <w:bookmarkEnd w:id="6"/>
      <w:bookmarkEnd w:id="7"/>
      <w:bookmarkEnd w:id="8"/>
      <w:bookmarkEnd w:id="9"/>
      <w:bookmarkEnd w:id="10"/>
      <w:bookmarkEnd w:id="11"/>
      <w:bookmarkEnd w:id="12"/>
      <w:bookmarkEnd w:id="13"/>
    </w:p>
    <w:tbl>
      <w:tblPr>
        <w:tblW w:w="10456" w:type="dxa"/>
        <w:tblCellMar>
          <w:left w:w="10" w:type="dxa"/>
          <w:right w:w="10" w:type="dxa"/>
        </w:tblCellMar>
        <w:tblLook w:val="04A0" w:firstRow="1" w:lastRow="0" w:firstColumn="1" w:lastColumn="0" w:noHBand="0" w:noVBand="1"/>
      </w:tblPr>
      <w:tblGrid>
        <w:gridCol w:w="6300"/>
        <w:gridCol w:w="4156"/>
      </w:tblGrid>
      <w:tr w:rsidR="00E66558" w:rsidRPr="00166500" w14:paraId="2A7D54B7" w14:textId="77777777" w:rsidTr="6E16EAE1">
        <w:tc>
          <w:tcPr>
            <w:tcW w:w="63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166500" w:rsidRDefault="009D71E8" w:rsidP="00166500">
            <w:pPr>
              <w:pStyle w:val="TableHeader"/>
              <w:spacing w:before="0" w:after="0" w:line="300" w:lineRule="auto"/>
              <w:jc w:val="left"/>
              <w:rPr>
                <w:sz w:val="22"/>
              </w:rPr>
            </w:pPr>
            <w:r w:rsidRPr="00166500">
              <w:rPr>
                <w:sz w:val="22"/>
              </w:rPr>
              <w:t>Detail</w:t>
            </w:r>
          </w:p>
        </w:tc>
        <w:tc>
          <w:tcPr>
            <w:tcW w:w="41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166500" w:rsidRDefault="009D71E8" w:rsidP="00166500">
            <w:pPr>
              <w:pStyle w:val="TableHeader"/>
              <w:spacing w:before="0" w:after="0" w:line="300" w:lineRule="auto"/>
              <w:jc w:val="left"/>
              <w:rPr>
                <w:sz w:val="22"/>
              </w:rPr>
            </w:pPr>
            <w:r w:rsidRPr="00166500">
              <w:rPr>
                <w:sz w:val="22"/>
              </w:rPr>
              <w:t>Data</w:t>
            </w:r>
          </w:p>
        </w:tc>
      </w:tr>
      <w:tr w:rsidR="00E66558" w:rsidRPr="00166500" w14:paraId="2A7D54BA" w14:textId="77777777" w:rsidTr="6E16EAE1">
        <w:tc>
          <w:tcPr>
            <w:tcW w:w="63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7777777" w:rsidR="00E66558" w:rsidRPr="00166500" w:rsidRDefault="009D71E8" w:rsidP="00166500">
            <w:pPr>
              <w:pStyle w:val="TableRow"/>
              <w:spacing w:before="0" w:after="0" w:line="300" w:lineRule="auto"/>
              <w:rPr>
                <w:sz w:val="22"/>
              </w:rPr>
            </w:pPr>
            <w:r w:rsidRPr="00166500">
              <w:rPr>
                <w:sz w:val="22"/>
              </w:rPr>
              <w:t>School name</w:t>
            </w:r>
          </w:p>
        </w:tc>
        <w:tc>
          <w:tcPr>
            <w:tcW w:w="41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610E2F54" w:rsidR="00E66558" w:rsidRPr="00166500" w:rsidRDefault="008C0C3B" w:rsidP="00166500">
            <w:pPr>
              <w:pStyle w:val="TableRow"/>
              <w:spacing w:before="0" w:after="0" w:line="300" w:lineRule="auto"/>
              <w:rPr>
                <w:sz w:val="22"/>
              </w:rPr>
            </w:pPr>
            <w:r w:rsidRPr="00166500">
              <w:rPr>
                <w:sz w:val="22"/>
              </w:rPr>
              <w:t xml:space="preserve">Woodside Primary School </w:t>
            </w:r>
            <w:r w:rsidR="001F7D51" w:rsidRPr="00166500">
              <w:rPr>
                <w:sz w:val="22"/>
              </w:rPr>
              <w:t>&amp; Nursery</w:t>
            </w:r>
          </w:p>
        </w:tc>
      </w:tr>
      <w:tr w:rsidR="00E66558" w:rsidRPr="00166500" w14:paraId="2A7D54BD" w14:textId="77777777" w:rsidTr="6E16EAE1">
        <w:tc>
          <w:tcPr>
            <w:tcW w:w="63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77777777" w:rsidR="00E66558" w:rsidRPr="00166500" w:rsidRDefault="009D71E8" w:rsidP="00166500">
            <w:pPr>
              <w:pStyle w:val="TableRow"/>
              <w:spacing w:before="0" w:after="0" w:line="300" w:lineRule="auto"/>
              <w:rPr>
                <w:sz w:val="22"/>
              </w:rPr>
            </w:pPr>
            <w:r w:rsidRPr="00166500">
              <w:rPr>
                <w:sz w:val="22"/>
              </w:rPr>
              <w:t xml:space="preserve">Number of pupils in school </w:t>
            </w:r>
          </w:p>
        </w:tc>
        <w:tc>
          <w:tcPr>
            <w:tcW w:w="41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52EEF9CE" w:rsidR="00B33CB5" w:rsidRPr="005C6E4F" w:rsidRDefault="279C7545" w:rsidP="68214093">
            <w:pPr>
              <w:pStyle w:val="TableRow"/>
              <w:spacing w:before="0" w:after="0" w:line="300" w:lineRule="auto"/>
              <w:rPr>
                <w:sz w:val="22"/>
                <w:szCs w:val="22"/>
                <w:highlight w:val="yellow"/>
              </w:rPr>
            </w:pPr>
            <w:r w:rsidRPr="00271CBF">
              <w:rPr>
                <w:sz w:val="22"/>
                <w:szCs w:val="22"/>
              </w:rPr>
              <w:t>4</w:t>
            </w:r>
            <w:r w:rsidR="00271CBF" w:rsidRPr="00271CBF">
              <w:rPr>
                <w:sz w:val="22"/>
                <w:szCs w:val="22"/>
              </w:rPr>
              <w:t>84</w:t>
            </w:r>
          </w:p>
        </w:tc>
      </w:tr>
      <w:tr w:rsidR="00E66558" w:rsidRPr="00166500" w14:paraId="2A7D54C0" w14:textId="77777777" w:rsidTr="6E16EAE1">
        <w:tc>
          <w:tcPr>
            <w:tcW w:w="63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77777777" w:rsidR="00E66558" w:rsidRPr="00166500" w:rsidRDefault="009D71E8" w:rsidP="00166500">
            <w:pPr>
              <w:pStyle w:val="TableRow"/>
              <w:spacing w:before="0" w:after="0" w:line="300" w:lineRule="auto"/>
              <w:rPr>
                <w:sz w:val="22"/>
              </w:rPr>
            </w:pPr>
            <w:r w:rsidRPr="00166500">
              <w:rPr>
                <w:sz w:val="22"/>
              </w:rPr>
              <w:t>Proportion (%) of pupil premium eligible pupils</w:t>
            </w:r>
          </w:p>
        </w:tc>
        <w:tc>
          <w:tcPr>
            <w:tcW w:w="41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07CF18" w14:textId="77777777" w:rsidR="00E66558" w:rsidRDefault="004E37FC" w:rsidP="68214093">
            <w:pPr>
              <w:pStyle w:val="TableRow"/>
              <w:spacing w:before="0" w:after="0" w:line="300" w:lineRule="auto"/>
              <w:rPr>
                <w:sz w:val="22"/>
              </w:rPr>
            </w:pPr>
            <w:r>
              <w:rPr>
                <w:sz w:val="22"/>
              </w:rPr>
              <w:t xml:space="preserve">38.5% </w:t>
            </w:r>
          </w:p>
          <w:p w14:paraId="2A7D54BF" w14:textId="5E4D00A6" w:rsidR="004E37FC" w:rsidRPr="005C6E4F" w:rsidRDefault="004E37FC" w:rsidP="68214093">
            <w:pPr>
              <w:pStyle w:val="TableRow"/>
              <w:spacing w:before="0" w:after="0" w:line="300" w:lineRule="auto"/>
              <w:rPr>
                <w:sz w:val="22"/>
                <w:szCs w:val="22"/>
                <w:highlight w:val="yellow"/>
              </w:rPr>
            </w:pPr>
            <w:r w:rsidRPr="004E37FC">
              <w:rPr>
                <w:sz w:val="22"/>
                <w:szCs w:val="22"/>
              </w:rPr>
              <w:t>161 children</w:t>
            </w:r>
          </w:p>
        </w:tc>
      </w:tr>
      <w:tr w:rsidR="00E66558" w:rsidRPr="00166500" w14:paraId="2A7D54C3" w14:textId="77777777" w:rsidTr="6E16EAE1">
        <w:tc>
          <w:tcPr>
            <w:tcW w:w="63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6DA6E6E5" w:rsidR="00E66558" w:rsidRPr="00166500" w:rsidRDefault="009D71E8" w:rsidP="00166500">
            <w:pPr>
              <w:pStyle w:val="TableRow"/>
              <w:spacing w:before="0" w:after="0" w:line="300" w:lineRule="auto"/>
              <w:rPr>
                <w:sz w:val="22"/>
              </w:rPr>
            </w:pPr>
            <w:r w:rsidRPr="00166500">
              <w:rPr>
                <w:sz w:val="22"/>
                <w:szCs w:val="22"/>
              </w:rPr>
              <w:t xml:space="preserve">Academic year/years that our current pupil premium strategy plan covers </w:t>
            </w:r>
            <w:r w:rsidRPr="00166500">
              <w:rPr>
                <w:b/>
                <w:bCs/>
                <w:sz w:val="22"/>
                <w:szCs w:val="22"/>
              </w:rPr>
              <w:t>(</w:t>
            </w:r>
            <w:r w:rsidR="0018126A" w:rsidRPr="00166500">
              <w:rPr>
                <w:b/>
                <w:bCs/>
                <w:sz w:val="22"/>
                <w:szCs w:val="22"/>
              </w:rPr>
              <w:t>3-year</w:t>
            </w:r>
            <w:r w:rsidRPr="00166500">
              <w:rPr>
                <w:b/>
                <w:bCs/>
                <w:sz w:val="22"/>
                <w:szCs w:val="22"/>
              </w:rPr>
              <w:t xml:space="preserve"> plans are recommended)</w:t>
            </w:r>
          </w:p>
        </w:tc>
        <w:tc>
          <w:tcPr>
            <w:tcW w:w="41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F31010" w14:textId="77777777" w:rsidR="00DB76DF" w:rsidRDefault="00DB76DF" w:rsidP="00166500">
            <w:pPr>
              <w:pStyle w:val="TableRow"/>
              <w:spacing w:before="0" w:after="0" w:line="300" w:lineRule="auto"/>
              <w:rPr>
                <w:sz w:val="22"/>
              </w:rPr>
            </w:pPr>
            <w:r>
              <w:rPr>
                <w:sz w:val="22"/>
              </w:rPr>
              <w:t>2025/26</w:t>
            </w:r>
          </w:p>
          <w:p w14:paraId="00A93065" w14:textId="77777777" w:rsidR="00DB76DF" w:rsidRDefault="00DB76DF" w:rsidP="00166500">
            <w:pPr>
              <w:pStyle w:val="TableRow"/>
              <w:spacing w:before="0" w:after="0" w:line="300" w:lineRule="auto"/>
              <w:rPr>
                <w:sz w:val="22"/>
              </w:rPr>
            </w:pPr>
            <w:r>
              <w:rPr>
                <w:sz w:val="22"/>
              </w:rPr>
              <w:t>2026/27</w:t>
            </w:r>
          </w:p>
          <w:p w14:paraId="2A7D54C2" w14:textId="11308975" w:rsidR="005C6E4F" w:rsidRPr="00166500" w:rsidRDefault="005C6E4F" w:rsidP="00166500">
            <w:pPr>
              <w:pStyle w:val="TableRow"/>
              <w:spacing w:before="0" w:after="0" w:line="300" w:lineRule="auto"/>
              <w:rPr>
                <w:sz w:val="22"/>
              </w:rPr>
            </w:pPr>
            <w:r>
              <w:rPr>
                <w:sz w:val="22"/>
              </w:rPr>
              <w:t>2027/28</w:t>
            </w:r>
          </w:p>
        </w:tc>
      </w:tr>
      <w:tr w:rsidR="00E66558" w:rsidRPr="00166500" w14:paraId="2A7D54C6" w14:textId="77777777" w:rsidTr="6E16EAE1">
        <w:tc>
          <w:tcPr>
            <w:tcW w:w="63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77777777" w:rsidR="00E66558" w:rsidRPr="00166500" w:rsidRDefault="009D71E8" w:rsidP="00166500">
            <w:pPr>
              <w:pStyle w:val="TableRow"/>
              <w:spacing w:before="0" w:after="0" w:line="300" w:lineRule="auto"/>
              <w:rPr>
                <w:sz w:val="22"/>
              </w:rPr>
            </w:pPr>
            <w:r w:rsidRPr="00166500">
              <w:rPr>
                <w:sz w:val="22"/>
                <w:szCs w:val="22"/>
              </w:rPr>
              <w:t>Date this statement was published</w:t>
            </w:r>
          </w:p>
        </w:tc>
        <w:tc>
          <w:tcPr>
            <w:tcW w:w="41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6F23C4C7" w:rsidR="00E66558" w:rsidRPr="00166500" w:rsidRDefault="00FB3027" w:rsidP="6E16EAE1">
            <w:pPr>
              <w:pStyle w:val="TableRow"/>
              <w:spacing w:before="0" w:after="0" w:line="300" w:lineRule="auto"/>
              <w:rPr>
                <w:sz w:val="22"/>
                <w:szCs w:val="22"/>
              </w:rPr>
            </w:pPr>
            <w:r>
              <w:rPr>
                <w:sz w:val="22"/>
                <w:szCs w:val="22"/>
              </w:rPr>
              <w:t>November</w:t>
            </w:r>
            <w:r w:rsidR="0FB67D2C" w:rsidRPr="6E16EAE1">
              <w:rPr>
                <w:sz w:val="22"/>
                <w:szCs w:val="22"/>
              </w:rPr>
              <w:t xml:space="preserve"> </w:t>
            </w:r>
            <w:r w:rsidR="00C50847" w:rsidRPr="6E16EAE1">
              <w:rPr>
                <w:sz w:val="22"/>
                <w:szCs w:val="22"/>
              </w:rPr>
              <w:t>202</w:t>
            </w:r>
            <w:r w:rsidR="005C6E4F">
              <w:rPr>
                <w:sz w:val="22"/>
                <w:szCs w:val="22"/>
              </w:rPr>
              <w:t>5</w:t>
            </w:r>
          </w:p>
        </w:tc>
      </w:tr>
      <w:tr w:rsidR="00E66558" w:rsidRPr="00166500" w14:paraId="2A7D54C9" w14:textId="77777777" w:rsidTr="6E16EAE1">
        <w:tc>
          <w:tcPr>
            <w:tcW w:w="63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7777777" w:rsidR="00E66558" w:rsidRPr="00166500" w:rsidRDefault="009D71E8" w:rsidP="00166500">
            <w:pPr>
              <w:pStyle w:val="TableRow"/>
              <w:spacing w:before="0" w:after="0" w:line="300" w:lineRule="auto"/>
              <w:rPr>
                <w:sz w:val="22"/>
              </w:rPr>
            </w:pPr>
            <w:r w:rsidRPr="00166500">
              <w:rPr>
                <w:sz w:val="22"/>
                <w:szCs w:val="22"/>
              </w:rPr>
              <w:t>Date on which it will be reviewed</w:t>
            </w:r>
          </w:p>
        </w:tc>
        <w:tc>
          <w:tcPr>
            <w:tcW w:w="41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006689DF" w:rsidR="00E66558" w:rsidRPr="00166500" w:rsidRDefault="00C50847" w:rsidP="00166500">
            <w:pPr>
              <w:pStyle w:val="TableRow"/>
              <w:spacing w:before="0" w:after="0" w:line="300" w:lineRule="auto"/>
              <w:rPr>
                <w:sz w:val="22"/>
              </w:rPr>
            </w:pPr>
            <w:r w:rsidRPr="00166500">
              <w:rPr>
                <w:sz w:val="22"/>
              </w:rPr>
              <w:t>April 202</w:t>
            </w:r>
            <w:r w:rsidR="005C6E4F">
              <w:rPr>
                <w:sz w:val="22"/>
              </w:rPr>
              <w:t>6</w:t>
            </w:r>
          </w:p>
        </w:tc>
      </w:tr>
      <w:tr w:rsidR="00E66558" w:rsidRPr="00166500" w14:paraId="2A7D54CC" w14:textId="77777777" w:rsidTr="6E16EAE1">
        <w:tc>
          <w:tcPr>
            <w:tcW w:w="63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77777777" w:rsidR="00E66558" w:rsidRPr="00166500" w:rsidRDefault="009D71E8" w:rsidP="00166500">
            <w:pPr>
              <w:pStyle w:val="TableRow"/>
              <w:spacing w:before="0" w:after="0" w:line="300" w:lineRule="auto"/>
              <w:rPr>
                <w:sz w:val="22"/>
              </w:rPr>
            </w:pPr>
            <w:r w:rsidRPr="00166500">
              <w:rPr>
                <w:sz w:val="22"/>
              </w:rPr>
              <w:t>Statement authorised by</w:t>
            </w:r>
          </w:p>
        </w:tc>
        <w:tc>
          <w:tcPr>
            <w:tcW w:w="41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546B1C61" w:rsidR="00E66558" w:rsidRPr="00166500" w:rsidRDefault="00FB3027" w:rsidP="00166500">
            <w:pPr>
              <w:pStyle w:val="TableRow"/>
              <w:spacing w:before="0" w:after="0" w:line="300" w:lineRule="auto"/>
              <w:rPr>
                <w:sz w:val="22"/>
              </w:rPr>
            </w:pPr>
            <w:r>
              <w:rPr>
                <w:sz w:val="22"/>
              </w:rPr>
              <w:t>Mrs E Tolley</w:t>
            </w:r>
          </w:p>
        </w:tc>
      </w:tr>
      <w:tr w:rsidR="00E66558" w:rsidRPr="00166500" w14:paraId="2A7D54CF" w14:textId="77777777" w:rsidTr="6E16EAE1">
        <w:tc>
          <w:tcPr>
            <w:tcW w:w="63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77777777" w:rsidR="00E66558" w:rsidRPr="00166500" w:rsidRDefault="009D71E8" w:rsidP="00166500">
            <w:pPr>
              <w:pStyle w:val="TableRow"/>
              <w:spacing w:before="0" w:after="0" w:line="300" w:lineRule="auto"/>
              <w:rPr>
                <w:sz w:val="22"/>
              </w:rPr>
            </w:pPr>
            <w:r w:rsidRPr="00166500">
              <w:rPr>
                <w:sz w:val="22"/>
              </w:rPr>
              <w:t>Pupil premium lead</w:t>
            </w:r>
          </w:p>
        </w:tc>
        <w:tc>
          <w:tcPr>
            <w:tcW w:w="41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60FA60E6" w:rsidR="00E66558" w:rsidRPr="00AD3214" w:rsidRDefault="00C50847" w:rsidP="00166500">
            <w:pPr>
              <w:pStyle w:val="TableRow"/>
              <w:spacing w:before="0" w:after="0" w:line="300" w:lineRule="auto"/>
              <w:rPr>
                <w:sz w:val="22"/>
              </w:rPr>
            </w:pPr>
            <w:r w:rsidRPr="00AD3214">
              <w:rPr>
                <w:sz w:val="22"/>
              </w:rPr>
              <w:t>M</w:t>
            </w:r>
            <w:r w:rsidR="001B2400" w:rsidRPr="00AD3214">
              <w:rPr>
                <w:sz w:val="22"/>
              </w:rPr>
              <w:t>iss</w:t>
            </w:r>
            <w:r w:rsidRPr="00AD3214">
              <w:rPr>
                <w:sz w:val="22"/>
              </w:rPr>
              <w:t xml:space="preserve"> </w:t>
            </w:r>
            <w:r w:rsidR="001B2400" w:rsidRPr="00AD3214">
              <w:rPr>
                <w:sz w:val="22"/>
              </w:rPr>
              <w:t>H Pickles</w:t>
            </w:r>
          </w:p>
        </w:tc>
      </w:tr>
      <w:tr w:rsidR="00E66558" w:rsidRPr="00166500" w14:paraId="2A7D54D2" w14:textId="77777777" w:rsidTr="6E16EAE1">
        <w:tc>
          <w:tcPr>
            <w:tcW w:w="63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0" w14:textId="77777777" w:rsidR="00E66558" w:rsidRPr="00166500" w:rsidRDefault="009D71E8" w:rsidP="00166500">
            <w:pPr>
              <w:pStyle w:val="TableRow"/>
              <w:spacing w:before="0" w:after="0" w:line="300" w:lineRule="auto"/>
              <w:rPr>
                <w:sz w:val="22"/>
              </w:rPr>
            </w:pPr>
            <w:r w:rsidRPr="00166500">
              <w:rPr>
                <w:sz w:val="22"/>
              </w:rPr>
              <w:t xml:space="preserve">Governor </w:t>
            </w:r>
            <w:r w:rsidRPr="00166500">
              <w:rPr>
                <w:sz w:val="22"/>
                <w:szCs w:val="22"/>
              </w:rPr>
              <w:t xml:space="preserve">/ Trustee </w:t>
            </w:r>
            <w:r w:rsidRPr="00166500">
              <w:rPr>
                <w:sz w:val="22"/>
              </w:rPr>
              <w:t>lead</w:t>
            </w:r>
          </w:p>
        </w:tc>
        <w:tc>
          <w:tcPr>
            <w:tcW w:w="41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1" w14:textId="7911A690" w:rsidR="00E66558" w:rsidRPr="00AD3214" w:rsidRDefault="00F64BAA" w:rsidP="00166500">
            <w:pPr>
              <w:pStyle w:val="TableRow"/>
              <w:spacing w:before="0" w:after="0" w:line="300" w:lineRule="auto"/>
              <w:rPr>
                <w:sz w:val="22"/>
              </w:rPr>
            </w:pPr>
            <w:r w:rsidRPr="00AD3214">
              <w:rPr>
                <w:sz w:val="22"/>
              </w:rPr>
              <w:t>Mr M Simpson</w:t>
            </w:r>
          </w:p>
        </w:tc>
      </w:tr>
      <w:bookmarkEnd w:id="2"/>
      <w:bookmarkEnd w:id="3"/>
      <w:bookmarkEnd w:id="4"/>
    </w:tbl>
    <w:p w14:paraId="4BC919D4" w14:textId="77777777" w:rsidR="00166500" w:rsidRDefault="00166500" w:rsidP="00166500">
      <w:pPr>
        <w:spacing w:line="300" w:lineRule="auto"/>
        <w:rPr>
          <w:b/>
          <w:color w:val="104F75"/>
          <w:sz w:val="28"/>
          <w:szCs w:val="32"/>
        </w:rPr>
      </w:pPr>
    </w:p>
    <w:p w14:paraId="2A7D54D3" w14:textId="79C66978" w:rsidR="00E66558" w:rsidRPr="00166500" w:rsidRDefault="009D71E8" w:rsidP="00166500">
      <w:pPr>
        <w:spacing w:line="300" w:lineRule="auto"/>
        <w:rPr>
          <w:b/>
          <w:color w:val="104F75"/>
          <w:sz w:val="28"/>
          <w:szCs w:val="32"/>
        </w:rPr>
      </w:pPr>
      <w:r w:rsidRPr="00166500">
        <w:rPr>
          <w:b/>
          <w:color w:val="104F75"/>
          <w:sz w:val="28"/>
          <w:szCs w:val="32"/>
        </w:rPr>
        <w:t>Funding overview</w:t>
      </w:r>
    </w:p>
    <w:tbl>
      <w:tblPr>
        <w:tblW w:w="10343" w:type="dxa"/>
        <w:tblCellMar>
          <w:left w:w="10" w:type="dxa"/>
          <w:right w:w="10" w:type="dxa"/>
        </w:tblCellMar>
        <w:tblLook w:val="04A0" w:firstRow="1" w:lastRow="0" w:firstColumn="1" w:lastColumn="0" w:noHBand="0" w:noVBand="1"/>
      </w:tblPr>
      <w:tblGrid>
        <w:gridCol w:w="6658"/>
        <w:gridCol w:w="3685"/>
      </w:tblGrid>
      <w:tr w:rsidR="00E66558" w:rsidRPr="00166500" w14:paraId="2A7D54D6" w14:textId="77777777" w:rsidTr="68214093">
        <w:trPr>
          <w:trHeight w:val="242"/>
        </w:trPr>
        <w:tc>
          <w:tcPr>
            <w:tcW w:w="66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166500" w:rsidRDefault="009D71E8" w:rsidP="00166500">
            <w:pPr>
              <w:pStyle w:val="TableRow"/>
              <w:spacing w:before="0" w:after="0" w:line="300" w:lineRule="auto"/>
              <w:rPr>
                <w:sz w:val="22"/>
              </w:rPr>
            </w:pPr>
            <w:r w:rsidRPr="00166500">
              <w:rPr>
                <w:b/>
                <w:sz w:val="22"/>
              </w:rPr>
              <w:t>Detail</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166500" w:rsidRDefault="009D71E8" w:rsidP="00166500">
            <w:pPr>
              <w:pStyle w:val="TableRow"/>
              <w:spacing w:before="0" w:after="0" w:line="300" w:lineRule="auto"/>
              <w:rPr>
                <w:sz w:val="22"/>
              </w:rPr>
            </w:pPr>
            <w:r w:rsidRPr="00166500">
              <w:rPr>
                <w:b/>
                <w:sz w:val="22"/>
              </w:rPr>
              <w:t>Amount</w:t>
            </w:r>
          </w:p>
        </w:tc>
      </w:tr>
      <w:tr w:rsidR="00E66558" w:rsidRPr="00166500" w14:paraId="2A7D54D9" w14:textId="77777777" w:rsidTr="68214093">
        <w:trPr>
          <w:trHeight w:val="242"/>
        </w:trPr>
        <w:tc>
          <w:tcPr>
            <w:tcW w:w="66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Pr="00166500" w:rsidRDefault="009D71E8" w:rsidP="00166500">
            <w:pPr>
              <w:pStyle w:val="TableRow"/>
              <w:spacing w:before="0" w:after="0" w:line="300" w:lineRule="auto"/>
              <w:rPr>
                <w:sz w:val="22"/>
              </w:rPr>
            </w:pPr>
            <w:r w:rsidRPr="00166500">
              <w:rPr>
                <w:sz w:val="22"/>
              </w:rPr>
              <w:t>Pupil premium funding allocation this academic year</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34EED08C" w14:textId="77777777" w:rsidR="004E37FC" w:rsidRPr="004E37FC" w:rsidRDefault="004E37FC" w:rsidP="004E37FC">
            <w:pPr>
              <w:pStyle w:val="TableRow"/>
              <w:spacing w:before="0" w:after="0" w:line="300" w:lineRule="auto"/>
              <w:jc w:val="right"/>
              <w:rPr>
                <w:sz w:val="22"/>
                <w:szCs w:val="22"/>
              </w:rPr>
            </w:pPr>
            <w:r w:rsidRPr="004E37FC">
              <w:rPr>
                <w:sz w:val="22"/>
                <w:szCs w:val="22"/>
              </w:rPr>
              <w:t>£243,915</w:t>
            </w:r>
          </w:p>
          <w:p w14:paraId="2A7D54D8" w14:textId="7F1B26AC" w:rsidR="004D4548" w:rsidRPr="005C6E4F" w:rsidRDefault="004D4548" w:rsidP="004E37FC">
            <w:pPr>
              <w:pStyle w:val="TableRow"/>
              <w:spacing w:before="0" w:after="0" w:line="300" w:lineRule="auto"/>
              <w:jc w:val="center"/>
              <w:rPr>
                <w:sz w:val="22"/>
                <w:szCs w:val="22"/>
                <w:highlight w:val="yellow"/>
              </w:rPr>
            </w:pPr>
          </w:p>
        </w:tc>
      </w:tr>
      <w:tr w:rsidR="00E66558" w:rsidRPr="00166500" w14:paraId="2A7D54DC" w14:textId="77777777" w:rsidTr="68214093">
        <w:trPr>
          <w:trHeight w:val="242"/>
        </w:trPr>
        <w:tc>
          <w:tcPr>
            <w:tcW w:w="66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77777777" w:rsidR="00E66558" w:rsidRPr="00166500" w:rsidRDefault="009D71E8" w:rsidP="00166500">
            <w:pPr>
              <w:pStyle w:val="TableRow"/>
              <w:spacing w:before="0" w:after="0" w:line="300" w:lineRule="auto"/>
              <w:rPr>
                <w:sz w:val="22"/>
              </w:rPr>
            </w:pPr>
            <w:r w:rsidRPr="00166500">
              <w:rPr>
                <w:sz w:val="22"/>
              </w:rPr>
              <w:t>Recovery premium funding allocation this academic year</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A7D54DB" w14:textId="096D8F88" w:rsidR="00E66558" w:rsidRPr="001E23AB" w:rsidRDefault="004812D2" w:rsidP="68214093">
            <w:pPr>
              <w:pStyle w:val="TableRow"/>
              <w:spacing w:before="0" w:after="0" w:line="300" w:lineRule="auto"/>
              <w:jc w:val="right"/>
              <w:rPr>
                <w:sz w:val="22"/>
                <w:szCs w:val="22"/>
              </w:rPr>
            </w:pPr>
            <w:r w:rsidRPr="001E23AB">
              <w:rPr>
                <w:sz w:val="22"/>
                <w:szCs w:val="22"/>
              </w:rPr>
              <w:t>£</w:t>
            </w:r>
            <w:r w:rsidR="7F99BE95" w:rsidRPr="001E23AB">
              <w:rPr>
                <w:sz w:val="22"/>
                <w:szCs w:val="22"/>
              </w:rPr>
              <w:t>0</w:t>
            </w:r>
          </w:p>
        </w:tc>
      </w:tr>
      <w:tr w:rsidR="00E66558" w:rsidRPr="00166500" w14:paraId="2A7D54DF" w14:textId="77777777" w:rsidTr="68214093">
        <w:trPr>
          <w:trHeight w:val="242"/>
        </w:trPr>
        <w:tc>
          <w:tcPr>
            <w:tcW w:w="66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7777777" w:rsidR="00E66558" w:rsidRPr="00166500" w:rsidRDefault="009D71E8" w:rsidP="00166500">
            <w:pPr>
              <w:pStyle w:val="TableRow"/>
              <w:spacing w:before="0" w:after="0" w:line="300" w:lineRule="auto"/>
              <w:rPr>
                <w:sz w:val="22"/>
              </w:rPr>
            </w:pPr>
            <w:r w:rsidRPr="00166500">
              <w:rPr>
                <w:sz w:val="22"/>
              </w:rPr>
              <w:t>Pupil premium funding carried forward from previous years (enter £0 if not applicable)</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A7D54DE" w14:textId="631E0ED8" w:rsidR="00E66558" w:rsidRPr="001E23AB" w:rsidRDefault="004812D2" w:rsidP="68214093">
            <w:pPr>
              <w:pStyle w:val="TableRow"/>
              <w:spacing w:before="0" w:after="0" w:line="300" w:lineRule="auto"/>
              <w:jc w:val="right"/>
              <w:rPr>
                <w:sz w:val="22"/>
                <w:szCs w:val="22"/>
              </w:rPr>
            </w:pPr>
            <w:r w:rsidRPr="001E23AB">
              <w:rPr>
                <w:sz w:val="22"/>
                <w:szCs w:val="22"/>
              </w:rPr>
              <w:t>£</w:t>
            </w:r>
            <w:r w:rsidR="00051B79" w:rsidRPr="001E23AB">
              <w:rPr>
                <w:sz w:val="22"/>
                <w:szCs w:val="22"/>
              </w:rPr>
              <w:t>0</w:t>
            </w:r>
          </w:p>
        </w:tc>
      </w:tr>
      <w:tr w:rsidR="00E66558" w:rsidRPr="00166500" w14:paraId="2A7D54E3" w14:textId="77777777" w:rsidTr="68214093">
        <w:trPr>
          <w:trHeight w:val="613"/>
        </w:trPr>
        <w:tc>
          <w:tcPr>
            <w:tcW w:w="66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Pr="00166500" w:rsidRDefault="009D71E8" w:rsidP="00166500">
            <w:pPr>
              <w:pStyle w:val="TableRow"/>
              <w:spacing w:before="0" w:after="0" w:line="300" w:lineRule="auto"/>
              <w:rPr>
                <w:b/>
                <w:sz w:val="22"/>
              </w:rPr>
            </w:pPr>
            <w:r w:rsidRPr="00166500">
              <w:rPr>
                <w:b/>
                <w:sz w:val="22"/>
              </w:rPr>
              <w:t>Total budget for this academic year</w:t>
            </w:r>
          </w:p>
          <w:p w14:paraId="2A7D54E1" w14:textId="77777777" w:rsidR="00E66558" w:rsidRPr="00166500" w:rsidRDefault="009D71E8" w:rsidP="00166500">
            <w:pPr>
              <w:pStyle w:val="TableRow"/>
              <w:spacing w:before="0" w:after="0" w:line="300" w:lineRule="auto"/>
              <w:rPr>
                <w:sz w:val="22"/>
              </w:rPr>
            </w:pPr>
            <w:r w:rsidRPr="00166500">
              <w:rPr>
                <w:sz w:val="22"/>
              </w:rPr>
              <w:t>If your school is an academy in a trust that pools this funding, state the amount available to your school this academic year</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60FD8EE2" w14:textId="77777777" w:rsidR="004E37FC" w:rsidRPr="004E37FC" w:rsidRDefault="004E37FC" w:rsidP="004E37FC">
            <w:pPr>
              <w:pStyle w:val="TableRow"/>
              <w:spacing w:before="0" w:after="0" w:line="300" w:lineRule="auto"/>
              <w:jc w:val="right"/>
              <w:rPr>
                <w:sz w:val="22"/>
                <w:szCs w:val="22"/>
              </w:rPr>
            </w:pPr>
            <w:r w:rsidRPr="004E37FC">
              <w:rPr>
                <w:sz w:val="22"/>
                <w:szCs w:val="22"/>
              </w:rPr>
              <w:t>£243,915</w:t>
            </w:r>
          </w:p>
          <w:p w14:paraId="2A7D54E2" w14:textId="4FA7A3D2" w:rsidR="00E66558" w:rsidRPr="005C6E4F" w:rsidRDefault="00E66558" w:rsidP="004D4548">
            <w:pPr>
              <w:pStyle w:val="TableRow"/>
              <w:spacing w:before="0" w:after="0" w:line="300" w:lineRule="auto"/>
              <w:jc w:val="right"/>
              <w:rPr>
                <w:sz w:val="22"/>
                <w:szCs w:val="22"/>
                <w:highlight w:val="yellow"/>
              </w:rPr>
            </w:pPr>
          </w:p>
        </w:tc>
      </w:tr>
    </w:tbl>
    <w:p w14:paraId="34D7CBC7" w14:textId="7F02ED43" w:rsidR="65B01967" w:rsidRDefault="65B01967">
      <w:r>
        <w:br w:type="page"/>
      </w:r>
    </w:p>
    <w:p w14:paraId="2A7D54E4" w14:textId="77777777" w:rsidR="00E66558" w:rsidRPr="00166500" w:rsidRDefault="009D71E8" w:rsidP="007D3FBA">
      <w:pPr>
        <w:pStyle w:val="Heading1"/>
        <w:spacing w:line="300" w:lineRule="auto"/>
        <w:rPr>
          <w:sz w:val="32"/>
        </w:rPr>
      </w:pPr>
      <w:r w:rsidRPr="00166500">
        <w:rPr>
          <w:sz w:val="32"/>
        </w:rPr>
        <w:lastRenderedPageBreak/>
        <w:t>Part A: Pupil premium strategy plan</w:t>
      </w:r>
    </w:p>
    <w:p w14:paraId="296A4C14" w14:textId="77777777" w:rsidR="00166500" w:rsidRDefault="00166500" w:rsidP="00166500">
      <w:pPr>
        <w:pStyle w:val="Heading2"/>
        <w:spacing w:before="0" w:line="300" w:lineRule="auto"/>
        <w:rPr>
          <w:sz w:val="28"/>
        </w:rPr>
      </w:pPr>
      <w:bookmarkStart w:id="14" w:name="_Toc357771640"/>
      <w:bookmarkStart w:id="15" w:name="_Toc346793418"/>
    </w:p>
    <w:p w14:paraId="2A7D54E5" w14:textId="34B1F0A9" w:rsidR="00E66558" w:rsidRPr="00166500" w:rsidRDefault="009D71E8" w:rsidP="00166500">
      <w:pPr>
        <w:pStyle w:val="Heading2"/>
        <w:spacing w:before="0" w:line="300" w:lineRule="auto"/>
        <w:rPr>
          <w:sz w:val="28"/>
        </w:rPr>
      </w:pPr>
      <w:r w:rsidRPr="00166500">
        <w:rPr>
          <w:sz w:val="28"/>
        </w:rPr>
        <w:t>Statement of intent</w:t>
      </w:r>
    </w:p>
    <w:tbl>
      <w:tblPr>
        <w:tblW w:w="10269" w:type="dxa"/>
        <w:tblCellMar>
          <w:left w:w="10" w:type="dxa"/>
          <w:right w:w="10" w:type="dxa"/>
        </w:tblCellMar>
        <w:tblLook w:val="04A0" w:firstRow="1" w:lastRow="0" w:firstColumn="1" w:lastColumn="0" w:noHBand="0" w:noVBand="1"/>
      </w:tblPr>
      <w:tblGrid>
        <w:gridCol w:w="10269"/>
      </w:tblGrid>
      <w:tr w:rsidR="00E66558" w:rsidRPr="00166500" w14:paraId="2A7D54EA" w14:textId="77777777" w:rsidTr="001F09B4">
        <w:trPr>
          <w:trHeight w:val="9203"/>
        </w:trPr>
        <w:tc>
          <w:tcPr>
            <w:tcW w:w="10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0ED20B" w14:textId="45EE023F" w:rsidR="002E3D5F" w:rsidRPr="002848E5" w:rsidRDefault="28482E9C" w:rsidP="0066666D">
            <w:pPr>
              <w:spacing w:line="300" w:lineRule="auto"/>
              <w:jc w:val="both"/>
              <w:rPr>
                <w:rFonts w:ascii="Arial" w:eastAsia="Calibri" w:hAnsi="Arial" w:cs="Arial"/>
                <w:color w:val="000000" w:themeColor="text1"/>
              </w:rPr>
            </w:pPr>
            <w:r w:rsidRPr="002848E5">
              <w:rPr>
                <w:rFonts w:ascii="Arial" w:eastAsia="Calibri" w:hAnsi="Arial" w:cs="Arial"/>
                <w:color w:val="000000" w:themeColor="text1"/>
              </w:rPr>
              <w:t>Our intention is that all pupils, irrespective of their background or the challenges they face, make good progress and achieve high attainment across all subject areas. The focus of our pupil premium strategy is to support disadvantaged pupils to achieve that goal. We will consider the challenges faced by vulnerable pupils, such as those who have a social worker and young carers. The activity we have outlined in this statement is also intended to support their needs, regardless of whether they are disadvantaged or not. 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 Our approach will be responsive to common challenges and individual needs, rooted in robust diagnostic assessment, not assumptions about the impact of disadvantage. The approaches we have adopted complement each other to help pupils excel. To ensure they are effective we will: · ensure disadvantaged pupils are challenged in the</w:t>
            </w:r>
            <w:r w:rsidRPr="0066666D">
              <w:rPr>
                <w:rFonts w:ascii="Calibri" w:eastAsia="Calibri" w:hAnsi="Calibri" w:cs="Calibri"/>
                <w:color w:val="000000" w:themeColor="text1"/>
              </w:rPr>
              <w:t xml:space="preserve"> </w:t>
            </w:r>
            <w:r w:rsidRPr="002848E5">
              <w:rPr>
                <w:rFonts w:ascii="Arial" w:eastAsia="Calibri" w:hAnsi="Arial" w:cs="Arial"/>
                <w:color w:val="000000" w:themeColor="text1"/>
              </w:rPr>
              <w:t>work that they’re set · act early to intervene at the point need is identified · adopt a whole school approach in which all staff take responsibility for disadvantaged pupils’ outcomes and raise expectations of what they can achieve</w:t>
            </w:r>
            <w:r w:rsidR="56A6F127" w:rsidRPr="002848E5">
              <w:rPr>
                <w:rFonts w:ascii="Arial" w:eastAsia="Calibri" w:hAnsi="Arial" w:cs="Arial"/>
                <w:color w:val="000000" w:themeColor="text1"/>
              </w:rPr>
              <w:t>.</w:t>
            </w:r>
          </w:p>
          <w:p w14:paraId="544445C7" w14:textId="6F6E3162" w:rsidR="002E3D5F" w:rsidRPr="002848E5" w:rsidRDefault="002E3D5F" w:rsidP="0066666D">
            <w:pPr>
              <w:spacing w:line="300" w:lineRule="auto"/>
              <w:jc w:val="both"/>
              <w:rPr>
                <w:rFonts w:ascii="Arial" w:hAnsi="Arial" w:cs="Arial"/>
                <w:color w:val="0D0D0D" w:themeColor="text1" w:themeTint="F2"/>
                <w:sz w:val="28"/>
              </w:rPr>
            </w:pPr>
          </w:p>
          <w:p w14:paraId="2656E40F" w14:textId="519C8142" w:rsidR="002E3D5F" w:rsidRPr="002848E5" w:rsidRDefault="56A6F127" w:rsidP="0066666D">
            <w:pPr>
              <w:spacing w:line="300" w:lineRule="auto"/>
              <w:jc w:val="both"/>
              <w:rPr>
                <w:rFonts w:ascii="Arial" w:hAnsi="Arial" w:cs="Arial"/>
                <w:szCs w:val="22"/>
              </w:rPr>
            </w:pPr>
            <w:r w:rsidRPr="002848E5">
              <w:rPr>
                <w:rFonts w:ascii="Arial" w:hAnsi="Arial" w:cs="Arial"/>
                <w:szCs w:val="22"/>
              </w:rPr>
              <w:t>The ultimate objectives for disadvantaged pupils are:</w:t>
            </w:r>
          </w:p>
          <w:p w14:paraId="25D95BB2" w14:textId="77777777" w:rsidR="002E3D5F" w:rsidRPr="002848E5" w:rsidRDefault="56A6F127" w:rsidP="002848E5">
            <w:pPr>
              <w:pStyle w:val="ListParagraph"/>
              <w:numPr>
                <w:ilvl w:val="0"/>
                <w:numId w:val="19"/>
              </w:numPr>
              <w:spacing w:line="300" w:lineRule="auto"/>
              <w:jc w:val="both"/>
              <w:rPr>
                <w:rFonts w:ascii="Arial" w:hAnsi="Arial" w:cs="Arial"/>
                <w:szCs w:val="22"/>
              </w:rPr>
            </w:pPr>
            <w:r w:rsidRPr="002848E5">
              <w:rPr>
                <w:rFonts w:ascii="Arial" w:hAnsi="Arial" w:cs="Arial"/>
                <w:szCs w:val="22"/>
              </w:rPr>
              <w:t>to increase ARE in Reading Writing and Maths;</w:t>
            </w:r>
          </w:p>
          <w:p w14:paraId="5C446A7A" w14:textId="0D80185A" w:rsidR="002E3D5F" w:rsidRPr="002848E5" w:rsidRDefault="56A6F127" w:rsidP="002848E5">
            <w:pPr>
              <w:pStyle w:val="ListParagraph"/>
              <w:numPr>
                <w:ilvl w:val="0"/>
                <w:numId w:val="19"/>
              </w:numPr>
              <w:spacing w:line="300" w:lineRule="auto"/>
              <w:jc w:val="both"/>
              <w:rPr>
                <w:rFonts w:ascii="Arial" w:hAnsi="Arial" w:cs="Arial"/>
                <w:szCs w:val="22"/>
              </w:rPr>
            </w:pPr>
            <w:r w:rsidRPr="002848E5">
              <w:rPr>
                <w:rFonts w:ascii="Arial" w:hAnsi="Arial" w:cs="Arial"/>
                <w:szCs w:val="22"/>
              </w:rPr>
              <w:t>to narrow the gap with non-PP pupil</w:t>
            </w:r>
          </w:p>
          <w:p w14:paraId="12527A0B" w14:textId="34EFE24B" w:rsidR="00692C04" w:rsidRPr="002848E5" w:rsidRDefault="56A6F127" w:rsidP="0066666D">
            <w:pPr>
              <w:spacing w:line="300" w:lineRule="auto"/>
              <w:jc w:val="both"/>
              <w:rPr>
                <w:rFonts w:ascii="Arial" w:hAnsi="Arial" w:cs="Arial"/>
                <w:szCs w:val="22"/>
              </w:rPr>
            </w:pPr>
            <w:r w:rsidRPr="002848E5">
              <w:rPr>
                <w:rFonts w:ascii="Arial" w:hAnsi="Arial" w:cs="Arial"/>
                <w:szCs w:val="22"/>
              </w:rPr>
              <w:t>Details below outline how the current pupil premium strategy plan work towards achieving those objectives and the key principles of the strategy plan.</w:t>
            </w:r>
          </w:p>
          <w:p w14:paraId="71C933B4" w14:textId="77777777" w:rsidR="00692C04" w:rsidRPr="002848E5" w:rsidRDefault="00692C04" w:rsidP="0066666D">
            <w:pPr>
              <w:spacing w:line="300" w:lineRule="auto"/>
              <w:jc w:val="both"/>
              <w:rPr>
                <w:rFonts w:ascii="Arial" w:hAnsi="Arial" w:cs="Arial"/>
                <w:szCs w:val="22"/>
              </w:rPr>
            </w:pPr>
          </w:p>
          <w:p w14:paraId="4E7DA068" w14:textId="1AEF9053" w:rsidR="00692C04" w:rsidRPr="002848E5" w:rsidRDefault="00692C04" w:rsidP="0066666D">
            <w:pPr>
              <w:spacing w:line="300" w:lineRule="auto"/>
              <w:jc w:val="both"/>
              <w:rPr>
                <w:rFonts w:ascii="Arial" w:hAnsi="Arial" w:cs="Arial"/>
              </w:rPr>
            </w:pPr>
            <w:r w:rsidRPr="002848E5">
              <w:rPr>
                <w:rFonts w:ascii="Arial" w:hAnsi="Arial" w:cs="Arial"/>
              </w:rPr>
              <w:t>We aim to address these priorities through a three-tiered approach as recommended by the EEF</w:t>
            </w:r>
          </w:p>
          <w:p w14:paraId="2C13716B" w14:textId="3C986227" w:rsidR="00692C04" w:rsidRPr="002848E5" w:rsidRDefault="00692C04" w:rsidP="002848E5">
            <w:pPr>
              <w:pStyle w:val="ListParagraph"/>
              <w:numPr>
                <w:ilvl w:val="0"/>
                <w:numId w:val="23"/>
              </w:numPr>
              <w:spacing w:line="300" w:lineRule="auto"/>
              <w:jc w:val="both"/>
              <w:rPr>
                <w:rFonts w:ascii="Arial" w:hAnsi="Arial" w:cs="Arial"/>
              </w:rPr>
            </w:pPr>
            <w:r w:rsidRPr="002848E5">
              <w:rPr>
                <w:rFonts w:ascii="Arial" w:hAnsi="Arial" w:cs="Arial"/>
              </w:rPr>
              <w:t xml:space="preserve">Improving quality first teaching - by continually seeking to improve the quality of teaching and learning, all children in the school will make good or better progress. Through a range of professional development, monitoring activities and feedback, teachers will further develop their pedagogy and strategies to meet the needs of all learners in our school and this will support them to identify gaps in learning and respond swiftly to the needs of the children within their care and, as a result, address ongoing barriers to learning. </w:t>
            </w:r>
          </w:p>
          <w:p w14:paraId="015D8F01" w14:textId="444D497B" w:rsidR="00692C04" w:rsidRPr="002848E5" w:rsidRDefault="00692C04" w:rsidP="002848E5">
            <w:pPr>
              <w:pStyle w:val="ListParagraph"/>
              <w:numPr>
                <w:ilvl w:val="0"/>
                <w:numId w:val="23"/>
              </w:numPr>
              <w:spacing w:line="300" w:lineRule="auto"/>
              <w:jc w:val="both"/>
              <w:rPr>
                <w:rFonts w:ascii="Arial" w:hAnsi="Arial" w:cs="Arial"/>
              </w:rPr>
            </w:pPr>
            <w:r w:rsidRPr="002848E5">
              <w:rPr>
                <w:rFonts w:ascii="Arial" w:hAnsi="Arial" w:cs="Arial"/>
              </w:rPr>
              <w:t xml:space="preserve">Targeted academic support for identified children - targeted intervention can support children to make accelerated progress in areas that they find difficult. We make provision for targeted academic support in small groups and on a one-to-one basis after careful diagnostic assessment of children’s areas of strength and development. </w:t>
            </w:r>
          </w:p>
          <w:p w14:paraId="2A7D54E9" w14:textId="5DC59E6A" w:rsidR="00692C04" w:rsidRPr="00692C04" w:rsidRDefault="00692C04" w:rsidP="002848E5">
            <w:pPr>
              <w:pStyle w:val="ListParagraph"/>
              <w:numPr>
                <w:ilvl w:val="0"/>
                <w:numId w:val="23"/>
              </w:numPr>
              <w:spacing w:line="300" w:lineRule="auto"/>
              <w:jc w:val="both"/>
              <w:rPr>
                <w:iCs/>
                <w:sz w:val="22"/>
                <w:szCs w:val="22"/>
              </w:rPr>
            </w:pPr>
            <w:r w:rsidRPr="002848E5">
              <w:rPr>
                <w:rFonts w:ascii="Arial" w:hAnsi="Arial" w:cs="Arial"/>
              </w:rPr>
              <w:t>The use of wider approaches - wider approaches include an individualised approach for the child and family and include access to enrichment activities and help with the cost of educational visits.</w:t>
            </w:r>
          </w:p>
        </w:tc>
      </w:tr>
    </w:tbl>
    <w:p w14:paraId="389B30F5" w14:textId="77777777" w:rsidR="00166500" w:rsidRDefault="00166500" w:rsidP="00166500">
      <w:pPr>
        <w:pStyle w:val="Heading2"/>
        <w:spacing w:before="0" w:line="300" w:lineRule="auto"/>
        <w:rPr>
          <w:sz w:val="28"/>
        </w:rPr>
      </w:pPr>
    </w:p>
    <w:p w14:paraId="2A7D54EB" w14:textId="5051F6ED" w:rsidR="00E66558" w:rsidRPr="00166500" w:rsidRDefault="009D71E8" w:rsidP="00166500">
      <w:pPr>
        <w:pStyle w:val="Heading2"/>
        <w:spacing w:before="0" w:line="300" w:lineRule="auto"/>
        <w:rPr>
          <w:sz w:val="28"/>
        </w:rPr>
      </w:pPr>
      <w:r w:rsidRPr="00166500">
        <w:rPr>
          <w:sz w:val="28"/>
        </w:rPr>
        <w:t>Challenges</w:t>
      </w:r>
    </w:p>
    <w:p w14:paraId="2A7D54EC" w14:textId="77777777" w:rsidR="00E66558" w:rsidRPr="00166500" w:rsidRDefault="009D71E8" w:rsidP="00166500">
      <w:pPr>
        <w:spacing w:line="300" w:lineRule="auto"/>
        <w:textAlignment w:val="baseline"/>
        <w:outlineLvl w:val="0"/>
        <w:rPr>
          <w:sz w:val="22"/>
        </w:rPr>
      </w:pPr>
      <w:r w:rsidRPr="00166500">
        <w:rPr>
          <w:bCs/>
          <w:sz w:val="22"/>
        </w:rPr>
        <w:t>This details</w:t>
      </w:r>
      <w:r w:rsidRPr="00166500">
        <w:rPr>
          <w:sz w:val="22"/>
        </w:rPr>
        <w:t xml:space="preserve"> the key</w:t>
      </w:r>
      <w:r w:rsidRPr="00166500">
        <w:rPr>
          <w:bCs/>
          <w:sz w:val="22"/>
        </w:rPr>
        <w:t xml:space="preserve"> </w:t>
      </w:r>
      <w:r w:rsidRPr="00166500">
        <w:rPr>
          <w:sz w:val="22"/>
        </w:rPr>
        <w:t xml:space="preserve">challenges to </w:t>
      </w:r>
      <w:r w:rsidRPr="00166500">
        <w:rPr>
          <w:bCs/>
          <w:sz w:val="22"/>
        </w:rPr>
        <w:t>achievement that we have</w:t>
      </w:r>
      <w:r w:rsidRPr="00166500">
        <w:rPr>
          <w:sz w:val="22"/>
        </w:rPr>
        <w:t xml:space="preserve"> identified among </w:t>
      </w:r>
      <w:r w:rsidRPr="00166500">
        <w:rPr>
          <w:bCs/>
          <w:sz w:val="22"/>
        </w:rPr>
        <w:t>our</w:t>
      </w:r>
      <w:r w:rsidRPr="00166500">
        <w:rPr>
          <w:sz w:val="22"/>
        </w:rP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rsidR="00E66558" w:rsidRPr="00166500" w14:paraId="2A7D54EF" w14:textId="77777777" w:rsidTr="28162788">
        <w:tc>
          <w:tcPr>
            <w:tcW w:w="16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Pr="00166500" w:rsidRDefault="009D71E8" w:rsidP="00166500">
            <w:pPr>
              <w:pStyle w:val="TableHeader"/>
              <w:spacing w:before="0" w:after="0" w:line="300" w:lineRule="auto"/>
              <w:jc w:val="left"/>
              <w:rPr>
                <w:sz w:val="22"/>
              </w:rPr>
            </w:pPr>
            <w:r w:rsidRPr="00166500">
              <w:rPr>
                <w:sz w:val="22"/>
              </w:rPr>
              <w:t>Challenge number</w:t>
            </w:r>
          </w:p>
        </w:tc>
        <w:tc>
          <w:tcPr>
            <w:tcW w:w="8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Pr="00166500" w:rsidRDefault="009D71E8" w:rsidP="00166500">
            <w:pPr>
              <w:pStyle w:val="TableHeader"/>
              <w:spacing w:before="0" w:after="0" w:line="300" w:lineRule="auto"/>
              <w:jc w:val="left"/>
              <w:rPr>
                <w:sz w:val="22"/>
              </w:rPr>
            </w:pPr>
            <w:r w:rsidRPr="00166500">
              <w:rPr>
                <w:sz w:val="22"/>
              </w:rPr>
              <w:t xml:space="preserve">Detail of challenge </w:t>
            </w:r>
          </w:p>
        </w:tc>
      </w:tr>
      <w:tr w:rsidR="00283D4D" w:rsidRPr="00DB76DF" w14:paraId="2A7D54F2" w14:textId="77777777" w:rsidTr="28162788">
        <w:tc>
          <w:tcPr>
            <w:tcW w:w="1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12ADA945" w:rsidR="00283D4D" w:rsidRPr="00DB76DF" w:rsidRDefault="00DB76DF" w:rsidP="00166500">
            <w:pPr>
              <w:pStyle w:val="TableRow"/>
              <w:spacing w:before="0" w:after="0" w:line="300" w:lineRule="auto"/>
              <w:rPr>
                <w:sz w:val="20"/>
                <w:szCs w:val="22"/>
              </w:rPr>
            </w:pPr>
            <w:r w:rsidRPr="00DB76DF">
              <w:rPr>
                <w:sz w:val="20"/>
                <w:szCs w:val="22"/>
              </w:rPr>
              <w:t>1</w:t>
            </w:r>
          </w:p>
        </w:tc>
        <w:tc>
          <w:tcPr>
            <w:tcW w:w="8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73F65B" w14:textId="793C5FA5" w:rsidR="00DB76DF" w:rsidRPr="001B13DF" w:rsidRDefault="00DB76DF" w:rsidP="001B13DF">
            <w:pPr>
              <w:pStyle w:val="TableRowCentered"/>
              <w:spacing w:before="0" w:after="0" w:line="300" w:lineRule="auto"/>
              <w:jc w:val="both"/>
              <w:rPr>
                <w:sz w:val="18"/>
                <w:szCs w:val="18"/>
              </w:rPr>
            </w:pPr>
            <w:r w:rsidRPr="001B13DF">
              <w:rPr>
                <w:sz w:val="18"/>
                <w:szCs w:val="18"/>
              </w:rPr>
              <w:t>Low attendance and levels of persistent absence impact</w:t>
            </w:r>
            <w:r w:rsidR="00306274" w:rsidRPr="001B13DF">
              <w:rPr>
                <w:sz w:val="18"/>
                <w:szCs w:val="18"/>
              </w:rPr>
              <w:t>s</w:t>
            </w:r>
            <w:r w:rsidRPr="001B13DF">
              <w:rPr>
                <w:sz w:val="18"/>
                <w:szCs w:val="18"/>
              </w:rPr>
              <w:t xml:space="preserve"> on </w:t>
            </w:r>
            <w:r w:rsidR="000E7871" w:rsidRPr="001B13DF">
              <w:rPr>
                <w:sz w:val="18"/>
                <w:szCs w:val="18"/>
              </w:rPr>
              <w:t>pupils’</w:t>
            </w:r>
            <w:r w:rsidR="00A52FC8" w:rsidRPr="001B13DF">
              <w:rPr>
                <w:sz w:val="18"/>
                <w:szCs w:val="18"/>
              </w:rPr>
              <w:t xml:space="preserve"> </w:t>
            </w:r>
            <w:r w:rsidRPr="001B13DF">
              <w:rPr>
                <w:sz w:val="18"/>
                <w:szCs w:val="18"/>
              </w:rPr>
              <w:t>social skills</w:t>
            </w:r>
            <w:r w:rsidR="000E7871" w:rsidRPr="001B13DF">
              <w:rPr>
                <w:sz w:val="18"/>
                <w:szCs w:val="18"/>
              </w:rPr>
              <w:t xml:space="preserve"> attainment and progress</w:t>
            </w:r>
            <w:r w:rsidR="00A52FC8" w:rsidRPr="001B13DF">
              <w:rPr>
                <w:sz w:val="18"/>
                <w:szCs w:val="18"/>
              </w:rPr>
              <w:t>.</w:t>
            </w:r>
          </w:p>
          <w:p w14:paraId="67BED893" w14:textId="77777777" w:rsidR="00DB76DF" w:rsidRPr="001B13DF" w:rsidRDefault="00DB76DF" w:rsidP="001B13DF">
            <w:pPr>
              <w:pStyle w:val="TableRowCentered"/>
              <w:spacing w:before="0" w:after="0" w:line="300" w:lineRule="auto"/>
              <w:jc w:val="both"/>
              <w:rPr>
                <w:iCs/>
                <w:sz w:val="18"/>
                <w:szCs w:val="18"/>
              </w:rPr>
            </w:pPr>
            <w:r w:rsidRPr="001B13DF">
              <w:rPr>
                <w:iCs/>
                <w:sz w:val="18"/>
                <w:szCs w:val="18"/>
              </w:rPr>
              <w:t>Attendance data over last three years shows gaps between pupil premium and non-pupil premium groups</w:t>
            </w:r>
          </w:p>
          <w:tbl>
            <w:tblPr>
              <w:tblStyle w:val="TableGrid"/>
              <w:tblW w:w="6859" w:type="dxa"/>
              <w:tblInd w:w="57" w:type="dxa"/>
              <w:tblLook w:val="04A0" w:firstRow="1" w:lastRow="0" w:firstColumn="1" w:lastColumn="0" w:noHBand="0" w:noVBand="1"/>
            </w:tblPr>
            <w:tblGrid>
              <w:gridCol w:w="1824"/>
              <w:gridCol w:w="1688"/>
              <w:gridCol w:w="1683"/>
              <w:gridCol w:w="1664"/>
            </w:tblGrid>
            <w:tr w:rsidR="00626F62" w:rsidRPr="001B13DF" w14:paraId="2F7D7A09" w14:textId="1554984D" w:rsidTr="00626F62">
              <w:trPr>
                <w:trHeight w:val="300"/>
              </w:trPr>
              <w:tc>
                <w:tcPr>
                  <w:tcW w:w="1824" w:type="dxa"/>
                </w:tcPr>
                <w:p w14:paraId="1F875F3D" w14:textId="77777777" w:rsidR="00626F62" w:rsidRPr="001B13DF" w:rsidRDefault="00626F62" w:rsidP="000C4AD3">
                  <w:pPr>
                    <w:pStyle w:val="TableRowCentered"/>
                    <w:spacing w:before="0" w:after="0" w:line="300" w:lineRule="auto"/>
                    <w:ind w:left="0"/>
                    <w:jc w:val="left"/>
                    <w:rPr>
                      <w:iCs/>
                      <w:sz w:val="18"/>
                      <w:szCs w:val="18"/>
                    </w:rPr>
                  </w:pPr>
                </w:p>
              </w:tc>
              <w:tc>
                <w:tcPr>
                  <w:tcW w:w="1688" w:type="dxa"/>
                </w:tcPr>
                <w:p w14:paraId="275D66DA" w14:textId="663352B6" w:rsidR="00626F62" w:rsidRPr="00626F62" w:rsidRDefault="00626F62" w:rsidP="000C4AD3">
                  <w:pPr>
                    <w:pStyle w:val="TableRowCentered"/>
                    <w:spacing w:before="0" w:after="0" w:line="300" w:lineRule="auto"/>
                    <w:ind w:left="0"/>
                    <w:rPr>
                      <w:b/>
                      <w:iCs/>
                      <w:sz w:val="18"/>
                      <w:szCs w:val="18"/>
                    </w:rPr>
                  </w:pPr>
                  <w:r w:rsidRPr="00626F62">
                    <w:rPr>
                      <w:b/>
                      <w:iCs/>
                      <w:sz w:val="18"/>
                      <w:szCs w:val="18"/>
                    </w:rPr>
                    <w:t>2022-23</w:t>
                  </w:r>
                </w:p>
              </w:tc>
              <w:tc>
                <w:tcPr>
                  <w:tcW w:w="1683" w:type="dxa"/>
                </w:tcPr>
                <w:p w14:paraId="7A0B29E1" w14:textId="78B312DD" w:rsidR="00626F62" w:rsidRPr="00626F62" w:rsidRDefault="00626F62" w:rsidP="000C4AD3">
                  <w:pPr>
                    <w:pStyle w:val="TableRowCentered"/>
                    <w:spacing w:before="0" w:after="0" w:line="300" w:lineRule="auto"/>
                    <w:ind w:left="0"/>
                    <w:rPr>
                      <w:b/>
                      <w:iCs/>
                      <w:sz w:val="18"/>
                      <w:szCs w:val="18"/>
                    </w:rPr>
                  </w:pPr>
                  <w:r w:rsidRPr="00626F62">
                    <w:rPr>
                      <w:b/>
                      <w:iCs/>
                      <w:sz w:val="18"/>
                      <w:szCs w:val="18"/>
                    </w:rPr>
                    <w:t>2023-24</w:t>
                  </w:r>
                </w:p>
              </w:tc>
              <w:tc>
                <w:tcPr>
                  <w:tcW w:w="1664" w:type="dxa"/>
                </w:tcPr>
                <w:p w14:paraId="69637E10" w14:textId="061C3897" w:rsidR="00626F62" w:rsidRPr="001B13DF" w:rsidRDefault="00626F62" w:rsidP="000C4AD3">
                  <w:pPr>
                    <w:pStyle w:val="TableRowCentered"/>
                    <w:spacing w:before="0" w:after="0" w:line="300" w:lineRule="auto"/>
                    <w:ind w:left="0"/>
                    <w:rPr>
                      <w:b/>
                      <w:iCs/>
                      <w:sz w:val="18"/>
                      <w:szCs w:val="18"/>
                      <w:highlight w:val="yellow"/>
                    </w:rPr>
                  </w:pPr>
                  <w:r w:rsidRPr="00E87E44">
                    <w:rPr>
                      <w:b/>
                      <w:iCs/>
                      <w:sz w:val="18"/>
                      <w:szCs w:val="18"/>
                    </w:rPr>
                    <w:t>2024-25</w:t>
                  </w:r>
                </w:p>
              </w:tc>
            </w:tr>
            <w:tr w:rsidR="00626F62" w:rsidRPr="001B13DF" w14:paraId="779BB7F7" w14:textId="28E81F94" w:rsidTr="00626F62">
              <w:trPr>
                <w:trHeight w:val="300"/>
              </w:trPr>
              <w:tc>
                <w:tcPr>
                  <w:tcW w:w="1824" w:type="dxa"/>
                </w:tcPr>
                <w:p w14:paraId="7BBF69D5" w14:textId="77777777" w:rsidR="00626F62" w:rsidRPr="00E87E44" w:rsidRDefault="00626F62" w:rsidP="00B84F39">
                  <w:pPr>
                    <w:pStyle w:val="TableRowCentered"/>
                    <w:spacing w:before="0" w:after="0" w:line="300" w:lineRule="auto"/>
                    <w:ind w:left="0"/>
                    <w:jc w:val="left"/>
                    <w:rPr>
                      <w:b/>
                      <w:iCs/>
                      <w:sz w:val="18"/>
                      <w:szCs w:val="18"/>
                    </w:rPr>
                  </w:pPr>
                  <w:r w:rsidRPr="00E87E44">
                    <w:rPr>
                      <w:b/>
                      <w:iCs/>
                      <w:sz w:val="18"/>
                      <w:szCs w:val="18"/>
                    </w:rPr>
                    <w:t>Whole school attendance</w:t>
                  </w:r>
                </w:p>
              </w:tc>
              <w:tc>
                <w:tcPr>
                  <w:tcW w:w="1688" w:type="dxa"/>
                  <w:tcBorders>
                    <w:top w:val="single" w:sz="6" w:space="0" w:color="auto"/>
                    <w:left w:val="single" w:sz="6" w:space="0" w:color="auto"/>
                    <w:bottom w:val="single" w:sz="6" w:space="0" w:color="auto"/>
                    <w:right w:val="single" w:sz="6" w:space="0" w:color="auto"/>
                  </w:tcBorders>
                </w:tcPr>
                <w:p w14:paraId="743F2BCE" w14:textId="15E90C2B" w:rsidR="00626F62" w:rsidRPr="00E87E44" w:rsidRDefault="00626F62" w:rsidP="00B84F39">
                  <w:pPr>
                    <w:pStyle w:val="TableRowCentered"/>
                    <w:spacing w:before="0" w:after="0" w:line="300" w:lineRule="auto"/>
                    <w:ind w:left="0"/>
                    <w:rPr>
                      <w:iCs/>
                      <w:sz w:val="18"/>
                      <w:szCs w:val="18"/>
                    </w:rPr>
                  </w:pPr>
                  <w:r w:rsidRPr="00E87E44">
                    <w:rPr>
                      <w:rFonts w:cs="Arial"/>
                      <w:sz w:val="20"/>
                    </w:rPr>
                    <w:t>90.93%</w:t>
                  </w:r>
                </w:p>
              </w:tc>
              <w:tc>
                <w:tcPr>
                  <w:tcW w:w="1683" w:type="dxa"/>
                </w:tcPr>
                <w:p w14:paraId="5DDA04AF" w14:textId="4B722387" w:rsidR="00626F62" w:rsidRPr="00E87E44" w:rsidRDefault="00626F62" w:rsidP="00B84F39">
                  <w:pPr>
                    <w:pStyle w:val="TableRowCentered"/>
                    <w:spacing w:before="0" w:after="0" w:line="300" w:lineRule="auto"/>
                    <w:ind w:left="0"/>
                    <w:rPr>
                      <w:iCs/>
                      <w:sz w:val="18"/>
                      <w:szCs w:val="18"/>
                    </w:rPr>
                  </w:pPr>
                  <w:r w:rsidRPr="00E87E44">
                    <w:rPr>
                      <w:iCs/>
                      <w:sz w:val="18"/>
                      <w:szCs w:val="18"/>
                    </w:rPr>
                    <w:t>90.8%</w:t>
                  </w:r>
                </w:p>
              </w:tc>
              <w:tc>
                <w:tcPr>
                  <w:tcW w:w="1664" w:type="dxa"/>
                </w:tcPr>
                <w:p w14:paraId="6C103C97" w14:textId="4229D5B6" w:rsidR="00626F62" w:rsidRPr="00E87E44" w:rsidRDefault="00791604" w:rsidP="00B84F39">
                  <w:pPr>
                    <w:pStyle w:val="TableRowCentered"/>
                    <w:spacing w:before="0" w:after="0" w:line="300" w:lineRule="auto"/>
                    <w:ind w:left="0"/>
                    <w:rPr>
                      <w:iCs/>
                      <w:sz w:val="18"/>
                      <w:szCs w:val="18"/>
                    </w:rPr>
                  </w:pPr>
                  <w:r w:rsidRPr="00E87E44">
                    <w:rPr>
                      <w:iCs/>
                      <w:sz w:val="18"/>
                      <w:szCs w:val="18"/>
                    </w:rPr>
                    <w:t>91.29</w:t>
                  </w:r>
                  <w:r w:rsidR="00E87E44" w:rsidRPr="00E87E44">
                    <w:rPr>
                      <w:iCs/>
                      <w:sz w:val="18"/>
                      <w:szCs w:val="18"/>
                    </w:rPr>
                    <w:t>%</w:t>
                  </w:r>
                </w:p>
              </w:tc>
            </w:tr>
            <w:tr w:rsidR="00626F62" w:rsidRPr="001B13DF" w14:paraId="022FCAFE" w14:textId="45F1662A" w:rsidTr="00626F62">
              <w:trPr>
                <w:trHeight w:val="300"/>
              </w:trPr>
              <w:tc>
                <w:tcPr>
                  <w:tcW w:w="1824" w:type="dxa"/>
                </w:tcPr>
                <w:p w14:paraId="2BED8827" w14:textId="77777777" w:rsidR="00626F62" w:rsidRPr="00E87E44" w:rsidRDefault="00626F62" w:rsidP="00B84F39">
                  <w:pPr>
                    <w:pStyle w:val="TableRowCentered"/>
                    <w:spacing w:before="0" w:after="0" w:line="300" w:lineRule="auto"/>
                    <w:ind w:left="0"/>
                    <w:jc w:val="left"/>
                    <w:rPr>
                      <w:b/>
                      <w:iCs/>
                      <w:sz w:val="18"/>
                      <w:szCs w:val="18"/>
                    </w:rPr>
                  </w:pPr>
                  <w:r w:rsidRPr="00E87E44">
                    <w:rPr>
                      <w:b/>
                      <w:iCs/>
                      <w:sz w:val="18"/>
                      <w:szCs w:val="18"/>
                    </w:rPr>
                    <w:t>PP attendance</w:t>
                  </w:r>
                </w:p>
              </w:tc>
              <w:tc>
                <w:tcPr>
                  <w:tcW w:w="1688" w:type="dxa"/>
                  <w:tcBorders>
                    <w:top w:val="single" w:sz="6" w:space="0" w:color="auto"/>
                    <w:left w:val="single" w:sz="6" w:space="0" w:color="auto"/>
                    <w:bottom w:val="single" w:sz="6" w:space="0" w:color="auto"/>
                    <w:right w:val="single" w:sz="6" w:space="0" w:color="auto"/>
                  </w:tcBorders>
                </w:tcPr>
                <w:p w14:paraId="528CF8BD" w14:textId="288488BE" w:rsidR="00626F62" w:rsidRPr="00E87E44" w:rsidRDefault="00626F62" w:rsidP="00B84F39">
                  <w:pPr>
                    <w:pStyle w:val="TableRowCentered"/>
                    <w:spacing w:before="0" w:after="0" w:line="300" w:lineRule="auto"/>
                    <w:ind w:left="0"/>
                    <w:rPr>
                      <w:iCs/>
                      <w:sz w:val="18"/>
                      <w:szCs w:val="18"/>
                    </w:rPr>
                  </w:pPr>
                  <w:r w:rsidRPr="00E87E44">
                    <w:rPr>
                      <w:rFonts w:cs="Arial"/>
                      <w:sz w:val="20"/>
                    </w:rPr>
                    <w:t>88.01%</w:t>
                  </w:r>
                </w:p>
              </w:tc>
              <w:tc>
                <w:tcPr>
                  <w:tcW w:w="1683" w:type="dxa"/>
                </w:tcPr>
                <w:p w14:paraId="5AAFC9DE" w14:textId="0ACDC82C" w:rsidR="00626F62" w:rsidRPr="00E87E44" w:rsidRDefault="00626F62" w:rsidP="00B84F39">
                  <w:pPr>
                    <w:pStyle w:val="TableRowCentered"/>
                    <w:spacing w:before="0" w:after="0" w:line="300" w:lineRule="auto"/>
                    <w:ind w:left="0"/>
                    <w:rPr>
                      <w:iCs/>
                      <w:sz w:val="18"/>
                      <w:szCs w:val="18"/>
                    </w:rPr>
                  </w:pPr>
                  <w:r w:rsidRPr="00E87E44">
                    <w:rPr>
                      <w:iCs/>
                      <w:sz w:val="18"/>
                      <w:szCs w:val="18"/>
                    </w:rPr>
                    <w:t>89.3%</w:t>
                  </w:r>
                </w:p>
              </w:tc>
              <w:tc>
                <w:tcPr>
                  <w:tcW w:w="1664" w:type="dxa"/>
                </w:tcPr>
                <w:p w14:paraId="58E93618" w14:textId="0F6DA0E8" w:rsidR="00626F62" w:rsidRPr="00E87E44" w:rsidRDefault="00E87E44" w:rsidP="00B84F39">
                  <w:pPr>
                    <w:pStyle w:val="TableRowCentered"/>
                    <w:spacing w:before="0" w:after="0" w:line="300" w:lineRule="auto"/>
                    <w:ind w:left="0"/>
                    <w:rPr>
                      <w:iCs/>
                      <w:sz w:val="18"/>
                      <w:szCs w:val="18"/>
                    </w:rPr>
                  </w:pPr>
                  <w:r w:rsidRPr="00E87E44">
                    <w:rPr>
                      <w:iCs/>
                      <w:sz w:val="18"/>
                      <w:szCs w:val="18"/>
                    </w:rPr>
                    <w:t>88.78%</w:t>
                  </w:r>
                </w:p>
              </w:tc>
            </w:tr>
            <w:tr w:rsidR="00626F62" w:rsidRPr="001B13DF" w14:paraId="073B662A" w14:textId="05CD1296" w:rsidTr="00626F62">
              <w:trPr>
                <w:trHeight w:val="300"/>
              </w:trPr>
              <w:tc>
                <w:tcPr>
                  <w:tcW w:w="1824" w:type="dxa"/>
                </w:tcPr>
                <w:p w14:paraId="7E8B339B" w14:textId="77777777" w:rsidR="00626F62" w:rsidRPr="00E87E44" w:rsidRDefault="00626F62" w:rsidP="00B84F39">
                  <w:pPr>
                    <w:pStyle w:val="TableRowCentered"/>
                    <w:spacing w:before="0" w:after="0" w:line="300" w:lineRule="auto"/>
                    <w:ind w:left="0"/>
                    <w:jc w:val="left"/>
                    <w:rPr>
                      <w:b/>
                      <w:iCs/>
                      <w:sz w:val="18"/>
                      <w:szCs w:val="18"/>
                    </w:rPr>
                  </w:pPr>
                  <w:r w:rsidRPr="00E87E44">
                    <w:rPr>
                      <w:b/>
                      <w:iCs/>
                      <w:sz w:val="18"/>
                      <w:szCs w:val="18"/>
                    </w:rPr>
                    <w:t>Non-pupil premium attendance</w:t>
                  </w:r>
                </w:p>
              </w:tc>
              <w:tc>
                <w:tcPr>
                  <w:tcW w:w="1688" w:type="dxa"/>
                  <w:tcBorders>
                    <w:top w:val="single" w:sz="6" w:space="0" w:color="auto"/>
                    <w:left w:val="single" w:sz="6" w:space="0" w:color="auto"/>
                    <w:bottom w:val="single" w:sz="6" w:space="0" w:color="auto"/>
                    <w:right w:val="single" w:sz="6" w:space="0" w:color="auto"/>
                  </w:tcBorders>
                </w:tcPr>
                <w:p w14:paraId="3D47D080" w14:textId="7F7EA08F" w:rsidR="00626F62" w:rsidRPr="00E87E44" w:rsidRDefault="00626F62" w:rsidP="00B84F39">
                  <w:pPr>
                    <w:pStyle w:val="TableRowCentered"/>
                    <w:spacing w:before="0" w:after="0" w:line="300" w:lineRule="auto"/>
                    <w:ind w:left="0"/>
                    <w:rPr>
                      <w:iCs/>
                      <w:sz w:val="18"/>
                      <w:szCs w:val="18"/>
                    </w:rPr>
                  </w:pPr>
                  <w:r w:rsidRPr="00E87E44">
                    <w:rPr>
                      <w:rFonts w:cs="Arial"/>
                      <w:sz w:val="20"/>
                    </w:rPr>
                    <w:t>91.43%</w:t>
                  </w:r>
                </w:p>
              </w:tc>
              <w:tc>
                <w:tcPr>
                  <w:tcW w:w="1683" w:type="dxa"/>
                </w:tcPr>
                <w:p w14:paraId="08B9D858" w14:textId="4EF9EA55" w:rsidR="00626F62" w:rsidRPr="00E87E44" w:rsidRDefault="00626F62" w:rsidP="00B84F39">
                  <w:pPr>
                    <w:pStyle w:val="TableRowCentered"/>
                    <w:spacing w:before="0" w:after="0" w:line="300" w:lineRule="auto"/>
                    <w:ind w:left="0"/>
                    <w:rPr>
                      <w:iCs/>
                      <w:sz w:val="18"/>
                      <w:szCs w:val="18"/>
                    </w:rPr>
                  </w:pPr>
                  <w:r w:rsidRPr="00E87E44">
                    <w:rPr>
                      <w:iCs/>
                      <w:sz w:val="18"/>
                      <w:szCs w:val="18"/>
                    </w:rPr>
                    <w:t>91.8%</w:t>
                  </w:r>
                </w:p>
              </w:tc>
              <w:tc>
                <w:tcPr>
                  <w:tcW w:w="1664" w:type="dxa"/>
                </w:tcPr>
                <w:p w14:paraId="274EAC22" w14:textId="064E8D6D" w:rsidR="00626F62" w:rsidRPr="00E87E44" w:rsidRDefault="00E87E44" w:rsidP="00B84F39">
                  <w:pPr>
                    <w:pStyle w:val="TableRowCentered"/>
                    <w:spacing w:before="0" w:after="0" w:line="300" w:lineRule="auto"/>
                    <w:ind w:left="0"/>
                    <w:rPr>
                      <w:iCs/>
                      <w:sz w:val="18"/>
                      <w:szCs w:val="18"/>
                    </w:rPr>
                  </w:pPr>
                  <w:r w:rsidRPr="00E87E44">
                    <w:rPr>
                      <w:iCs/>
                      <w:sz w:val="18"/>
                      <w:szCs w:val="18"/>
                    </w:rPr>
                    <w:t>93.62%</w:t>
                  </w:r>
                </w:p>
              </w:tc>
            </w:tr>
          </w:tbl>
          <w:p w14:paraId="3599F7DE" w14:textId="77777777" w:rsidR="00283D4D" w:rsidRPr="001B13DF" w:rsidRDefault="00DB76DF" w:rsidP="001B13DF">
            <w:pPr>
              <w:pStyle w:val="TableRowCentered"/>
              <w:spacing w:after="0" w:line="300" w:lineRule="auto"/>
              <w:jc w:val="both"/>
              <w:rPr>
                <w:iCs/>
                <w:sz w:val="18"/>
                <w:szCs w:val="18"/>
              </w:rPr>
            </w:pPr>
            <w:r w:rsidRPr="001B13DF">
              <w:rPr>
                <w:iCs/>
                <w:sz w:val="18"/>
                <w:szCs w:val="18"/>
              </w:rPr>
              <w:t xml:space="preserve">Pupil premium groups of pupils make up a significant proportion of our persistent absentees. This proportion is above the </w:t>
            </w:r>
            <w:r w:rsidR="00C548C8" w:rsidRPr="001B13DF">
              <w:rPr>
                <w:iCs/>
                <w:sz w:val="18"/>
                <w:szCs w:val="18"/>
              </w:rPr>
              <w:t>number</w:t>
            </w:r>
            <w:r w:rsidRPr="001B13DF">
              <w:rPr>
                <w:iCs/>
                <w:sz w:val="18"/>
                <w:szCs w:val="18"/>
              </w:rPr>
              <w:t xml:space="preserve"> that you would expect</w:t>
            </w:r>
            <w:r w:rsidR="00264633" w:rsidRPr="001B13DF">
              <w:rPr>
                <w:iCs/>
                <w:sz w:val="18"/>
                <w:szCs w:val="18"/>
              </w:rPr>
              <w:t xml:space="preserve"> compared to National</w:t>
            </w:r>
            <w:r w:rsidRPr="001B13DF">
              <w:rPr>
                <w:iCs/>
                <w:sz w:val="18"/>
                <w:szCs w:val="18"/>
              </w:rPr>
              <w:t>.</w:t>
            </w:r>
          </w:p>
          <w:p w14:paraId="5B05DF70" w14:textId="77777777" w:rsidR="00C836BD" w:rsidRPr="001B13DF" w:rsidRDefault="00C836BD" w:rsidP="000742C9">
            <w:pPr>
              <w:pStyle w:val="TableRowCentered"/>
              <w:spacing w:after="0" w:line="300" w:lineRule="auto"/>
              <w:jc w:val="left"/>
              <w:rPr>
                <w:sz w:val="18"/>
                <w:szCs w:val="18"/>
              </w:rPr>
            </w:pPr>
          </w:p>
          <w:tbl>
            <w:tblPr>
              <w:tblStyle w:val="TableGrid"/>
              <w:tblW w:w="0" w:type="auto"/>
              <w:tblInd w:w="57" w:type="dxa"/>
              <w:tblLook w:val="04A0" w:firstRow="1" w:lastRow="0" w:firstColumn="1" w:lastColumn="0" w:noHBand="0" w:noVBand="1"/>
            </w:tblPr>
            <w:tblGrid>
              <w:gridCol w:w="2850"/>
              <w:gridCol w:w="2851"/>
            </w:tblGrid>
            <w:tr w:rsidR="0069375D" w:rsidRPr="001B13DF" w14:paraId="4A5D8505" w14:textId="77777777" w:rsidTr="28162788">
              <w:tc>
                <w:tcPr>
                  <w:tcW w:w="2850" w:type="dxa"/>
                </w:tcPr>
                <w:p w14:paraId="45F499E1" w14:textId="77777777" w:rsidR="0069375D" w:rsidRPr="001B13DF" w:rsidRDefault="0069375D" w:rsidP="00C836BD">
                  <w:pPr>
                    <w:pStyle w:val="TableRowCentered"/>
                    <w:spacing w:before="0" w:after="0" w:line="300" w:lineRule="auto"/>
                    <w:ind w:left="0"/>
                    <w:jc w:val="left"/>
                    <w:rPr>
                      <w:color w:val="auto"/>
                      <w:sz w:val="18"/>
                      <w:szCs w:val="18"/>
                      <w:highlight w:val="yellow"/>
                    </w:rPr>
                  </w:pPr>
                  <w:r w:rsidRPr="00B6437B">
                    <w:rPr>
                      <w:color w:val="auto"/>
                      <w:sz w:val="18"/>
                      <w:szCs w:val="18"/>
                    </w:rPr>
                    <w:t>Year Group</w:t>
                  </w:r>
                </w:p>
              </w:tc>
              <w:tc>
                <w:tcPr>
                  <w:tcW w:w="2851" w:type="dxa"/>
                </w:tcPr>
                <w:p w14:paraId="53C0162B" w14:textId="7F3D8847" w:rsidR="0069375D" w:rsidRPr="001B13DF" w:rsidRDefault="0069375D" w:rsidP="28162788">
                  <w:pPr>
                    <w:pStyle w:val="TableRowCentered"/>
                    <w:spacing w:before="0" w:after="0" w:line="300" w:lineRule="auto"/>
                    <w:ind w:left="0"/>
                    <w:jc w:val="left"/>
                    <w:rPr>
                      <w:color w:val="auto"/>
                      <w:sz w:val="18"/>
                      <w:szCs w:val="18"/>
                    </w:rPr>
                  </w:pPr>
                  <w:r w:rsidRPr="28162788">
                    <w:rPr>
                      <w:color w:val="auto"/>
                      <w:sz w:val="18"/>
                      <w:szCs w:val="18"/>
                    </w:rPr>
                    <w:t>% of pupil premium children below attendance target of 94% for 202</w:t>
                  </w:r>
                  <w:r w:rsidR="00076281" w:rsidRPr="28162788">
                    <w:rPr>
                      <w:color w:val="auto"/>
                      <w:sz w:val="18"/>
                      <w:szCs w:val="18"/>
                    </w:rPr>
                    <w:t>4</w:t>
                  </w:r>
                  <w:r w:rsidRPr="28162788">
                    <w:rPr>
                      <w:color w:val="auto"/>
                      <w:sz w:val="18"/>
                      <w:szCs w:val="18"/>
                    </w:rPr>
                    <w:t xml:space="preserve"> – 202</w:t>
                  </w:r>
                  <w:r w:rsidR="00076281" w:rsidRPr="28162788">
                    <w:rPr>
                      <w:color w:val="auto"/>
                      <w:sz w:val="18"/>
                      <w:szCs w:val="18"/>
                    </w:rPr>
                    <w:t>5</w:t>
                  </w:r>
                </w:p>
              </w:tc>
            </w:tr>
            <w:tr w:rsidR="005D70B9" w:rsidRPr="001B13DF" w14:paraId="2912B660" w14:textId="77777777" w:rsidTr="28162788">
              <w:tc>
                <w:tcPr>
                  <w:tcW w:w="2850" w:type="dxa"/>
                </w:tcPr>
                <w:p w14:paraId="00C50017" w14:textId="78893727" w:rsidR="005D70B9" w:rsidRPr="00F55609" w:rsidRDefault="005D70B9" w:rsidP="005D70B9">
                  <w:pPr>
                    <w:pStyle w:val="TableRowCentered"/>
                    <w:spacing w:before="0" w:after="0" w:line="300" w:lineRule="auto"/>
                    <w:ind w:left="0"/>
                    <w:jc w:val="left"/>
                    <w:rPr>
                      <w:color w:val="auto"/>
                      <w:sz w:val="18"/>
                      <w:szCs w:val="18"/>
                      <w:highlight w:val="cyan"/>
                    </w:rPr>
                  </w:pPr>
                  <w:r w:rsidRPr="001B13DF">
                    <w:rPr>
                      <w:color w:val="auto"/>
                      <w:sz w:val="18"/>
                      <w:szCs w:val="18"/>
                    </w:rPr>
                    <w:t>Orchard (</w:t>
                  </w:r>
                  <w:r>
                    <w:rPr>
                      <w:color w:val="auto"/>
                      <w:sz w:val="18"/>
                      <w:szCs w:val="18"/>
                    </w:rPr>
                    <w:t>3</w:t>
                  </w:r>
                  <w:r w:rsidRPr="001B13DF">
                    <w:rPr>
                      <w:color w:val="auto"/>
                      <w:sz w:val="18"/>
                      <w:szCs w:val="18"/>
                    </w:rPr>
                    <w:t xml:space="preserve"> child</w:t>
                  </w:r>
                  <w:r>
                    <w:rPr>
                      <w:color w:val="auto"/>
                      <w:sz w:val="18"/>
                      <w:szCs w:val="18"/>
                    </w:rPr>
                    <w:t>ren</w:t>
                  </w:r>
                  <w:r w:rsidRPr="001B13DF">
                    <w:rPr>
                      <w:color w:val="auto"/>
                      <w:sz w:val="18"/>
                      <w:szCs w:val="18"/>
                    </w:rPr>
                    <w:t>)</w:t>
                  </w:r>
                </w:p>
              </w:tc>
              <w:tc>
                <w:tcPr>
                  <w:tcW w:w="2851" w:type="dxa"/>
                </w:tcPr>
                <w:p w14:paraId="20A11BB8" w14:textId="24870A92" w:rsidR="005D70B9" w:rsidRPr="001B13DF" w:rsidRDefault="005D70B9" w:rsidP="28162788">
                  <w:pPr>
                    <w:pStyle w:val="TableRowCentered"/>
                    <w:spacing w:before="0" w:after="0" w:line="300" w:lineRule="auto"/>
                    <w:ind w:left="0"/>
                    <w:jc w:val="left"/>
                    <w:rPr>
                      <w:color w:val="auto"/>
                      <w:sz w:val="18"/>
                      <w:szCs w:val="18"/>
                    </w:rPr>
                  </w:pPr>
                </w:p>
              </w:tc>
            </w:tr>
            <w:tr w:rsidR="00B6437B" w:rsidRPr="001B13DF" w14:paraId="7DCF703B" w14:textId="77777777" w:rsidTr="28162788">
              <w:tc>
                <w:tcPr>
                  <w:tcW w:w="2850" w:type="dxa"/>
                </w:tcPr>
                <w:p w14:paraId="4DEB517F" w14:textId="63A9F671" w:rsidR="00B6437B" w:rsidRPr="001C4682" w:rsidRDefault="00B6437B" w:rsidP="00B6437B">
                  <w:pPr>
                    <w:pStyle w:val="TableRowCentered"/>
                    <w:spacing w:before="0" w:after="0" w:line="300" w:lineRule="auto"/>
                    <w:ind w:left="0"/>
                    <w:jc w:val="left"/>
                    <w:rPr>
                      <w:color w:val="auto"/>
                      <w:sz w:val="18"/>
                      <w:szCs w:val="18"/>
                    </w:rPr>
                  </w:pPr>
                  <w:r w:rsidRPr="001C4682">
                    <w:rPr>
                      <w:color w:val="auto"/>
                      <w:sz w:val="18"/>
                      <w:szCs w:val="18"/>
                    </w:rPr>
                    <w:t>1 (</w:t>
                  </w:r>
                  <w:r w:rsidR="001C4682" w:rsidRPr="001C4682">
                    <w:rPr>
                      <w:color w:val="auto"/>
                      <w:sz w:val="18"/>
                      <w:szCs w:val="18"/>
                    </w:rPr>
                    <w:t xml:space="preserve">13 </w:t>
                  </w:r>
                  <w:r w:rsidRPr="001C4682">
                    <w:rPr>
                      <w:color w:val="auto"/>
                      <w:sz w:val="18"/>
                      <w:szCs w:val="18"/>
                    </w:rPr>
                    <w:t>children)</w:t>
                  </w:r>
                </w:p>
              </w:tc>
              <w:tc>
                <w:tcPr>
                  <w:tcW w:w="2851" w:type="dxa"/>
                </w:tcPr>
                <w:p w14:paraId="57A2600F" w14:textId="0B4ADCDB" w:rsidR="00B6437B" w:rsidRPr="001B13DF" w:rsidRDefault="7BC3DE6F" w:rsidP="28162788">
                  <w:pPr>
                    <w:pStyle w:val="TableRowCentered"/>
                    <w:spacing w:before="0" w:after="0" w:line="300" w:lineRule="auto"/>
                    <w:ind w:left="0"/>
                    <w:jc w:val="left"/>
                    <w:rPr>
                      <w:color w:val="auto"/>
                      <w:sz w:val="18"/>
                      <w:szCs w:val="18"/>
                    </w:rPr>
                  </w:pPr>
                  <w:r w:rsidRPr="28162788">
                    <w:rPr>
                      <w:color w:val="auto"/>
                      <w:sz w:val="18"/>
                      <w:szCs w:val="18"/>
                    </w:rPr>
                    <w:t>31</w:t>
                  </w:r>
                </w:p>
              </w:tc>
            </w:tr>
            <w:tr w:rsidR="00B6437B" w:rsidRPr="001B13DF" w14:paraId="793501DF" w14:textId="77777777" w:rsidTr="28162788">
              <w:tc>
                <w:tcPr>
                  <w:tcW w:w="2850" w:type="dxa"/>
                </w:tcPr>
                <w:p w14:paraId="1A1184B7" w14:textId="3B7C0B6B" w:rsidR="00B6437B" w:rsidRPr="001C4682" w:rsidRDefault="00B6437B" w:rsidP="00B6437B">
                  <w:pPr>
                    <w:pStyle w:val="TableRowCentered"/>
                    <w:spacing w:before="0" w:after="0" w:line="300" w:lineRule="auto"/>
                    <w:ind w:left="0"/>
                    <w:jc w:val="left"/>
                    <w:rPr>
                      <w:color w:val="auto"/>
                      <w:sz w:val="18"/>
                      <w:szCs w:val="18"/>
                    </w:rPr>
                  </w:pPr>
                  <w:r w:rsidRPr="001C4682">
                    <w:rPr>
                      <w:color w:val="auto"/>
                      <w:sz w:val="18"/>
                      <w:szCs w:val="18"/>
                    </w:rPr>
                    <w:t>2 (</w:t>
                  </w:r>
                  <w:r w:rsidR="001C4682" w:rsidRPr="001C4682">
                    <w:rPr>
                      <w:color w:val="auto"/>
                      <w:sz w:val="18"/>
                      <w:szCs w:val="18"/>
                    </w:rPr>
                    <w:t>22</w:t>
                  </w:r>
                  <w:r w:rsidRPr="001C4682">
                    <w:rPr>
                      <w:color w:val="auto"/>
                      <w:sz w:val="18"/>
                      <w:szCs w:val="18"/>
                    </w:rPr>
                    <w:t xml:space="preserve"> children)</w:t>
                  </w:r>
                </w:p>
              </w:tc>
              <w:tc>
                <w:tcPr>
                  <w:tcW w:w="2851" w:type="dxa"/>
                </w:tcPr>
                <w:p w14:paraId="2D1D2EEF" w14:textId="5FBE0F74" w:rsidR="00B6437B" w:rsidRPr="001B13DF" w:rsidRDefault="1B6D7B11" w:rsidP="28162788">
                  <w:pPr>
                    <w:pStyle w:val="TableRowCentered"/>
                    <w:spacing w:before="0" w:after="0" w:line="300" w:lineRule="auto"/>
                    <w:ind w:left="0"/>
                    <w:jc w:val="left"/>
                    <w:rPr>
                      <w:color w:val="auto"/>
                      <w:sz w:val="18"/>
                      <w:szCs w:val="18"/>
                    </w:rPr>
                  </w:pPr>
                  <w:r w:rsidRPr="28162788">
                    <w:rPr>
                      <w:color w:val="auto"/>
                      <w:sz w:val="18"/>
                      <w:szCs w:val="18"/>
                    </w:rPr>
                    <w:t>32</w:t>
                  </w:r>
                </w:p>
              </w:tc>
            </w:tr>
            <w:tr w:rsidR="00B6437B" w:rsidRPr="001B13DF" w14:paraId="63584E50" w14:textId="77777777" w:rsidTr="28162788">
              <w:tc>
                <w:tcPr>
                  <w:tcW w:w="2850" w:type="dxa"/>
                </w:tcPr>
                <w:p w14:paraId="0195D063" w14:textId="242C6323" w:rsidR="00B6437B" w:rsidRPr="001C4682" w:rsidRDefault="00B6437B" w:rsidP="00B6437B">
                  <w:pPr>
                    <w:pStyle w:val="TableRowCentered"/>
                    <w:spacing w:before="0" w:after="0" w:line="300" w:lineRule="auto"/>
                    <w:ind w:left="0"/>
                    <w:jc w:val="left"/>
                    <w:rPr>
                      <w:color w:val="auto"/>
                      <w:sz w:val="18"/>
                      <w:szCs w:val="18"/>
                    </w:rPr>
                  </w:pPr>
                  <w:r w:rsidRPr="001C4682">
                    <w:rPr>
                      <w:color w:val="auto"/>
                      <w:sz w:val="18"/>
                      <w:szCs w:val="18"/>
                    </w:rPr>
                    <w:t>3 (2</w:t>
                  </w:r>
                  <w:r w:rsidR="00F55609" w:rsidRPr="001C4682">
                    <w:rPr>
                      <w:color w:val="auto"/>
                      <w:sz w:val="18"/>
                      <w:szCs w:val="18"/>
                    </w:rPr>
                    <w:t>9</w:t>
                  </w:r>
                  <w:r w:rsidRPr="001C4682">
                    <w:rPr>
                      <w:color w:val="auto"/>
                      <w:sz w:val="18"/>
                      <w:szCs w:val="18"/>
                    </w:rPr>
                    <w:t xml:space="preserve"> children)</w:t>
                  </w:r>
                </w:p>
              </w:tc>
              <w:tc>
                <w:tcPr>
                  <w:tcW w:w="2851" w:type="dxa"/>
                </w:tcPr>
                <w:p w14:paraId="6B68098E" w14:textId="3D694793" w:rsidR="00B6437B" w:rsidRPr="001B13DF" w:rsidRDefault="22BE83F2" w:rsidP="28162788">
                  <w:pPr>
                    <w:pStyle w:val="TableRowCentered"/>
                    <w:spacing w:before="0" w:after="0" w:line="300" w:lineRule="auto"/>
                    <w:ind w:left="0"/>
                    <w:jc w:val="left"/>
                    <w:rPr>
                      <w:color w:val="auto"/>
                      <w:sz w:val="18"/>
                      <w:szCs w:val="18"/>
                    </w:rPr>
                  </w:pPr>
                  <w:r w:rsidRPr="28162788">
                    <w:rPr>
                      <w:color w:val="auto"/>
                      <w:sz w:val="18"/>
                      <w:szCs w:val="18"/>
                    </w:rPr>
                    <w:t>31</w:t>
                  </w:r>
                  <w:r w:rsidR="37ED14B1" w:rsidRPr="28162788">
                    <w:rPr>
                      <w:color w:val="auto"/>
                      <w:sz w:val="18"/>
                      <w:szCs w:val="18"/>
                    </w:rPr>
                    <w:t xml:space="preserve"> (and 1 unknown)</w:t>
                  </w:r>
                </w:p>
              </w:tc>
            </w:tr>
            <w:tr w:rsidR="00B6437B" w:rsidRPr="001B13DF" w14:paraId="10F0C25D" w14:textId="77777777" w:rsidTr="28162788">
              <w:tc>
                <w:tcPr>
                  <w:tcW w:w="2850" w:type="dxa"/>
                </w:tcPr>
                <w:p w14:paraId="4DC143E7" w14:textId="2877D4CC" w:rsidR="00B6437B" w:rsidRPr="001C4682" w:rsidRDefault="00B6437B" w:rsidP="00B6437B">
                  <w:pPr>
                    <w:pStyle w:val="TableRowCentered"/>
                    <w:spacing w:before="0" w:after="0" w:line="300" w:lineRule="auto"/>
                    <w:ind w:left="0"/>
                    <w:jc w:val="left"/>
                    <w:rPr>
                      <w:color w:val="auto"/>
                      <w:sz w:val="18"/>
                      <w:szCs w:val="18"/>
                    </w:rPr>
                  </w:pPr>
                  <w:r w:rsidRPr="001C4682">
                    <w:rPr>
                      <w:color w:val="auto"/>
                      <w:sz w:val="18"/>
                      <w:szCs w:val="18"/>
                    </w:rPr>
                    <w:t>4 (2</w:t>
                  </w:r>
                  <w:r w:rsidR="00F55609" w:rsidRPr="001C4682">
                    <w:rPr>
                      <w:color w:val="auto"/>
                      <w:sz w:val="18"/>
                      <w:szCs w:val="18"/>
                    </w:rPr>
                    <w:t>8</w:t>
                  </w:r>
                  <w:r w:rsidRPr="001C4682">
                    <w:rPr>
                      <w:color w:val="auto"/>
                      <w:sz w:val="18"/>
                      <w:szCs w:val="18"/>
                    </w:rPr>
                    <w:t xml:space="preserve"> children)</w:t>
                  </w:r>
                </w:p>
              </w:tc>
              <w:tc>
                <w:tcPr>
                  <w:tcW w:w="2851" w:type="dxa"/>
                </w:tcPr>
                <w:p w14:paraId="0A56E3E4" w14:textId="6A5FDF15" w:rsidR="00B6437B" w:rsidRPr="001B13DF" w:rsidRDefault="5BC40D5A" w:rsidP="28162788">
                  <w:pPr>
                    <w:pStyle w:val="TableRowCentered"/>
                    <w:spacing w:before="0" w:after="0" w:line="300" w:lineRule="auto"/>
                    <w:ind w:left="0"/>
                    <w:jc w:val="left"/>
                    <w:rPr>
                      <w:color w:val="auto"/>
                      <w:sz w:val="18"/>
                      <w:szCs w:val="18"/>
                    </w:rPr>
                  </w:pPr>
                  <w:r w:rsidRPr="28162788">
                    <w:rPr>
                      <w:color w:val="auto"/>
                      <w:sz w:val="18"/>
                      <w:szCs w:val="18"/>
                    </w:rPr>
                    <w:t>50</w:t>
                  </w:r>
                </w:p>
              </w:tc>
            </w:tr>
            <w:tr w:rsidR="00B6437B" w:rsidRPr="001B13DF" w14:paraId="4DF3649E" w14:textId="77777777" w:rsidTr="28162788">
              <w:tc>
                <w:tcPr>
                  <w:tcW w:w="2850" w:type="dxa"/>
                </w:tcPr>
                <w:p w14:paraId="7F5D2E91" w14:textId="5025CBFE" w:rsidR="00B6437B" w:rsidRPr="001C4682" w:rsidRDefault="00B6437B" w:rsidP="00B6437B">
                  <w:pPr>
                    <w:pStyle w:val="TableRowCentered"/>
                    <w:spacing w:before="0" w:after="0" w:line="300" w:lineRule="auto"/>
                    <w:ind w:left="0"/>
                    <w:jc w:val="left"/>
                    <w:rPr>
                      <w:color w:val="auto"/>
                      <w:sz w:val="18"/>
                      <w:szCs w:val="18"/>
                    </w:rPr>
                  </w:pPr>
                  <w:r w:rsidRPr="001C4682">
                    <w:rPr>
                      <w:color w:val="auto"/>
                      <w:sz w:val="18"/>
                      <w:szCs w:val="18"/>
                    </w:rPr>
                    <w:t>5 (3</w:t>
                  </w:r>
                  <w:r w:rsidR="00F55609" w:rsidRPr="001C4682">
                    <w:rPr>
                      <w:color w:val="auto"/>
                      <w:sz w:val="18"/>
                      <w:szCs w:val="18"/>
                    </w:rPr>
                    <w:t>0</w:t>
                  </w:r>
                  <w:r w:rsidRPr="001C4682">
                    <w:rPr>
                      <w:color w:val="auto"/>
                      <w:sz w:val="18"/>
                      <w:szCs w:val="18"/>
                    </w:rPr>
                    <w:t xml:space="preserve"> children)</w:t>
                  </w:r>
                </w:p>
              </w:tc>
              <w:tc>
                <w:tcPr>
                  <w:tcW w:w="2851" w:type="dxa"/>
                </w:tcPr>
                <w:p w14:paraId="34D06723" w14:textId="3811344F" w:rsidR="00B6437B" w:rsidRPr="001B13DF" w:rsidRDefault="2B482D0B" w:rsidP="28162788">
                  <w:pPr>
                    <w:pStyle w:val="TableRowCentered"/>
                    <w:spacing w:before="0" w:after="0" w:line="300" w:lineRule="auto"/>
                    <w:ind w:left="0"/>
                    <w:jc w:val="left"/>
                    <w:rPr>
                      <w:color w:val="auto"/>
                      <w:sz w:val="18"/>
                      <w:szCs w:val="18"/>
                    </w:rPr>
                  </w:pPr>
                  <w:r w:rsidRPr="28162788">
                    <w:rPr>
                      <w:color w:val="auto"/>
                      <w:sz w:val="18"/>
                      <w:szCs w:val="18"/>
                    </w:rPr>
                    <w:t>40</w:t>
                  </w:r>
                </w:p>
              </w:tc>
            </w:tr>
            <w:tr w:rsidR="00B6437B" w:rsidRPr="001B13DF" w14:paraId="4984E8FE" w14:textId="77777777" w:rsidTr="28162788">
              <w:tc>
                <w:tcPr>
                  <w:tcW w:w="2850" w:type="dxa"/>
                </w:tcPr>
                <w:p w14:paraId="491904A0" w14:textId="7167B120" w:rsidR="00B6437B" w:rsidRPr="001C4682" w:rsidRDefault="00B6437B" w:rsidP="00B6437B">
                  <w:pPr>
                    <w:pStyle w:val="TableRowCentered"/>
                    <w:spacing w:before="0" w:after="0" w:line="300" w:lineRule="auto"/>
                    <w:ind w:left="0"/>
                    <w:jc w:val="left"/>
                    <w:rPr>
                      <w:color w:val="auto"/>
                      <w:sz w:val="18"/>
                      <w:szCs w:val="18"/>
                    </w:rPr>
                  </w:pPr>
                  <w:r w:rsidRPr="001C4682">
                    <w:rPr>
                      <w:color w:val="auto"/>
                      <w:sz w:val="18"/>
                      <w:szCs w:val="18"/>
                    </w:rPr>
                    <w:t>6 (</w:t>
                  </w:r>
                  <w:r w:rsidR="00F55609" w:rsidRPr="001C4682">
                    <w:rPr>
                      <w:color w:val="auto"/>
                      <w:sz w:val="18"/>
                      <w:szCs w:val="18"/>
                    </w:rPr>
                    <w:t>33</w:t>
                  </w:r>
                  <w:r w:rsidRPr="001C4682">
                    <w:rPr>
                      <w:color w:val="auto"/>
                      <w:sz w:val="18"/>
                      <w:szCs w:val="18"/>
                    </w:rPr>
                    <w:t xml:space="preserve"> children)</w:t>
                  </w:r>
                </w:p>
              </w:tc>
              <w:tc>
                <w:tcPr>
                  <w:tcW w:w="2851" w:type="dxa"/>
                </w:tcPr>
                <w:p w14:paraId="5FD35586" w14:textId="50EB679E" w:rsidR="00B6437B" w:rsidRPr="001B13DF" w:rsidRDefault="52F2CCD0" w:rsidP="28162788">
                  <w:pPr>
                    <w:pStyle w:val="TableRowCentered"/>
                    <w:spacing w:before="0" w:after="0" w:line="300" w:lineRule="auto"/>
                    <w:ind w:left="0"/>
                    <w:jc w:val="left"/>
                    <w:rPr>
                      <w:color w:val="auto"/>
                      <w:sz w:val="18"/>
                      <w:szCs w:val="18"/>
                    </w:rPr>
                  </w:pPr>
                  <w:r w:rsidRPr="28162788">
                    <w:rPr>
                      <w:color w:val="auto"/>
                      <w:sz w:val="18"/>
                      <w:szCs w:val="18"/>
                    </w:rPr>
                    <w:t>30</w:t>
                  </w:r>
                </w:p>
              </w:tc>
            </w:tr>
          </w:tbl>
          <w:p w14:paraId="5E141635" w14:textId="3CFEFE7B" w:rsidR="00C836BD" w:rsidRPr="001B13DF" w:rsidRDefault="633D441D" w:rsidP="28162788">
            <w:pPr>
              <w:pStyle w:val="TableRowCentered"/>
              <w:spacing w:before="0" w:after="0" w:line="300" w:lineRule="auto"/>
              <w:ind w:left="0"/>
              <w:jc w:val="left"/>
              <w:rPr>
                <w:sz w:val="18"/>
                <w:szCs w:val="18"/>
              </w:rPr>
            </w:pPr>
            <w:r w:rsidRPr="28162788">
              <w:rPr>
                <w:sz w:val="18"/>
                <w:szCs w:val="18"/>
              </w:rPr>
              <w:t xml:space="preserve">In year 1, </w:t>
            </w:r>
            <w:r w:rsidR="04C3034A" w:rsidRPr="28162788">
              <w:rPr>
                <w:sz w:val="18"/>
                <w:szCs w:val="18"/>
              </w:rPr>
              <w:t>of 13 pupil premium children, 3 were persistently absent.</w:t>
            </w:r>
          </w:p>
          <w:p w14:paraId="508C3F67" w14:textId="01F6ECE3" w:rsidR="00C836BD" w:rsidRPr="001B13DF" w:rsidRDefault="04C3034A" w:rsidP="28162788">
            <w:pPr>
              <w:pStyle w:val="TableRowCentered"/>
              <w:spacing w:before="0" w:after="0" w:line="300" w:lineRule="auto"/>
              <w:ind w:left="0"/>
              <w:jc w:val="left"/>
              <w:rPr>
                <w:sz w:val="18"/>
                <w:szCs w:val="18"/>
              </w:rPr>
            </w:pPr>
            <w:r w:rsidRPr="28162788">
              <w:rPr>
                <w:sz w:val="18"/>
                <w:szCs w:val="18"/>
              </w:rPr>
              <w:t>In year 2, of 22 pupil premium children, 7 were persistently absent.</w:t>
            </w:r>
          </w:p>
          <w:p w14:paraId="7F080387" w14:textId="40924AD9" w:rsidR="00C836BD" w:rsidRPr="001B13DF" w:rsidRDefault="04C3034A" w:rsidP="28162788">
            <w:pPr>
              <w:pStyle w:val="TableRowCentered"/>
              <w:spacing w:before="0" w:after="0" w:line="300" w:lineRule="auto"/>
              <w:ind w:left="0"/>
              <w:jc w:val="left"/>
              <w:rPr>
                <w:sz w:val="18"/>
                <w:szCs w:val="18"/>
              </w:rPr>
            </w:pPr>
            <w:r w:rsidRPr="28162788">
              <w:rPr>
                <w:sz w:val="18"/>
                <w:szCs w:val="18"/>
              </w:rPr>
              <w:t>In year 3, of 29 pupil premium children, 8 were persistently absent.</w:t>
            </w:r>
          </w:p>
          <w:p w14:paraId="0772FE47" w14:textId="4002154B" w:rsidR="00C836BD" w:rsidRPr="001B13DF" w:rsidRDefault="04C3034A" w:rsidP="28162788">
            <w:pPr>
              <w:pStyle w:val="TableRowCentered"/>
              <w:spacing w:before="0" w:after="0" w:line="300" w:lineRule="auto"/>
              <w:ind w:left="0"/>
              <w:jc w:val="left"/>
              <w:rPr>
                <w:sz w:val="18"/>
                <w:szCs w:val="18"/>
              </w:rPr>
            </w:pPr>
            <w:r w:rsidRPr="28162788">
              <w:rPr>
                <w:sz w:val="18"/>
                <w:szCs w:val="18"/>
              </w:rPr>
              <w:t>In year 4, of 26 pupil premium children, 12 were persistently absent.</w:t>
            </w:r>
          </w:p>
          <w:p w14:paraId="6B452CC8" w14:textId="5DDCA7B4" w:rsidR="00C836BD" w:rsidRPr="001B13DF" w:rsidRDefault="04C3034A" w:rsidP="28162788">
            <w:pPr>
              <w:pStyle w:val="TableRowCentered"/>
              <w:spacing w:before="0" w:after="0" w:line="300" w:lineRule="auto"/>
              <w:ind w:left="0"/>
              <w:jc w:val="left"/>
              <w:rPr>
                <w:sz w:val="18"/>
                <w:szCs w:val="18"/>
              </w:rPr>
            </w:pPr>
            <w:r w:rsidRPr="28162788">
              <w:rPr>
                <w:sz w:val="18"/>
                <w:szCs w:val="18"/>
              </w:rPr>
              <w:t>In year 5, of 30 pupil premium children, 11 were persistently absent.</w:t>
            </w:r>
          </w:p>
          <w:p w14:paraId="2A7D54F1" w14:textId="01396355" w:rsidR="00C836BD" w:rsidRPr="001B13DF" w:rsidRDefault="04C3034A" w:rsidP="28162788">
            <w:pPr>
              <w:pStyle w:val="TableRowCentered"/>
              <w:spacing w:before="0" w:after="0" w:line="300" w:lineRule="auto"/>
              <w:ind w:left="0"/>
              <w:jc w:val="left"/>
              <w:rPr>
                <w:sz w:val="18"/>
                <w:szCs w:val="18"/>
              </w:rPr>
            </w:pPr>
            <w:r w:rsidRPr="28162788">
              <w:rPr>
                <w:sz w:val="18"/>
                <w:szCs w:val="18"/>
              </w:rPr>
              <w:t>In year 6, of 33 pupil premium children, 9 were persistently absent.</w:t>
            </w:r>
          </w:p>
        </w:tc>
      </w:tr>
      <w:tr w:rsidR="00DB76DF" w:rsidRPr="00DB76DF" w14:paraId="5A49DBF6" w14:textId="77777777" w:rsidTr="28162788">
        <w:tc>
          <w:tcPr>
            <w:tcW w:w="1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FA001D" w14:textId="5631CC9F" w:rsidR="00DB76DF" w:rsidRPr="00DB76DF" w:rsidRDefault="00DB76DF" w:rsidP="00DB76DF">
            <w:pPr>
              <w:pStyle w:val="TableRow"/>
              <w:spacing w:before="0" w:after="0" w:line="300" w:lineRule="auto"/>
              <w:rPr>
                <w:sz w:val="20"/>
                <w:szCs w:val="22"/>
              </w:rPr>
            </w:pPr>
            <w:r w:rsidRPr="00DB76DF">
              <w:rPr>
                <w:sz w:val="20"/>
                <w:szCs w:val="22"/>
              </w:rPr>
              <w:t>2</w:t>
            </w:r>
          </w:p>
        </w:tc>
        <w:tc>
          <w:tcPr>
            <w:tcW w:w="8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135B16" w14:textId="65E4B068" w:rsidR="00DB76DF" w:rsidRPr="001B13DF" w:rsidRDefault="00A52FC8" w:rsidP="001B13DF">
            <w:pPr>
              <w:pStyle w:val="TableRowCentered"/>
              <w:spacing w:after="0" w:line="300" w:lineRule="auto"/>
              <w:jc w:val="both"/>
              <w:rPr>
                <w:sz w:val="18"/>
                <w:szCs w:val="18"/>
              </w:rPr>
            </w:pPr>
            <w:r w:rsidRPr="001B13DF">
              <w:rPr>
                <w:sz w:val="18"/>
                <w:szCs w:val="18"/>
              </w:rPr>
              <w:t xml:space="preserve">Under-developed speech, language and vocabulary impacts on </w:t>
            </w:r>
            <w:r w:rsidR="000E7871" w:rsidRPr="001B13DF">
              <w:rPr>
                <w:sz w:val="18"/>
                <w:szCs w:val="18"/>
              </w:rPr>
              <w:t xml:space="preserve">pupil premium </w:t>
            </w:r>
            <w:r w:rsidRPr="001B13DF">
              <w:rPr>
                <w:sz w:val="18"/>
                <w:szCs w:val="18"/>
              </w:rPr>
              <w:t>children’s attainment.</w:t>
            </w:r>
            <w:r w:rsidR="00F6351A" w:rsidRPr="001B13DF">
              <w:t xml:space="preserve"> </w:t>
            </w:r>
            <w:r w:rsidR="00F6351A" w:rsidRPr="001B13DF">
              <w:rPr>
                <w:sz w:val="18"/>
                <w:szCs w:val="18"/>
              </w:rPr>
              <w:t>Language assessments (</w:t>
            </w:r>
            <w:proofErr w:type="spellStart"/>
            <w:r w:rsidR="00F6351A" w:rsidRPr="001B13DF">
              <w:rPr>
                <w:sz w:val="18"/>
                <w:szCs w:val="18"/>
              </w:rPr>
              <w:t>WellComm</w:t>
            </w:r>
            <w:proofErr w:type="spellEnd"/>
            <w:r w:rsidR="00F6351A" w:rsidRPr="001B13DF">
              <w:rPr>
                <w:sz w:val="18"/>
                <w:szCs w:val="18"/>
              </w:rPr>
              <w:t xml:space="preserve">) in early years indicates there are a large number of children requiring additional language intervention.  Some of our disadvantaged pupils are new to education including within the </w:t>
            </w:r>
            <w:r w:rsidR="000738C5" w:rsidRPr="001B13DF">
              <w:rPr>
                <w:sz w:val="18"/>
                <w:szCs w:val="18"/>
              </w:rPr>
              <w:t>UK, and</w:t>
            </w:r>
            <w:r w:rsidR="00F6351A" w:rsidRPr="001B13DF">
              <w:rPr>
                <w:sz w:val="18"/>
                <w:szCs w:val="18"/>
              </w:rPr>
              <w:t xml:space="preserve"> have limited prior-schooling, this has impacted on their communication and language skills. </w:t>
            </w:r>
          </w:p>
          <w:p w14:paraId="09EAD1A0" w14:textId="77777777" w:rsidR="000738C5" w:rsidRPr="005C6E4F" w:rsidRDefault="000738C5" w:rsidP="00F6351A">
            <w:pPr>
              <w:pStyle w:val="TableRowCentered"/>
              <w:spacing w:after="0" w:line="300" w:lineRule="auto"/>
              <w:jc w:val="left"/>
              <w:rPr>
                <w:sz w:val="18"/>
                <w:szCs w:val="18"/>
                <w:highlight w:val="yellow"/>
              </w:rPr>
            </w:pPr>
          </w:p>
          <w:tbl>
            <w:tblPr>
              <w:tblStyle w:val="TableGrid"/>
              <w:tblW w:w="0" w:type="auto"/>
              <w:tblInd w:w="57" w:type="dxa"/>
              <w:tblLook w:val="04A0" w:firstRow="1" w:lastRow="0" w:firstColumn="1" w:lastColumn="0" w:noHBand="0" w:noVBand="1"/>
            </w:tblPr>
            <w:tblGrid>
              <w:gridCol w:w="2848"/>
              <w:gridCol w:w="2848"/>
            </w:tblGrid>
            <w:tr w:rsidR="0069375D" w:rsidRPr="005C6E4F" w14:paraId="63AD779F" w14:textId="77777777" w:rsidTr="28162788">
              <w:tc>
                <w:tcPr>
                  <w:tcW w:w="2848" w:type="dxa"/>
                </w:tcPr>
                <w:p w14:paraId="5247A6B6" w14:textId="123CE28E" w:rsidR="0069375D" w:rsidRPr="005C6E4F" w:rsidRDefault="0069375D" w:rsidP="00F6351A">
                  <w:pPr>
                    <w:pStyle w:val="TableRowCentered"/>
                    <w:spacing w:after="0" w:line="300" w:lineRule="auto"/>
                    <w:ind w:left="0"/>
                    <w:jc w:val="left"/>
                    <w:rPr>
                      <w:sz w:val="18"/>
                      <w:szCs w:val="18"/>
                      <w:highlight w:val="yellow"/>
                    </w:rPr>
                  </w:pPr>
                  <w:r w:rsidRPr="00B6437B">
                    <w:rPr>
                      <w:color w:val="auto"/>
                      <w:sz w:val="18"/>
                      <w:szCs w:val="18"/>
                    </w:rPr>
                    <w:t>Year Group</w:t>
                  </w:r>
                </w:p>
              </w:tc>
              <w:tc>
                <w:tcPr>
                  <w:tcW w:w="2848" w:type="dxa"/>
                </w:tcPr>
                <w:p w14:paraId="21D366D7" w14:textId="223EDB85" w:rsidR="0069375D" w:rsidRPr="005C6E4F" w:rsidRDefault="0069375D" w:rsidP="00F6351A">
                  <w:pPr>
                    <w:pStyle w:val="TableRowCentered"/>
                    <w:spacing w:after="0" w:line="300" w:lineRule="auto"/>
                    <w:ind w:left="0"/>
                    <w:jc w:val="left"/>
                    <w:rPr>
                      <w:sz w:val="18"/>
                      <w:szCs w:val="18"/>
                      <w:highlight w:val="yellow"/>
                    </w:rPr>
                  </w:pPr>
                  <w:r w:rsidRPr="00A12751">
                    <w:rPr>
                      <w:color w:val="auto"/>
                      <w:sz w:val="18"/>
                      <w:szCs w:val="18"/>
                    </w:rPr>
                    <w:t>% of pupil premium children below age related expectations on WELCOMM assessment</w:t>
                  </w:r>
                  <w:r w:rsidR="000258B6" w:rsidRPr="00A12751">
                    <w:rPr>
                      <w:color w:val="auto"/>
                      <w:sz w:val="18"/>
                      <w:szCs w:val="18"/>
                    </w:rPr>
                    <w:t xml:space="preserve"> on entry</w:t>
                  </w:r>
                  <w:r w:rsidR="00271CBF" w:rsidRPr="00A12751">
                    <w:rPr>
                      <w:color w:val="auto"/>
                      <w:sz w:val="18"/>
                      <w:szCs w:val="18"/>
                    </w:rPr>
                    <w:t>/Summer 25</w:t>
                  </w:r>
                </w:p>
              </w:tc>
            </w:tr>
            <w:tr w:rsidR="00271CBF" w:rsidRPr="005C6E4F" w14:paraId="5ECC71B8" w14:textId="77777777" w:rsidTr="28162788">
              <w:tc>
                <w:tcPr>
                  <w:tcW w:w="2848" w:type="dxa"/>
                </w:tcPr>
                <w:p w14:paraId="7320A7AE" w14:textId="3F2BCD57" w:rsidR="00271CBF" w:rsidRPr="00B6437B" w:rsidRDefault="109D00C5" w:rsidP="28162788">
                  <w:pPr>
                    <w:pStyle w:val="TableRowCentered"/>
                    <w:spacing w:after="0" w:line="300" w:lineRule="auto"/>
                    <w:ind w:left="0"/>
                    <w:jc w:val="left"/>
                    <w:rPr>
                      <w:color w:val="auto"/>
                      <w:sz w:val="18"/>
                      <w:szCs w:val="18"/>
                    </w:rPr>
                  </w:pPr>
                  <w:r w:rsidRPr="28162788">
                    <w:rPr>
                      <w:color w:val="auto"/>
                      <w:sz w:val="18"/>
                      <w:szCs w:val="18"/>
                    </w:rPr>
                    <w:t>Year 1</w:t>
                  </w:r>
                  <w:r w:rsidR="34684038" w:rsidRPr="28162788">
                    <w:rPr>
                      <w:color w:val="auto"/>
                      <w:sz w:val="18"/>
                      <w:szCs w:val="18"/>
                    </w:rPr>
                    <w:t xml:space="preserve"> (13 children)</w:t>
                  </w:r>
                </w:p>
              </w:tc>
              <w:tc>
                <w:tcPr>
                  <w:tcW w:w="2848" w:type="dxa"/>
                </w:tcPr>
                <w:p w14:paraId="46CDC35C" w14:textId="3368769F" w:rsidR="00271CBF" w:rsidRPr="005C6E4F" w:rsidRDefault="63B6DF9E" w:rsidP="28162788">
                  <w:pPr>
                    <w:pStyle w:val="TableRowCentered"/>
                    <w:spacing w:after="0" w:line="300" w:lineRule="auto"/>
                    <w:ind w:left="0"/>
                    <w:jc w:val="left"/>
                    <w:rPr>
                      <w:color w:val="auto"/>
                      <w:sz w:val="18"/>
                      <w:szCs w:val="18"/>
                    </w:rPr>
                  </w:pPr>
                  <w:r w:rsidRPr="28162788">
                    <w:rPr>
                      <w:color w:val="auto"/>
                      <w:sz w:val="18"/>
                      <w:szCs w:val="18"/>
                    </w:rPr>
                    <w:t>38</w:t>
                  </w:r>
                </w:p>
              </w:tc>
            </w:tr>
          </w:tbl>
          <w:p w14:paraId="4FE333DF" w14:textId="1078973B" w:rsidR="000738C5" w:rsidRPr="005C6E4F" w:rsidRDefault="000738C5" w:rsidP="000738C5">
            <w:pPr>
              <w:pStyle w:val="TableRowCentered"/>
              <w:spacing w:after="0" w:line="300" w:lineRule="auto"/>
              <w:ind w:left="0"/>
              <w:jc w:val="left"/>
              <w:rPr>
                <w:sz w:val="18"/>
                <w:szCs w:val="18"/>
                <w:highlight w:val="yellow"/>
              </w:rPr>
            </w:pPr>
          </w:p>
        </w:tc>
      </w:tr>
      <w:tr w:rsidR="0012001E" w:rsidRPr="00DB76DF" w14:paraId="05856794" w14:textId="77777777" w:rsidTr="28162788">
        <w:tc>
          <w:tcPr>
            <w:tcW w:w="1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8D0AFE" w14:textId="69E340DA" w:rsidR="0012001E" w:rsidRPr="00DB76DF" w:rsidRDefault="0012001E" w:rsidP="00DB76DF">
            <w:pPr>
              <w:pStyle w:val="TableRow"/>
              <w:spacing w:before="0" w:after="0" w:line="300" w:lineRule="auto"/>
              <w:rPr>
                <w:sz w:val="20"/>
                <w:szCs w:val="22"/>
              </w:rPr>
            </w:pPr>
            <w:r>
              <w:rPr>
                <w:sz w:val="20"/>
                <w:szCs w:val="22"/>
              </w:rPr>
              <w:t>3</w:t>
            </w:r>
          </w:p>
        </w:tc>
        <w:tc>
          <w:tcPr>
            <w:tcW w:w="8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CFCA02" w14:textId="7EFA6A76" w:rsidR="0012001E" w:rsidRPr="001B13DF" w:rsidRDefault="00113929" w:rsidP="001B13DF">
            <w:pPr>
              <w:pStyle w:val="TableRowCentered"/>
              <w:spacing w:before="0" w:after="0" w:line="300" w:lineRule="auto"/>
              <w:jc w:val="both"/>
              <w:rPr>
                <w:sz w:val="18"/>
                <w:szCs w:val="18"/>
              </w:rPr>
            </w:pPr>
            <w:r w:rsidRPr="001B13DF">
              <w:rPr>
                <w:sz w:val="18"/>
                <w:szCs w:val="18"/>
              </w:rPr>
              <w:t xml:space="preserve">In </w:t>
            </w:r>
            <w:r w:rsidR="0012001E" w:rsidRPr="001B13DF">
              <w:rPr>
                <w:sz w:val="18"/>
                <w:szCs w:val="18"/>
              </w:rPr>
              <w:t>Phonics</w:t>
            </w:r>
            <w:r w:rsidRPr="001B13DF">
              <w:rPr>
                <w:sz w:val="18"/>
                <w:szCs w:val="18"/>
              </w:rPr>
              <w:t>, p</w:t>
            </w:r>
            <w:r w:rsidR="00C52262" w:rsidRPr="001B13DF">
              <w:rPr>
                <w:sz w:val="18"/>
                <w:szCs w:val="18"/>
              </w:rPr>
              <w:t xml:space="preserve">oor communication, speech and language skills impacts on the </w:t>
            </w:r>
            <w:r w:rsidR="004110B7" w:rsidRPr="001B13DF">
              <w:rPr>
                <w:sz w:val="18"/>
                <w:szCs w:val="18"/>
              </w:rPr>
              <w:t xml:space="preserve">pupil premium </w:t>
            </w:r>
            <w:r w:rsidR="00C52262" w:rsidRPr="001B13DF">
              <w:rPr>
                <w:sz w:val="18"/>
                <w:szCs w:val="18"/>
              </w:rPr>
              <w:t>children</w:t>
            </w:r>
            <w:r w:rsidR="004110B7" w:rsidRPr="001B13DF">
              <w:rPr>
                <w:sz w:val="18"/>
                <w:szCs w:val="18"/>
              </w:rPr>
              <w:t>’s</w:t>
            </w:r>
            <w:r w:rsidR="00C52262" w:rsidRPr="001B13DF">
              <w:rPr>
                <w:sz w:val="18"/>
                <w:szCs w:val="18"/>
              </w:rPr>
              <w:t xml:space="preserve"> ability to articulate phonemes and blend</w:t>
            </w:r>
            <w:r w:rsidRPr="001B13DF">
              <w:rPr>
                <w:sz w:val="18"/>
                <w:szCs w:val="18"/>
              </w:rPr>
              <w:t xml:space="preserve"> these together to make words</w:t>
            </w:r>
            <w:r w:rsidR="00C52262" w:rsidRPr="001B13DF">
              <w:rPr>
                <w:sz w:val="18"/>
                <w:szCs w:val="18"/>
              </w:rPr>
              <w:t>. Limited</w:t>
            </w:r>
            <w:r w:rsidRPr="001B13DF">
              <w:rPr>
                <w:sz w:val="18"/>
                <w:szCs w:val="18"/>
              </w:rPr>
              <w:t xml:space="preserve"> pre-school</w:t>
            </w:r>
            <w:r w:rsidR="00C52262" w:rsidRPr="001B13DF">
              <w:rPr>
                <w:sz w:val="18"/>
                <w:szCs w:val="18"/>
              </w:rPr>
              <w:t xml:space="preserve"> shared experiences of songs, rhymes and books</w:t>
            </w:r>
            <w:r w:rsidRPr="001B13DF">
              <w:rPr>
                <w:sz w:val="18"/>
                <w:szCs w:val="18"/>
              </w:rPr>
              <w:t xml:space="preserve"> impact on </w:t>
            </w:r>
            <w:r w:rsidR="00AD3214" w:rsidRPr="001B13DF">
              <w:rPr>
                <w:sz w:val="18"/>
                <w:szCs w:val="18"/>
              </w:rPr>
              <w:t>children’s</w:t>
            </w:r>
            <w:r w:rsidRPr="001B13DF">
              <w:rPr>
                <w:sz w:val="18"/>
                <w:szCs w:val="18"/>
              </w:rPr>
              <w:t xml:space="preserve"> phonetic readiness. Some PP children also speak English as an additional language, where the English alphabet (graphemes) </w:t>
            </w:r>
            <w:r w:rsidR="004110B7" w:rsidRPr="001B13DF">
              <w:rPr>
                <w:sz w:val="18"/>
                <w:szCs w:val="18"/>
              </w:rPr>
              <w:t>are</w:t>
            </w:r>
            <w:r w:rsidRPr="001B13DF">
              <w:rPr>
                <w:sz w:val="18"/>
                <w:szCs w:val="18"/>
              </w:rPr>
              <w:t xml:space="preserve"> not familiar to them outside of the school environment. Their starting point is behind their peers requiring significant additional phonics intervention. </w:t>
            </w:r>
          </w:p>
          <w:p w14:paraId="51DB6221" w14:textId="77777777" w:rsidR="00AD3214" w:rsidRPr="005C6E4F" w:rsidRDefault="00AD3214" w:rsidP="00113929">
            <w:pPr>
              <w:pStyle w:val="TableRowCentered"/>
              <w:spacing w:before="0" w:after="0" w:line="300" w:lineRule="auto"/>
              <w:jc w:val="left"/>
              <w:rPr>
                <w:sz w:val="18"/>
                <w:szCs w:val="18"/>
                <w:highlight w:val="yellow"/>
              </w:rPr>
            </w:pPr>
          </w:p>
          <w:tbl>
            <w:tblPr>
              <w:tblStyle w:val="TableGrid"/>
              <w:tblW w:w="0" w:type="auto"/>
              <w:tblInd w:w="57" w:type="dxa"/>
              <w:tblLook w:val="04A0" w:firstRow="1" w:lastRow="0" w:firstColumn="1" w:lastColumn="0" w:noHBand="0" w:noVBand="1"/>
            </w:tblPr>
            <w:tblGrid>
              <w:gridCol w:w="2850"/>
              <w:gridCol w:w="2852"/>
            </w:tblGrid>
            <w:tr w:rsidR="0069375D" w:rsidRPr="005C6E4F" w14:paraId="182682FC" w14:textId="77777777" w:rsidTr="28162788">
              <w:tc>
                <w:tcPr>
                  <w:tcW w:w="2850" w:type="dxa"/>
                </w:tcPr>
                <w:p w14:paraId="6547852F" w14:textId="77777777" w:rsidR="0069375D" w:rsidRPr="005C6E4F" w:rsidRDefault="0069375D" w:rsidP="00AD3214">
                  <w:pPr>
                    <w:pStyle w:val="TableRowCentered"/>
                    <w:spacing w:before="0" w:after="0" w:line="300" w:lineRule="auto"/>
                    <w:ind w:left="0"/>
                    <w:jc w:val="left"/>
                    <w:rPr>
                      <w:color w:val="auto"/>
                      <w:sz w:val="18"/>
                      <w:szCs w:val="18"/>
                      <w:highlight w:val="yellow"/>
                    </w:rPr>
                  </w:pPr>
                  <w:r w:rsidRPr="00B6437B">
                    <w:rPr>
                      <w:color w:val="auto"/>
                      <w:sz w:val="18"/>
                      <w:szCs w:val="18"/>
                    </w:rPr>
                    <w:t>Year Group</w:t>
                  </w:r>
                </w:p>
              </w:tc>
              <w:tc>
                <w:tcPr>
                  <w:tcW w:w="2852" w:type="dxa"/>
                </w:tcPr>
                <w:p w14:paraId="03CD414E" w14:textId="2C6E3FC3" w:rsidR="0069375D" w:rsidRPr="00076281" w:rsidRDefault="0069375D" w:rsidP="00AD3214">
                  <w:pPr>
                    <w:pStyle w:val="TableRowCentered"/>
                    <w:spacing w:before="0" w:after="0" w:line="300" w:lineRule="auto"/>
                    <w:ind w:left="0"/>
                    <w:jc w:val="left"/>
                    <w:rPr>
                      <w:color w:val="auto"/>
                      <w:sz w:val="18"/>
                      <w:szCs w:val="18"/>
                    </w:rPr>
                  </w:pPr>
                  <w:r w:rsidRPr="00076281">
                    <w:rPr>
                      <w:color w:val="auto"/>
                      <w:sz w:val="18"/>
                      <w:szCs w:val="18"/>
                    </w:rPr>
                    <w:t>% of pupil premium children below age related expectations for phonics</w:t>
                  </w:r>
                </w:p>
              </w:tc>
            </w:tr>
            <w:tr w:rsidR="00076281" w:rsidRPr="005C6E4F" w14:paraId="58DBD3C7" w14:textId="77777777" w:rsidTr="28162788">
              <w:tc>
                <w:tcPr>
                  <w:tcW w:w="2850" w:type="dxa"/>
                </w:tcPr>
                <w:p w14:paraId="187BB812" w14:textId="2EE48829" w:rsidR="00076281" w:rsidRPr="001C4682" w:rsidRDefault="00076281" w:rsidP="28162788">
                  <w:pPr>
                    <w:pStyle w:val="TableRowCentered"/>
                    <w:spacing w:before="0" w:after="0" w:line="300" w:lineRule="auto"/>
                    <w:ind w:left="0"/>
                    <w:jc w:val="left"/>
                    <w:rPr>
                      <w:color w:val="auto"/>
                      <w:sz w:val="18"/>
                      <w:szCs w:val="18"/>
                    </w:rPr>
                  </w:pPr>
                  <w:bookmarkStart w:id="16" w:name="_Hlk191293454"/>
                  <w:r w:rsidRPr="28162788">
                    <w:rPr>
                      <w:color w:val="auto"/>
                      <w:sz w:val="18"/>
                      <w:szCs w:val="18"/>
                    </w:rPr>
                    <w:t>Orchard (</w:t>
                  </w:r>
                  <w:r w:rsidR="749F3FEF" w:rsidRPr="28162788">
                    <w:rPr>
                      <w:color w:val="auto"/>
                      <w:sz w:val="18"/>
                      <w:szCs w:val="18"/>
                    </w:rPr>
                    <w:t>3</w:t>
                  </w:r>
                  <w:r w:rsidRPr="28162788">
                    <w:rPr>
                      <w:color w:val="auto"/>
                      <w:sz w:val="18"/>
                      <w:szCs w:val="18"/>
                    </w:rPr>
                    <w:t xml:space="preserve"> child</w:t>
                  </w:r>
                  <w:r w:rsidR="749F3FEF" w:rsidRPr="28162788">
                    <w:rPr>
                      <w:color w:val="auto"/>
                      <w:sz w:val="18"/>
                      <w:szCs w:val="18"/>
                    </w:rPr>
                    <w:t>ren</w:t>
                  </w:r>
                  <w:r w:rsidRPr="28162788">
                    <w:rPr>
                      <w:color w:val="auto"/>
                      <w:sz w:val="18"/>
                      <w:szCs w:val="18"/>
                    </w:rPr>
                    <w:t>)</w:t>
                  </w:r>
                </w:p>
              </w:tc>
              <w:tc>
                <w:tcPr>
                  <w:tcW w:w="2852" w:type="dxa"/>
                </w:tcPr>
                <w:p w14:paraId="5D5138B2" w14:textId="69336FCE" w:rsidR="00076281" w:rsidRPr="001C4682" w:rsidRDefault="00076281" w:rsidP="28162788">
                  <w:pPr>
                    <w:pStyle w:val="TableRowCentered"/>
                    <w:spacing w:before="0" w:after="0" w:line="300" w:lineRule="auto"/>
                    <w:ind w:left="0"/>
                    <w:jc w:val="left"/>
                    <w:rPr>
                      <w:color w:val="auto"/>
                      <w:sz w:val="18"/>
                      <w:szCs w:val="18"/>
                    </w:rPr>
                  </w:pPr>
                  <w:r w:rsidRPr="28162788">
                    <w:rPr>
                      <w:color w:val="auto"/>
                      <w:sz w:val="18"/>
                      <w:szCs w:val="18"/>
                    </w:rPr>
                    <w:t>100</w:t>
                  </w:r>
                </w:p>
              </w:tc>
            </w:tr>
            <w:tr w:rsidR="001C4682" w:rsidRPr="005C6E4F" w14:paraId="10780BAC" w14:textId="77777777" w:rsidTr="28162788">
              <w:tc>
                <w:tcPr>
                  <w:tcW w:w="2850" w:type="dxa"/>
                </w:tcPr>
                <w:p w14:paraId="04585349" w14:textId="0FE3CDB7" w:rsidR="001C4682" w:rsidRPr="005C6E4F" w:rsidRDefault="001C4682" w:rsidP="001C4682">
                  <w:pPr>
                    <w:pStyle w:val="TableRowCentered"/>
                    <w:spacing w:before="0" w:after="0" w:line="300" w:lineRule="auto"/>
                    <w:ind w:left="0"/>
                    <w:jc w:val="left"/>
                    <w:rPr>
                      <w:color w:val="auto"/>
                      <w:sz w:val="18"/>
                      <w:szCs w:val="18"/>
                      <w:highlight w:val="yellow"/>
                    </w:rPr>
                  </w:pPr>
                  <w:r w:rsidRPr="001C4682">
                    <w:rPr>
                      <w:color w:val="auto"/>
                      <w:sz w:val="18"/>
                      <w:szCs w:val="18"/>
                    </w:rPr>
                    <w:lastRenderedPageBreak/>
                    <w:t>1 (13 children)</w:t>
                  </w:r>
                </w:p>
              </w:tc>
              <w:tc>
                <w:tcPr>
                  <w:tcW w:w="2852" w:type="dxa"/>
                </w:tcPr>
                <w:p w14:paraId="4B7FD0C4" w14:textId="53A328BC"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85</w:t>
                  </w:r>
                </w:p>
              </w:tc>
            </w:tr>
            <w:tr w:rsidR="001C4682" w:rsidRPr="005C6E4F" w14:paraId="2F2CE579" w14:textId="77777777" w:rsidTr="28162788">
              <w:tc>
                <w:tcPr>
                  <w:tcW w:w="2850" w:type="dxa"/>
                </w:tcPr>
                <w:p w14:paraId="68648A31" w14:textId="073DB012" w:rsidR="001C4682" w:rsidRPr="005C6E4F" w:rsidRDefault="001C4682" w:rsidP="001C4682">
                  <w:pPr>
                    <w:pStyle w:val="TableRowCentered"/>
                    <w:spacing w:before="0" w:after="0" w:line="300" w:lineRule="auto"/>
                    <w:ind w:left="0"/>
                    <w:jc w:val="left"/>
                    <w:rPr>
                      <w:color w:val="auto"/>
                      <w:sz w:val="18"/>
                      <w:szCs w:val="18"/>
                      <w:highlight w:val="yellow"/>
                    </w:rPr>
                  </w:pPr>
                  <w:r w:rsidRPr="001C4682">
                    <w:rPr>
                      <w:color w:val="auto"/>
                      <w:sz w:val="18"/>
                      <w:szCs w:val="18"/>
                    </w:rPr>
                    <w:t>2 (22 children)</w:t>
                  </w:r>
                </w:p>
              </w:tc>
              <w:tc>
                <w:tcPr>
                  <w:tcW w:w="2852" w:type="dxa"/>
                </w:tcPr>
                <w:p w14:paraId="741674CB" w14:textId="0762E7AF"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73</w:t>
                  </w:r>
                </w:p>
              </w:tc>
            </w:tr>
            <w:tr w:rsidR="001C4682" w:rsidRPr="005C6E4F" w14:paraId="729724E4" w14:textId="77777777" w:rsidTr="28162788">
              <w:tc>
                <w:tcPr>
                  <w:tcW w:w="2850" w:type="dxa"/>
                </w:tcPr>
                <w:p w14:paraId="686C2A52" w14:textId="41D85842" w:rsidR="001C4682" w:rsidRPr="005C6E4F" w:rsidRDefault="001C4682" w:rsidP="001C4682">
                  <w:pPr>
                    <w:pStyle w:val="TableRowCentered"/>
                    <w:spacing w:before="0" w:after="0" w:line="300" w:lineRule="auto"/>
                    <w:ind w:left="0"/>
                    <w:jc w:val="left"/>
                    <w:rPr>
                      <w:color w:val="auto"/>
                      <w:sz w:val="18"/>
                      <w:szCs w:val="18"/>
                      <w:highlight w:val="yellow"/>
                    </w:rPr>
                  </w:pPr>
                  <w:r w:rsidRPr="001C4682">
                    <w:rPr>
                      <w:color w:val="auto"/>
                      <w:sz w:val="18"/>
                      <w:szCs w:val="18"/>
                    </w:rPr>
                    <w:t>3 (29 children)</w:t>
                  </w:r>
                </w:p>
              </w:tc>
              <w:tc>
                <w:tcPr>
                  <w:tcW w:w="2852" w:type="dxa"/>
                </w:tcPr>
                <w:p w14:paraId="18A0840D" w14:textId="1D5DF3C1"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59 (plus 1 unknown)</w:t>
                  </w:r>
                </w:p>
              </w:tc>
            </w:tr>
            <w:tr w:rsidR="001C4682" w:rsidRPr="005C6E4F" w14:paraId="0E2A5776" w14:textId="77777777" w:rsidTr="28162788">
              <w:tc>
                <w:tcPr>
                  <w:tcW w:w="2850" w:type="dxa"/>
                </w:tcPr>
                <w:p w14:paraId="2B6F3212" w14:textId="63C561F4" w:rsidR="001C4682" w:rsidRPr="005C6E4F" w:rsidRDefault="001C4682" w:rsidP="001C4682">
                  <w:pPr>
                    <w:pStyle w:val="TableRowCentered"/>
                    <w:spacing w:before="0" w:after="0" w:line="300" w:lineRule="auto"/>
                    <w:ind w:left="0"/>
                    <w:jc w:val="left"/>
                    <w:rPr>
                      <w:color w:val="auto"/>
                      <w:sz w:val="18"/>
                      <w:szCs w:val="18"/>
                      <w:highlight w:val="yellow"/>
                    </w:rPr>
                  </w:pPr>
                  <w:r w:rsidRPr="001C4682">
                    <w:rPr>
                      <w:color w:val="auto"/>
                      <w:sz w:val="18"/>
                      <w:szCs w:val="18"/>
                    </w:rPr>
                    <w:t>4 (28 children)</w:t>
                  </w:r>
                </w:p>
              </w:tc>
              <w:tc>
                <w:tcPr>
                  <w:tcW w:w="2852" w:type="dxa"/>
                </w:tcPr>
                <w:p w14:paraId="63E09E19" w14:textId="61186215"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46</w:t>
                  </w:r>
                </w:p>
              </w:tc>
            </w:tr>
            <w:tr w:rsidR="001C4682" w:rsidRPr="005C6E4F" w14:paraId="471575AD" w14:textId="77777777" w:rsidTr="28162788">
              <w:tc>
                <w:tcPr>
                  <w:tcW w:w="2850" w:type="dxa"/>
                </w:tcPr>
                <w:p w14:paraId="096A11CD" w14:textId="4189F2A8" w:rsidR="001C4682" w:rsidRPr="005C6E4F" w:rsidRDefault="001C4682" w:rsidP="001C4682">
                  <w:pPr>
                    <w:pStyle w:val="TableRowCentered"/>
                    <w:spacing w:before="0" w:after="0" w:line="300" w:lineRule="auto"/>
                    <w:ind w:left="0"/>
                    <w:jc w:val="left"/>
                    <w:rPr>
                      <w:color w:val="auto"/>
                      <w:sz w:val="18"/>
                      <w:szCs w:val="18"/>
                      <w:highlight w:val="yellow"/>
                    </w:rPr>
                  </w:pPr>
                  <w:r w:rsidRPr="001C4682">
                    <w:rPr>
                      <w:color w:val="auto"/>
                      <w:sz w:val="18"/>
                      <w:szCs w:val="18"/>
                    </w:rPr>
                    <w:t>5 (30 children)</w:t>
                  </w:r>
                </w:p>
              </w:tc>
              <w:tc>
                <w:tcPr>
                  <w:tcW w:w="2852" w:type="dxa"/>
                </w:tcPr>
                <w:p w14:paraId="4539A756" w14:textId="2D0A8274"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13</w:t>
                  </w:r>
                </w:p>
              </w:tc>
            </w:tr>
            <w:tr w:rsidR="001C4682" w:rsidRPr="005C6E4F" w14:paraId="56093175" w14:textId="77777777" w:rsidTr="28162788">
              <w:tc>
                <w:tcPr>
                  <w:tcW w:w="2850" w:type="dxa"/>
                </w:tcPr>
                <w:p w14:paraId="57CA7A72" w14:textId="74D06FBA" w:rsidR="001C4682" w:rsidRPr="005C6E4F" w:rsidRDefault="001C4682" w:rsidP="001C4682">
                  <w:pPr>
                    <w:pStyle w:val="TableRowCentered"/>
                    <w:spacing w:before="0" w:after="0" w:line="300" w:lineRule="auto"/>
                    <w:ind w:left="0"/>
                    <w:jc w:val="left"/>
                    <w:rPr>
                      <w:color w:val="auto"/>
                      <w:sz w:val="18"/>
                      <w:szCs w:val="18"/>
                      <w:highlight w:val="yellow"/>
                    </w:rPr>
                  </w:pPr>
                  <w:r w:rsidRPr="001C4682">
                    <w:rPr>
                      <w:color w:val="auto"/>
                      <w:sz w:val="18"/>
                      <w:szCs w:val="18"/>
                    </w:rPr>
                    <w:t>6 (33 children)</w:t>
                  </w:r>
                </w:p>
              </w:tc>
              <w:tc>
                <w:tcPr>
                  <w:tcW w:w="2852" w:type="dxa"/>
                </w:tcPr>
                <w:p w14:paraId="0DC83E42" w14:textId="0CA60CD4"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12</w:t>
                  </w:r>
                </w:p>
              </w:tc>
            </w:tr>
            <w:bookmarkEnd w:id="16"/>
          </w:tbl>
          <w:p w14:paraId="15EB78C9" w14:textId="6850666D" w:rsidR="00AD3214" w:rsidRPr="005C6E4F" w:rsidRDefault="00AD3214" w:rsidP="001E3382">
            <w:pPr>
              <w:pStyle w:val="TableRowCentered"/>
              <w:spacing w:before="0" w:after="0" w:line="300" w:lineRule="auto"/>
              <w:ind w:left="0"/>
              <w:jc w:val="left"/>
              <w:rPr>
                <w:sz w:val="18"/>
                <w:szCs w:val="18"/>
                <w:highlight w:val="yellow"/>
              </w:rPr>
            </w:pPr>
          </w:p>
        </w:tc>
      </w:tr>
      <w:tr w:rsidR="00DB76DF" w:rsidRPr="00DB76DF" w14:paraId="2A7D54F5" w14:textId="77777777" w:rsidTr="28162788">
        <w:tc>
          <w:tcPr>
            <w:tcW w:w="1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6708502C" w:rsidR="00DB76DF" w:rsidRPr="00DB76DF" w:rsidRDefault="0012001E" w:rsidP="00DB76DF">
            <w:pPr>
              <w:pStyle w:val="TableRow"/>
              <w:spacing w:before="0" w:after="0" w:line="300" w:lineRule="auto"/>
              <w:rPr>
                <w:sz w:val="20"/>
                <w:szCs w:val="22"/>
              </w:rPr>
            </w:pPr>
            <w:r>
              <w:rPr>
                <w:sz w:val="20"/>
                <w:szCs w:val="22"/>
              </w:rPr>
              <w:lastRenderedPageBreak/>
              <w:t>4</w:t>
            </w:r>
          </w:p>
        </w:tc>
        <w:tc>
          <w:tcPr>
            <w:tcW w:w="8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8D2F79" w14:textId="3533569D" w:rsidR="00C52262" w:rsidRPr="001B13DF" w:rsidRDefault="00764F8F" w:rsidP="001B13DF">
            <w:pPr>
              <w:pStyle w:val="TableRowCentered"/>
              <w:spacing w:before="0" w:after="0" w:line="300" w:lineRule="auto"/>
              <w:jc w:val="both"/>
              <w:rPr>
                <w:sz w:val="18"/>
                <w:szCs w:val="18"/>
              </w:rPr>
            </w:pPr>
            <w:r w:rsidRPr="001B13DF">
              <w:rPr>
                <w:sz w:val="18"/>
                <w:szCs w:val="18"/>
              </w:rPr>
              <w:t>One of the barriers within our deprived socio-economic catchment area is that some</w:t>
            </w:r>
            <w:r w:rsidR="004110B7" w:rsidRPr="001B13DF">
              <w:rPr>
                <w:sz w:val="18"/>
                <w:szCs w:val="18"/>
              </w:rPr>
              <w:t xml:space="preserve"> pupil </w:t>
            </w:r>
            <w:r w:rsidR="00B953DE" w:rsidRPr="001B13DF">
              <w:rPr>
                <w:sz w:val="18"/>
                <w:szCs w:val="18"/>
              </w:rPr>
              <w:t>premium children</w:t>
            </w:r>
            <w:r w:rsidR="00C52262" w:rsidRPr="001B13DF">
              <w:rPr>
                <w:sz w:val="18"/>
                <w:szCs w:val="18"/>
              </w:rPr>
              <w:t xml:space="preserve"> have limited familiarity of </w:t>
            </w:r>
            <w:r w:rsidRPr="001B13DF">
              <w:rPr>
                <w:sz w:val="18"/>
                <w:szCs w:val="18"/>
              </w:rPr>
              <w:t xml:space="preserve">reading </w:t>
            </w:r>
            <w:r w:rsidR="00C52262" w:rsidRPr="001B13DF">
              <w:rPr>
                <w:sz w:val="18"/>
                <w:szCs w:val="18"/>
              </w:rPr>
              <w:t>good quality texts (i.e. a lack of shared reading taking place at home of high-quality texts) and/or weak communication and language skills.</w:t>
            </w:r>
          </w:p>
          <w:p w14:paraId="69631430" w14:textId="77777777" w:rsidR="00C52262" w:rsidRPr="001B13DF" w:rsidRDefault="00C52262" w:rsidP="001B13DF">
            <w:pPr>
              <w:pStyle w:val="TableRowCentered"/>
              <w:spacing w:before="0" w:after="0" w:line="300" w:lineRule="auto"/>
              <w:jc w:val="both"/>
              <w:rPr>
                <w:sz w:val="18"/>
                <w:szCs w:val="18"/>
              </w:rPr>
            </w:pPr>
            <w:r w:rsidRPr="001B13DF">
              <w:rPr>
                <w:sz w:val="18"/>
                <w:szCs w:val="18"/>
              </w:rPr>
              <w:t>It is vitally important to recognise, however, that not all children eligible for the pupil premium have</w:t>
            </w:r>
          </w:p>
          <w:p w14:paraId="190A7079" w14:textId="77777777" w:rsidR="00C52262" w:rsidRPr="001B13DF" w:rsidRDefault="00C52262" w:rsidP="001B13DF">
            <w:pPr>
              <w:pStyle w:val="TableRowCentered"/>
              <w:spacing w:before="0" w:after="0" w:line="300" w:lineRule="auto"/>
              <w:jc w:val="both"/>
              <w:rPr>
                <w:sz w:val="18"/>
                <w:szCs w:val="18"/>
              </w:rPr>
            </w:pPr>
            <w:r w:rsidRPr="001B13DF">
              <w:rPr>
                <w:sz w:val="18"/>
                <w:szCs w:val="18"/>
              </w:rPr>
              <w:t>all, or even some, of these barriers. Some have very supportive families, who do their very best for</w:t>
            </w:r>
          </w:p>
          <w:p w14:paraId="40898F2C" w14:textId="77777777" w:rsidR="00C52262" w:rsidRPr="001B13DF" w:rsidRDefault="00C52262" w:rsidP="001B13DF">
            <w:pPr>
              <w:pStyle w:val="TableRowCentered"/>
              <w:spacing w:before="0" w:after="0" w:line="300" w:lineRule="auto"/>
              <w:jc w:val="both"/>
              <w:rPr>
                <w:sz w:val="18"/>
                <w:szCs w:val="18"/>
              </w:rPr>
            </w:pPr>
            <w:r w:rsidRPr="001B13DF">
              <w:rPr>
                <w:sz w:val="18"/>
                <w:szCs w:val="18"/>
              </w:rPr>
              <w:t>their children, but whose limited resources mean that their children have a narrower range of</w:t>
            </w:r>
          </w:p>
          <w:p w14:paraId="505A2529" w14:textId="77777777" w:rsidR="00C52262" w:rsidRPr="001B13DF" w:rsidRDefault="00C52262" w:rsidP="001B13DF">
            <w:pPr>
              <w:pStyle w:val="TableRowCentered"/>
              <w:spacing w:before="0" w:after="0" w:line="300" w:lineRule="auto"/>
              <w:jc w:val="both"/>
              <w:rPr>
                <w:sz w:val="18"/>
                <w:szCs w:val="18"/>
              </w:rPr>
            </w:pPr>
            <w:r w:rsidRPr="001B13DF">
              <w:rPr>
                <w:sz w:val="18"/>
                <w:szCs w:val="18"/>
              </w:rPr>
              <w:t>experiences pre-school and outside school than their better-off peers.</w:t>
            </w:r>
          </w:p>
          <w:p w14:paraId="240F3D53" w14:textId="31CB84CA" w:rsidR="00DB76DF" w:rsidRPr="001B13DF" w:rsidRDefault="00DB76DF" w:rsidP="001B13DF">
            <w:pPr>
              <w:pStyle w:val="TableRowCentered"/>
              <w:spacing w:before="0" w:after="0" w:line="300" w:lineRule="auto"/>
              <w:jc w:val="both"/>
              <w:rPr>
                <w:sz w:val="18"/>
                <w:szCs w:val="18"/>
              </w:rPr>
            </w:pPr>
            <w:r w:rsidRPr="001B13DF">
              <w:rPr>
                <w:sz w:val="18"/>
                <w:szCs w:val="18"/>
              </w:rPr>
              <w:t>Internal assessment at Summer 202</w:t>
            </w:r>
            <w:r w:rsidR="001B13DF" w:rsidRPr="001B13DF">
              <w:rPr>
                <w:sz w:val="18"/>
                <w:szCs w:val="18"/>
              </w:rPr>
              <w:t>5</w:t>
            </w:r>
            <w:r w:rsidRPr="001B13DF">
              <w:rPr>
                <w:sz w:val="18"/>
                <w:szCs w:val="18"/>
              </w:rPr>
              <w:t xml:space="preserve"> shows attainment gaps in</w:t>
            </w:r>
            <w:r w:rsidR="005450C6" w:rsidRPr="001B13DF">
              <w:rPr>
                <w:sz w:val="18"/>
                <w:szCs w:val="18"/>
              </w:rPr>
              <w:t xml:space="preserve"> achieving age related expectations or above in</w:t>
            </w:r>
            <w:r w:rsidRPr="001B13DF">
              <w:rPr>
                <w:sz w:val="18"/>
                <w:szCs w:val="18"/>
              </w:rPr>
              <w:t xml:space="preserve"> reading between pupil premium and non-pupil premium groups.</w:t>
            </w:r>
          </w:p>
          <w:p w14:paraId="0BC45773" w14:textId="065B98F1" w:rsidR="00AD3214" w:rsidRPr="005C6E4F" w:rsidRDefault="00AD3214" w:rsidP="00C52262">
            <w:pPr>
              <w:pStyle w:val="TableRowCentered"/>
              <w:spacing w:before="0" w:after="0" w:line="300" w:lineRule="auto"/>
              <w:jc w:val="left"/>
              <w:rPr>
                <w:sz w:val="18"/>
                <w:szCs w:val="18"/>
                <w:highlight w:val="yellow"/>
              </w:rPr>
            </w:pPr>
          </w:p>
          <w:tbl>
            <w:tblPr>
              <w:tblStyle w:val="TableGrid"/>
              <w:tblW w:w="0" w:type="auto"/>
              <w:tblInd w:w="57" w:type="dxa"/>
              <w:tblLook w:val="04A0" w:firstRow="1" w:lastRow="0" w:firstColumn="1" w:lastColumn="0" w:noHBand="0" w:noVBand="1"/>
            </w:tblPr>
            <w:tblGrid>
              <w:gridCol w:w="2848"/>
              <w:gridCol w:w="2853"/>
            </w:tblGrid>
            <w:tr w:rsidR="0069375D" w:rsidRPr="005C6E4F" w14:paraId="6E9631AE" w14:textId="77777777" w:rsidTr="000738C5">
              <w:tc>
                <w:tcPr>
                  <w:tcW w:w="2848" w:type="dxa"/>
                </w:tcPr>
                <w:p w14:paraId="7FBCC977" w14:textId="19715385" w:rsidR="0069375D" w:rsidRPr="005C6E4F" w:rsidRDefault="0069375D" w:rsidP="00C52262">
                  <w:pPr>
                    <w:pStyle w:val="TableRowCentered"/>
                    <w:spacing w:before="0" w:after="0" w:line="300" w:lineRule="auto"/>
                    <w:ind w:left="0"/>
                    <w:jc w:val="left"/>
                    <w:rPr>
                      <w:color w:val="auto"/>
                      <w:sz w:val="18"/>
                      <w:szCs w:val="18"/>
                      <w:highlight w:val="yellow"/>
                    </w:rPr>
                  </w:pPr>
                  <w:r w:rsidRPr="00B6437B">
                    <w:rPr>
                      <w:color w:val="auto"/>
                      <w:sz w:val="18"/>
                      <w:szCs w:val="18"/>
                    </w:rPr>
                    <w:t>Year Group</w:t>
                  </w:r>
                </w:p>
              </w:tc>
              <w:tc>
                <w:tcPr>
                  <w:tcW w:w="2853" w:type="dxa"/>
                </w:tcPr>
                <w:p w14:paraId="0889CD79" w14:textId="5E34BC09" w:rsidR="0069375D" w:rsidRPr="00076281" w:rsidRDefault="0069375D" w:rsidP="00C52262">
                  <w:pPr>
                    <w:pStyle w:val="TableRowCentered"/>
                    <w:spacing w:before="0" w:after="0" w:line="300" w:lineRule="auto"/>
                    <w:ind w:left="0"/>
                    <w:jc w:val="left"/>
                    <w:rPr>
                      <w:color w:val="auto"/>
                      <w:sz w:val="18"/>
                      <w:szCs w:val="18"/>
                    </w:rPr>
                  </w:pPr>
                  <w:r w:rsidRPr="00076281">
                    <w:rPr>
                      <w:color w:val="auto"/>
                      <w:sz w:val="18"/>
                      <w:szCs w:val="18"/>
                    </w:rPr>
                    <w:t>% of pupil premium children below age related expectations for reading</w:t>
                  </w:r>
                </w:p>
              </w:tc>
            </w:tr>
            <w:tr w:rsidR="00E87E44" w:rsidRPr="005C6E4F" w14:paraId="447BA211" w14:textId="77777777" w:rsidTr="000738C5">
              <w:tc>
                <w:tcPr>
                  <w:tcW w:w="2848" w:type="dxa"/>
                </w:tcPr>
                <w:p w14:paraId="12FCD879" w14:textId="11B02BDF" w:rsidR="00E87E44" w:rsidRPr="005C6E4F" w:rsidRDefault="00E87E44" w:rsidP="00E87E44">
                  <w:pPr>
                    <w:pStyle w:val="TableRowCentered"/>
                    <w:spacing w:before="0" w:after="0" w:line="300" w:lineRule="auto"/>
                    <w:ind w:left="0"/>
                    <w:jc w:val="left"/>
                    <w:rPr>
                      <w:color w:val="auto"/>
                      <w:sz w:val="18"/>
                      <w:szCs w:val="18"/>
                      <w:highlight w:val="yellow"/>
                    </w:rPr>
                  </w:pPr>
                  <w:r w:rsidRPr="001B13DF">
                    <w:rPr>
                      <w:color w:val="auto"/>
                      <w:sz w:val="18"/>
                      <w:szCs w:val="18"/>
                    </w:rPr>
                    <w:t>Orchard (</w:t>
                  </w:r>
                  <w:r>
                    <w:rPr>
                      <w:color w:val="auto"/>
                      <w:sz w:val="18"/>
                      <w:szCs w:val="18"/>
                    </w:rPr>
                    <w:t>3</w:t>
                  </w:r>
                  <w:r w:rsidRPr="001B13DF">
                    <w:rPr>
                      <w:color w:val="auto"/>
                      <w:sz w:val="18"/>
                      <w:szCs w:val="18"/>
                    </w:rPr>
                    <w:t xml:space="preserve"> child</w:t>
                  </w:r>
                  <w:r>
                    <w:rPr>
                      <w:color w:val="auto"/>
                      <w:sz w:val="18"/>
                      <w:szCs w:val="18"/>
                    </w:rPr>
                    <w:t>ren</w:t>
                  </w:r>
                  <w:r w:rsidRPr="001B13DF">
                    <w:rPr>
                      <w:color w:val="auto"/>
                      <w:sz w:val="18"/>
                      <w:szCs w:val="18"/>
                    </w:rPr>
                    <w:t>)</w:t>
                  </w:r>
                </w:p>
              </w:tc>
              <w:tc>
                <w:tcPr>
                  <w:tcW w:w="2853" w:type="dxa"/>
                </w:tcPr>
                <w:p w14:paraId="090961F8" w14:textId="59A1EA63" w:rsidR="00E87E44" w:rsidRPr="00076281" w:rsidRDefault="00E87E44" w:rsidP="00E87E44">
                  <w:pPr>
                    <w:pStyle w:val="TableRowCentered"/>
                    <w:spacing w:before="0" w:after="0" w:line="300" w:lineRule="auto"/>
                    <w:ind w:left="0"/>
                    <w:jc w:val="left"/>
                    <w:rPr>
                      <w:color w:val="auto"/>
                      <w:sz w:val="18"/>
                      <w:szCs w:val="18"/>
                    </w:rPr>
                  </w:pPr>
                  <w:r w:rsidRPr="00076281">
                    <w:rPr>
                      <w:color w:val="auto"/>
                      <w:sz w:val="18"/>
                      <w:szCs w:val="18"/>
                    </w:rPr>
                    <w:t>100</w:t>
                  </w:r>
                </w:p>
              </w:tc>
            </w:tr>
            <w:tr w:rsidR="001C4682" w:rsidRPr="005C6E4F" w14:paraId="07867269" w14:textId="77777777" w:rsidTr="000738C5">
              <w:tc>
                <w:tcPr>
                  <w:tcW w:w="2848" w:type="dxa"/>
                </w:tcPr>
                <w:p w14:paraId="56054E53" w14:textId="46CAC9CF" w:rsidR="001C4682" w:rsidRPr="005C6E4F" w:rsidRDefault="001C4682" w:rsidP="001C4682">
                  <w:pPr>
                    <w:pStyle w:val="TableRowCentered"/>
                    <w:spacing w:before="0" w:after="0" w:line="300" w:lineRule="auto"/>
                    <w:ind w:left="0"/>
                    <w:jc w:val="left"/>
                    <w:rPr>
                      <w:color w:val="auto"/>
                      <w:sz w:val="18"/>
                      <w:szCs w:val="18"/>
                      <w:highlight w:val="yellow"/>
                    </w:rPr>
                  </w:pPr>
                  <w:r w:rsidRPr="001C4682">
                    <w:rPr>
                      <w:color w:val="auto"/>
                      <w:sz w:val="18"/>
                      <w:szCs w:val="18"/>
                    </w:rPr>
                    <w:t>1 (13 children)</w:t>
                  </w:r>
                </w:p>
              </w:tc>
              <w:tc>
                <w:tcPr>
                  <w:tcW w:w="2853" w:type="dxa"/>
                </w:tcPr>
                <w:p w14:paraId="249AB26D" w14:textId="122CF95F"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38</w:t>
                  </w:r>
                </w:p>
              </w:tc>
            </w:tr>
            <w:tr w:rsidR="001C4682" w:rsidRPr="005C6E4F" w14:paraId="2DD1AE0C" w14:textId="77777777" w:rsidTr="000738C5">
              <w:tc>
                <w:tcPr>
                  <w:tcW w:w="2848" w:type="dxa"/>
                </w:tcPr>
                <w:p w14:paraId="4BDFDD71" w14:textId="423EC814" w:rsidR="001C4682" w:rsidRPr="005C6E4F" w:rsidRDefault="001C4682" w:rsidP="001C4682">
                  <w:pPr>
                    <w:pStyle w:val="TableRowCentered"/>
                    <w:spacing w:before="0" w:after="0" w:line="300" w:lineRule="auto"/>
                    <w:ind w:left="0"/>
                    <w:jc w:val="left"/>
                    <w:rPr>
                      <w:color w:val="auto"/>
                      <w:sz w:val="18"/>
                      <w:szCs w:val="18"/>
                      <w:highlight w:val="yellow"/>
                    </w:rPr>
                  </w:pPr>
                  <w:r w:rsidRPr="001C4682">
                    <w:rPr>
                      <w:color w:val="auto"/>
                      <w:sz w:val="18"/>
                      <w:szCs w:val="18"/>
                    </w:rPr>
                    <w:t>2 (22 children)</w:t>
                  </w:r>
                </w:p>
              </w:tc>
              <w:tc>
                <w:tcPr>
                  <w:tcW w:w="2853" w:type="dxa"/>
                </w:tcPr>
                <w:p w14:paraId="663F13D6" w14:textId="2CFE58C7"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56</w:t>
                  </w:r>
                </w:p>
              </w:tc>
            </w:tr>
            <w:tr w:rsidR="001C4682" w:rsidRPr="005C6E4F" w14:paraId="62148B86" w14:textId="77777777" w:rsidTr="000738C5">
              <w:tc>
                <w:tcPr>
                  <w:tcW w:w="2848" w:type="dxa"/>
                </w:tcPr>
                <w:p w14:paraId="600EDA53" w14:textId="5D524D9F" w:rsidR="001C4682" w:rsidRPr="005C6E4F" w:rsidRDefault="001C4682" w:rsidP="001C4682">
                  <w:pPr>
                    <w:pStyle w:val="TableRowCentered"/>
                    <w:spacing w:before="0" w:after="0" w:line="300" w:lineRule="auto"/>
                    <w:ind w:left="0"/>
                    <w:jc w:val="left"/>
                    <w:rPr>
                      <w:color w:val="auto"/>
                      <w:sz w:val="18"/>
                      <w:szCs w:val="18"/>
                      <w:highlight w:val="yellow"/>
                    </w:rPr>
                  </w:pPr>
                  <w:r w:rsidRPr="001C4682">
                    <w:rPr>
                      <w:color w:val="auto"/>
                      <w:sz w:val="18"/>
                      <w:szCs w:val="18"/>
                    </w:rPr>
                    <w:t>3 (29 children)</w:t>
                  </w:r>
                </w:p>
              </w:tc>
              <w:tc>
                <w:tcPr>
                  <w:tcW w:w="2853" w:type="dxa"/>
                </w:tcPr>
                <w:p w14:paraId="34DA856F" w14:textId="094E88E1"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59 (plus 1 unknown)</w:t>
                  </w:r>
                </w:p>
              </w:tc>
            </w:tr>
            <w:tr w:rsidR="001C4682" w:rsidRPr="005C6E4F" w14:paraId="41141783" w14:textId="77777777" w:rsidTr="000738C5">
              <w:tc>
                <w:tcPr>
                  <w:tcW w:w="2848" w:type="dxa"/>
                </w:tcPr>
                <w:p w14:paraId="4939911C" w14:textId="63FB3ADC" w:rsidR="001C4682" w:rsidRPr="005C6E4F" w:rsidRDefault="001C4682" w:rsidP="001C4682">
                  <w:pPr>
                    <w:pStyle w:val="TableRowCentered"/>
                    <w:spacing w:before="0" w:after="0" w:line="300" w:lineRule="auto"/>
                    <w:ind w:left="0"/>
                    <w:jc w:val="left"/>
                    <w:rPr>
                      <w:color w:val="auto"/>
                      <w:sz w:val="18"/>
                      <w:szCs w:val="18"/>
                      <w:highlight w:val="yellow"/>
                    </w:rPr>
                  </w:pPr>
                  <w:r w:rsidRPr="001C4682">
                    <w:rPr>
                      <w:color w:val="auto"/>
                      <w:sz w:val="18"/>
                      <w:szCs w:val="18"/>
                    </w:rPr>
                    <w:t>4 (28 children)</w:t>
                  </w:r>
                </w:p>
              </w:tc>
              <w:tc>
                <w:tcPr>
                  <w:tcW w:w="2853" w:type="dxa"/>
                </w:tcPr>
                <w:p w14:paraId="4080BB8F" w14:textId="4E07C0F6"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42</w:t>
                  </w:r>
                </w:p>
              </w:tc>
            </w:tr>
            <w:tr w:rsidR="001C4682" w:rsidRPr="005C6E4F" w14:paraId="6A080ECA" w14:textId="77777777" w:rsidTr="000738C5">
              <w:tc>
                <w:tcPr>
                  <w:tcW w:w="2848" w:type="dxa"/>
                </w:tcPr>
                <w:p w14:paraId="3AD6D78E" w14:textId="07ED4142" w:rsidR="001C4682" w:rsidRPr="005C6E4F" w:rsidRDefault="001C4682" w:rsidP="001C4682">
                  <w:pPr>
                    <w:pStyle w:val="TableRowCentered"/>
                    <w:spacing w:before="0" w:after="0" w:line="300" w:lineRule="auto"/>
                    <w:ind w:left="0"/>
                    <w:jc w:val="left"/>
                    <w:rPr>
                      <w:color w:val="auto"/>
                      <w:sz w:val="18"/>
                      <w:szCs w:val="18"/>
                      <w:highlight w:val="yellow"/>
                    </w:rPr>
                  </w:pPr>
                  <w:r w:rsidRPr="001C4682">
                    <w:rPr>
                      <w:color w:val="auto"/>
                      <w:sz w:val="18"/>
                      <w:szCs w:val="18"/>
                    </w:rPr>
                    <w:t>5 (30 children)</w:t>
                  </w:r>
                </w:p>
              </w:tc>
              <w:tc>
                <w:tcPr>
                  <w:tcW w:w="2853" w:type="dxa"/>
                </w:tcPr>
                <w:p w14:paraId="5F1829B1" w14:textId="4C2BF755"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47</w:t>
                  </w:r>
                </w:p>
              </w:tc>
            </w:tr>
            <w:tr w:rsidR="001C4682" w:rsidRPr="005C6E4F" w14:paraId="605F678E" w14:textId="77777777" w:rsidTr="000738C5">
              <w:tc>
                <w:tcPr>
                  <w:tcW w:w="2848" w:type="dxa"/>
                </w:tcPr>
                <w:p w14:paraId="60561CDB" w14:textId="2CB4A6D1" w:rsidR="001C4682" w:rsidRPr="005C6E4F" w:rsidRDefault="001C4682" w:rsidP="001C4682">
                  <w:pPr>
                    <w:pStyle w:val="TableRowCentered"/>
                    <w:spacing w:before="0" w:after="0" w:line="300" w:lineRule="auto"/>
                    <w:ind w:left="0"/>
                    <w:jc w:val="left"/>
                    <w:rPr>
                      <w:color w:val="auto"/>
                      <w:sz w:val="18"/>
                      <w:szCs w:val="18"/>
                      <w:highlight w:val="yellow"/>
                    </w:rPr>
                  </w:pPr>
                  <w:r w:rsidRPr="001C4682">
                    <w:rPr>
                      <w:color w:val="auto"/>
                      <w:sz w:val="18"/>
                      <w:szCs w:val="18"/>
                    </w:rPr>
                    <w:t>6 (33 children)</w:t>
                  </w:r>
                </w:p>
              </w:tc>
              <w:tc>
                <w:tcPr>
                  <w:tcW w:w="2853" w:type="dxa"/>
                </w:tcPr>
                <w:p w14:paraId="629DF225" w14:textId="0D9D7416"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36</w:t>
                  </w:r>
                </w:p>
              </w:tc>
            </w:tr>
          </w:tbl>
          <w:p w14:paraId="2A7D54F4" w14:textId="1771EAEF" w:rsidR="00DB76DF" w:rsidRPr="005C6E4F" w:rsidRDefault="00DB76DF" w:rsidP="00DB76DF">
            <w:pPr>
              <w:pStyle w:val="TableRowCentered"/>
              <w:spacing w:before="0" w:after="0" w:line="300" w:lineRule="auto"/>
              <w:rPr>
                <w:sz w:val="18"/>
                <w:szCs w:val="18"/>
                <w:highlight w:val="yellow"/>
              </w:rPr>
            </w:pPr>
          </w:p>
        </w:tc>
      </w:tr>
      <w:tr w:rsidR="00DB76DF" w:rsidRPr="00DB76DF" w14:paraId="2A7D54F8" w14:textId="77777777" w:rsidTr="28162788">
        <w:tc>
          <w:tcPr>
            <w:tcW w:w="1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6" w14:textId="0DD29F3B" w:rsidR="00DB76DF" w:rsidRPr="00DB76DF" w:rsidRDefault="0012001E" w:rsidP="00DB76DF">
            <w:pPr>
              <w:pStyle w:val="TableRow"/>
              <w:spacing w:before="0" w:after="0" w:line="300" w:lineRule="auto"/>
              <w:rPr>
                <w:sz w:val="20"/>
                <w:szCs w:val="22"/>
              </w:rPr>
            </w:pPr>
            <w:r>
              <w:rPr>
                <w:sz w:val="20"/>
                <w:szCs w:val="22"/>
              </w:rPr>
              <w:t>5</w:t>
            </w:r>
          </w:p>
        </w:tc>
        <w:tc>
          <w:tcPr>
            <w:tcW w:w="8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B28204" w14:textId="5D687DA5" w:rsidR="00DB76DF" w:rsidRPr="001B13DF" w:rsidRDefault="00764F8F" w:rsidP="001B13DF">
            <w:pPr>
              <w:pStyle w:val="TableRowCentered"/>
              <w:spacing w:before="0" w:after="0" w:line="300" w:lineRule="auto"/>
              <w:jc w:val="both"/>
              <w:rPr>
                <w:sz w:val="18"/>
                <w:szCs w:val="18"/>
              </w:rPr>
            </w:pPr>
            <w:r w:rsidRPr="001B13DF">
              <w:rPr>
                <w:sz w:val="18"/>
                <w:szCs w:val="18"/>
              </w:rPr>
              <w:t>Some famil</w:t>
            </w:r>
            <w:r w:rsidR="00AD1A9B" w:rsidRPr="001B13DF">
              <w:rPr>
                <w:sz w:val="18"/>
                <w:szCs w:val="18"/>
              </w:rPr>
              <w:t>i</w:t>
            </w:r>
            <w:r w:rsidRPr="001B13DF">
              <w:rPr>
                <w:sz w:val="18"/>
                <w:szCs w:val="18"/>
              </w:rPr>
              <w:t>es whose children receive PP funding</w:t>
            </w:r>
            <w:r w:rsidR="00AD1A9B" w:rsidRPr="001B13DF">
              <w:rPr>
                <w:sz w:val="18"/>
                <w:szCs w:val="18"/>
              </w:rPr>
              <w:t>,</w:t>
            </w:r>
            <w:r w:rsidRPr="001B13DF">
              <w:rPr>
                <w:sz w:val="18"/>
                <w:szCs w:val="18"/>
              </w:rPr>
              <w:t xml:space="preserve"> have low aspiration</w:t>
            </w:r>
            <w:r w:rsidR="00AD1A9B" w:rsidRPr="001B13DF">
              <w:rPr>
                <w:sz w:val="18"/>
                <w:szCs w:val="18"/>
              </w:rPr>
              <w:t>s</w:t>
            </w:r>
            <w:r w:rsidRPr="001B13DF">
              <w:rPr>
                <w:sz w:val="18"/>
                <w:szCs w:val="18"/>
              </w:rPr>
              <w:t xml:space="preserve"> and low expect</w:t>
            </w:r>
            <w:r w:rsidR="00AD1A9B" w:rsidRPr="001B13DF">
              <w:rPr>
                <w:sz w:val="18"/>
                <w:szCs w:val="18"/>
              </w:rPr>
              <w:t>at</w:t>
            </w:r>
            <w:r w:rsidRPr="001B13DF">
              <w:rPr>
                <w:sz w:val="18"/>
                <w:szCs w:val="18"/>
              </w:rPr>
              <w:t>ions of their children</w:t>
            </w:r>
            <w:r w:rsidR="00AD1A9B" w:rsidRPr="001B13DF">
              <w:rPr>
                <w:sz w:val="18"/>
                <w:szCs w:val="18"/>
              </w:rPr>
              <w:t xml:space="preserve"> -</w:t>
            </w:r>
            <w:r w:rsidRPr="001B13DF">
              <w:rPr>
                <w:sz w:val="18"/>
                <w:szCs w:val="18"/>
              </w:rPr>
              <w:t xml:space="preserve"> often as a resu</w:t>
            </w:r>
            <w:r w:rsidR="00AD1A9B" w:rsidRPr="001B13DF">
              <w:rPr>
                <w:sz w:val="18"/>
                <w:szCs w:val="18"/>
              </w:rPr>
              <w:t>lt</w:t>
            </w:r>
            <w:r w:rsidRPr="001B13DF">
              <w:rPr>
                <w:sz w:val="18"/>
                <w:szCs w:val="18"/>
              </w:rPr>
              <w:t xml:space="preserve"> of their own experiences or education. This </w:t>
            </w:r>
            <w:r w:rsidR="00AD1A9B" w:rsidRPr="001B13DF">
              <w:rPr>
                <w:sz w:val="18"/>
                <w:szCs w:val="18"/>
              </w:rPr>
              <w:t>lack of confidence to support their children at home, sometimes leads to their children having u</w:t>
            </w:r>
            <w:r w:rsidR="00B70373" w:rsidRPr="001B13DF">
              <w:rPr>
                <w:sz w:val="18"/>
                <w:szCs w:val="18"/>
              </w:rPr>
              <w:t>nder-developed speech</w:t>
            </w:r>
            <w:r w:rsidR="00AD1A9B" w:rsidRPr="001B13DF">
              <w:rPr>
                <w:sz w:val="18"/>
                <w:szCs w:val="18"/>
              </w:rPr>
              <w:t xml:space="preserve"> and </w:t>
            </w:r>
            <w:r w:rsidR="00B70373" w:rsidRPr="001B13DF">
              <w:rPr>
                <w:sz w:val="18"/>
                <w:szCs w:val="18"/>
              </w:rPr>
              <w:t>language</w:t>
            </w:r>
            <w:r w:rsidR="00AD1A9B" w:rsidRPr="001B13DF">
              <w:rPr>
                <w:sz w:val="18"/>
                <w:szCs w:val="18"/>
              </w:rPr>
              <w:t>,</w:t>
            </w:r>
            <w:r w:rsidR="00B70373" w:rsidRPr="001B13DF">
              <w:rPr>
                <w:sz w:val="18"/>
                <w:szCs w:val="18"/>
              </w:rPr>
              <w:t xml:space="preserve"> </w:t>
            </w:r>
            <w:r w:rsidRPr="001B13DF">
              <w:rPr>
                <w:sz w:val="18"/>
                <w:szCs w:val="18"/>
              </w:rPr>
              <w:t xml:space="preserve">lack of </w:t>
            </w:r>
            <w:r w:rsidR="00B70373" w:rsidRPr="001B13DF">
              <w:rPr>
                <w:sz w:val="18"/>
                <w:szCs w:val="18"/>
              </w:rPr>
              <w:t>vocabulary</w:t>
            </w:r>
            <w:r w:rsidRPr="001B13DF">
              <w:rPr>
                <w:sz w:val="18"/>
                <w:szCs w:val="18"/>
              </w:rPr>
              <w:t xml:space="preserve"> </w:t>
            </w:r>
            <w:r w:rsidR="004110B7" w:rsidRPr="001B13DF">
              <w:rPr>
                <w:sz w:val="18"/>
                <w:szCs w:val="18"/>
              </w:rPr>
              <w:t>breadth, poor</w:t>
            </w:r>
            <w:r w:rsidR="00B70373" w:rsidRPr="001B13DF">
              <w:rPr>
                <w:sz w:val="18"/>
                <w:szCs w:val="18"/>
              </w:rPr>
              <w:t xml:space="preserve"> communication</w:t>
            </w:r>
            <w:r w:rsidRPr="001B13DF">
              <w:rPr>
                <w:sz w:val="18"/>
                <w:szCs w:val="18"/>
              </w:rPr>
              <w:t xml:space="preserve"> skills</w:t>
            </w:r>
            <w:r w:rsidR="00B70373" w:rsidRPr="001B13DF">
              <w:rPr>
                <w:sz w:val="18"/>
                <w:szCs w:val="18"/>
              </w:rPr>
              <w:t>,</w:t>
            </w:r>
            <w:r w:rsidRPr="001B13DF">
              <w:rPr>
                <w:sz w:val="18"/>
                <w:szCs w:val="18"/>
              </w:rPr>
              <w:t xml:space="preserve"> </w:t>
            </w:r>
            <w:r w:rsidR="00AD1A9B" w:rsidRPr="001B13DF">
              <w:rPr>
                <w:sz w:val="18"/>
                <w:szCs w:val="18"/>
              </w:rPr>
              <w:t>limited ability to m</w:t>
            </w:r>
            <w:r w:rsidR="00B70373" w:rsidRPr="001B13DF">
              <w:rPr>
                <w:sz w:val="18"/>
                <w:szCs w:val="18"/>
              </w:rPr>
              <w:t xml:space="preserve">atch phonemes to </w:t>
            </w:r>
            <w:r w:rsidR="004110B7" w:rsidRPr="001B13DF">
              <w:rPr>
                <w:sz w:val="18"/>
                <w:szCs w:val="18"/>
              </w:rPr>
              <w:t>graphemes, and</w:t>
            </w:r>
            <w:r w:rsidR="00AD1A9B" w:rsidRPr="001B13DF">
              <w:rPr>
                <w:sz w:val="18"/>
                <w:szCs w:val="18"/>
              </w:rPr>
              <w:t xml:space="preserve"> </w:t>
            </w:r>
            <w:r w:rsidRPr="001B13DF">
              <w:rPr>
                <w:sz w:val="18"/>
                <w:szCs w:val="18"/>
              </w:rPr>
              <w:t xml:space="preserve">limited </w:t>
            </w:r>
            <w:r w:rsidR="00AD1A9B" w:rsidRPr="001B13DF">
              <w:rPr>
                <w:sz w:val="18"/>
                <w:szCs w:val="18"/>
              </w:rPr>
              <w:t>experience</w:t>
            </w:r>
            <w:r w:rsidRPr="001B13DF">
              <w:rPr>
                <w:sz w:val="18"/>
                <w:szCs w:val="18"/>
              </w:rPr>
              <w:t xml:space="preserve"> of </w:t>
            </w:r>
            <w:r w:rsidR="00AD1A9B" w:rsidRPr="001B13DF">
              <w:rPr>
                <w:sz w:val="18"/>
                <w:szCs w:val="18"/>
              </w:rPr>
              <w:t>writing for different purposes.  This</w:t>
            </w:r>
            <w:r w:rsidRPr="001B13DF">
              <w:rPr>
                <w:sz w:val="18"/>
                <w:szCs w:val="18"/>
              </w:rPr>
              <w:t xml:space="preserve"> </w:t>
            </w:r>
            <w:r w:rsidR="00AD1A9B" w:rsidRPr="001B13DF">
              <w:rPr>
                <w:sz w:val="18"/>
                <w:szCs w:val="18"/>
              </w:rPr>
              <w:t>will</w:t>
            </w:r>
            <w:r w:rsidRPr="001B13DF">
              <w:rPr>
                <w:sz w:val="18"/>
                <w:szCs w:val="18"/>
              </w:rPr>
              <w:t xml:space="preserve"> factor into the challenges that PP children face when writing.  </w:t>
            </w:r>
          </w:p>
          <w:p w14:paraId="302682DD" w14:textId="28A68EA1" w:rsidR="00DB76DF" w:rsidRPr="001B13DF" w:rsidRDefault="00DB76DF" w:rsidP="001B13DF">
            <w:pPr>
              <w:pStyle w:val="TableRowCentered"/>
              <w:spacing w:before="0" w:after="0" w:line="300" w:lineRule="auto"/>
              <w:jc w:val="both"/>
              <w:rPr>
                <w:sz w:val="18"/>
                <w:szCs w:val="18"/>
              </w:rPr>
            </w:pPr>
            <w:r w:rsidRPr="001B13DF">
              <w:rPr>
                <w:sz w:val="18"/>
                <w:szCs w:val="18"/>
              </w:rPr>
              <w:t>Internal assessment at Summer 202</w:t>
            </w:r>
            <w:r w:rsidR="001B13DF">
              <w:rPr>
                <w:sz w:val="18"/>
                <w:szCs w:val="18"/>
              </w:rPr>
              <w:t>5</w:t>
            </w:r>
            <w:r w:rsidRPr="001B13DF">
              <w:rPr>
                <w:sz w:val="18"/>
                <w:szCs w:val="18"/>
              </w:rPr>
              <w:t xml:space="preserve"> shows attainment gaps </w:t>
            </w:r>
            <w:r w:rsidR="005450C6" w:rsidRPr="001B13DF">
              <w:rPr>
                <w:sz w:val="18"/>
                <w:szCs w:val="18"/>
              </w:rPr>
              <w:t xml:space="preserve">in achieving age related expectations or above </w:t>
            </w:r>
            <w:r w:rsidRPr="001B13DF">
              <w:rPr>
                <w:sz w:val="18"/>
                <w:szCs w:val="18"/>
              </w:rPr>
              <w:t>in writing between pupil premium and non-pupil premium groups.</w:t>
            </w:r>
          </w:p>
          <w:p w14:paraId="4E037790" w14:textId="760EAC98" w:rsidR="00AD3214" w:rsidRPr="005C6E4F" w:rsidRDefault="00AD3214" w:rsidP="00DB76DF">
            <w:pPr>
              <w:pStyle w:val="TableRowCentered"/>
              <w:spacing w:before="0" w:after="0" w:line="300" w:lineRule="auto"/>
              <w:jc w:val="left"/>
              <w:rPr>
                <w:sz w:val="18"/>
                <w:szCs w:val="18"/>
                <w:highlight w:val="yellow"/>
              </w:rPr>
            </w:pPr>
          </w:p>
          <w:tbl>
            <w:tblPr>
              <w:tblStyle w:val="TableGrid"/>
              <w:tblW w:w="0" w:type="auto"/>
              <w:tblInd w:w="57" w:type="dxa"/>
              <w:tblLook w:val="04A0" w:firstRow="1" w:lastRow="0" w:firstColumn="1" w:lastColumn="0" w:noHBand="0" w:noVBand="1"/>
            </w:tblPr>
            <w:tblGrid>
              <w:gridCol w:w="2848"/>
              <w:gridCol w:w="2853"/>
            </w:tblGrid>
            <w:tr w:rsidR="0069375D" w:rsidRPr="005C6E4F" w14:paraId="540EFA29" w14:textId="77777777" w:rsidTr="000738C5">
              <w:tc>
                <w:tcPr>
                  <w:tcW w:w="2848" w:type="dxa"/>
                </w:tcPr>
                <w:p w14:paraId="2FB1A41B" w14:textId="77777777" w:rsidR="0069375D" w:rsidRPr="001B13DF" w:rsidRDefault="0069375D" w:rsidP="00AD3214">
                  <w:pPr>
                    <w:pStyle w:val="TableRowCentered"/>
                    <w:spacing w:before="0" w:after="0" w:line="300" w:lineRule="auto"/>
                    <w:ind w:left="0"/>
                    <w:jc w:val="left"/>
                    <w:rPr>
                      <w:color w:val="auto"/>
                      <w:sz w:val="18"/>
                      <w:szCs w:val="18"/>
                    </w:rPr>
                  </w:pPr>
                  <w:r w:rsidRPr="001B13DF">
                    <w:rPr>
                      <w:color w:val="auto"/>
                      <w:sz w:val="18"/>
                      <w:szCs w:val="18"/>
                    </w:rPr>
                    <w:t>Year Group</w:t>
                  </w:r>
                </w:p>
              </w:tc>
              <w:tc>
                <w:tcPr>
                  <w:tcW w:w="2853" w:type="dxa"/>
                </w:tcPr>
                <w:p w14:paraId="4CF172D4" w14:textId="3B3B961E" w:rsidR="0069375D" w:rsidRPr="00076281" w:rsidRDefault="0069375D" w:rsidP="00AD3214">
                  <w:pPr>
                    <w:pStyle w:val="TableRowCentered"/>
                    <w:spacing w:before="0" w:after="0" w:line="300" w:lineRule="auto"/>
                    <w:ind w:left="0"/>
                    <w:jc w:val="left"/>
                    <w:rPr>
                      <w:color w:val="auto"/>
                      <w:sz w:val="18"/>
                      <w:szCs w:val="18"/>
                    </w:rPr>
                  </w:pPr>
                  <w:r w:rsidRPr="00076281">
                    <w:rPr>
                      <w:color w:val="auto"/>
                      <w:sz w:val="18"/>
                      <w:szCs w:val="18"/>
                    </w:rPr>
                    <w:t>% of pupil premium children below age related expectations for writing</w:t>
                  </w:r>
                </w:p>
              </w:tc>
            </w:tr>
            <w:tr w:rsidR="00E87E44" w:rsidRPr="005C6E4F" w14:paraId="1D1C7B67" w14:textId="77777777" w:rsidTr="000738C5">
              <w:tc>
                <w:tcPr>
                  <w:tcW w:w="2848" w:type="dxa"/>
                </w:tcPr>
                <w:p w14:paraId="5D9FC964" w14:textId="74695D53" w:rsidR="00E87E44" w:rsidRPr="001B13DF" w:rsidRDefault="00E87E44" w:rsidP="00E87E44">
                  <w:pPr>
                    <w:pStyle w:val="TableRowCentered"/>
                    <w:spacing w:before="0" w:after="0" w:line="300" w:lineRule="auto"/>
                    <w:ind w:left="0"/>
                    <w:jc w:val="left"/>
                    <w:rPr>
                      <w:color w:val="auto"/>
                      <w:sz w:val="18"/>
                      <w:szCs w:val="18"/>
                    </w:rPr>
                  </w:pPr>
                  <w:r w:rsidRPr="001B13DF">
                    <w:rPr>
                      <w:color w:val="auto"/>
                      <w:sz w:val="18"/>
                      <w:szCs w:val="18"/>
                    </w:rPr>
                    <w:t>Orchard (</w:t>
                  </w:r>
                  <w:r>
                    <w:rPr>
                      <w:color w:val="auto"/>
                      <w:sz w:val="18"/>
                      <w:szCs w:val="18"/>
                    </w:rPr>
                    <w:t>3</w:t>
                  </w:r>
                  <w:r w:rsidRPr="001B13DF">
                    <w:rPr>
                      <w:color w:val="auto"/>
                      <w:sz w:val="18"/>
                      <w:szCs w:val="18"/>
                    </w:rPr>
                    <w:t xml:space="preserve"> child</w:t>
                  </w:r>
                  <w:r>
                    <w:rPr>
                      <w:color w:val="auto"/>
                      <w:sz w:val="18"/>
                      <w:szCs w:val="18"/>
                    </w:rPr>
                    <w:t>ren</w:t>
                  </w:r>
                  <w:r w:rsidRPr="001B13DF">
                    <w:rPr>
                      <w:color w:val="auto"/>
                      <w:sz w:val="18"/>
                      <w:szCs w:val="18"/>
                    </w:rPr>
                    <w:t>)</w:t>
                  </w:r>
                </w:p>
              </w:tc>
              <w:tc>
                <w:tcPr>
                  <w:tcW w:w="2853" w:type="dxa"/>
                </w:tcPr>
                <w:p w14:paraId="55FDDAA4" w14:textId="4EA2DB10" w:rsidR="00E87E44" w:rsidRPr="00076281" w:rsidRDefault="00E87E44" w:rsidP="00E87E44">
                  <w:pPr>
                    <w:pStyle w:val="TableRowCentered"/>
                    <w:spacing w:before="0" w:after="0" w:line="300" w:lineRule="auto"/>
                    <w:ind w:left="0"/>
                    <w:jc w:val="left"/>
                    <w:rPr>
                      <w:color w:val="auto"/>
                      <w:sz w:val="18"/>
                      <w:szCs w:val="18"/>
                    </w:rPr>
                  </w:pPr>
                  <w:r w:rsidRPr="00076281">
                    <w:rPr>
                      <w:color w:val="auto"/>
                      <w:sz w:val="18"/>
                      <w:szCs w:val="18"/>
                    </w:rPr>
                    <w:t>100</w:t>
                  </w:r>
                </w:p>
              </w:tc>
            </w:tr>
            <w:tr w:rsidR="001C4682" w:rsidRPr="005C6E4F" w14:paraId="17761E5E" w14:textId="77777777" w:rsidTr="000738C5">
              <w:tc>
                <w:tcPr>
                  <w:tcW w:w="2848" w:type="dxa"/>
                </w:tcPr>
                <w:p w14:paraId="68B6EA05" w14:textId="4D8B6D42" w:rsidR="001C4682" w:rsidRPr="001B13DF" w:rsidRDefault="001C4682" w:rsidP="001C4682">
                  <w:pPr>
                    <w:pStyle w:val="TableRowCentered"/>
                    <w:spacing w:before="0" w:after="0" w:line="300" w:lineRule="auto"/>
                    <w:ind w:left="0"/>
                    <w:jc w:val="left"/>
                    <w:rPr>
                      <w:color w:val="auto"/>
                      <w:sz w:val="18"/>
                      <w:szCs w:val="18"/>
                    </w:rPr>
                  </w:pPr>
                  <w:r w:rsidRPr="001C4682">
                    <w:rPr>
                      <w:color w:val="auto"/>
                      <w:sz w:val="18"/>
                      <w:szCs w:val="18"/>
                    </w:rPr>
                    <w:t>1 (13 children)</w:t>
                  </w:r>
                </w:p>
              </w:tc>
              <w:tc>
                <w:tcPr>
                  <w:tcW w:w="2853" w:type="dxa"/>
                </w:tcPr>
                <w:p w14:paraId="4C3CA638" w14:textId="344C4791" w:rsidR="001C4682" w:rsidRPr="00076281" w:rsidRDefault="005C21F4" w:rsidP="005C21F4">
                  <w:pPr>
                    <w:pStyle w:val="TableRowCentered"/>
                    <w:spacing w:before="0" w:after="0" w:line="300" w:lineRule="auto"/>
                    <w:ind w:left="0"/>
                    <w:jc w:val="left"/>
                    <w:rPr>
                      <w:color w:val="auto"/>
                      <w:sz w:val="18"/>
                      <w:szCs w:val="18"/>
                    </w:rPr>
                  </w:pPr>
                  <w:r>
                    <w:rPr>
                      <w:color w:val="auto"/>
                      <w:sz w:val="18"/>
                      <w:szCs w:val="18"/>
                    </w:rPr>
                    <w:t>38</w:t>
                  </w:r>
                </w:p>
              </w:tc>
            </w:tr>
            <w:tr w:rsidR="001C4682" w:rsidRPr="005C6E4F" w14:paraId="64EC9181" w14:textId="77777777" w:rsidTr="000738C5">
              <w:tc>
                <w:tcPr>
                  <w:tcW w:w="2848" w:type="dxa"/>
                </w:tcPr>
                <w:p w14:paraId="2977B279" w14:textId="78DE510A" w:rsidR="001C4682" w:rsidRPr="001B13DF" w:rsidRDefault="001C4682" w:rsidP="001C4682">
                  <w:pPr>
                    <w:pStyle w:val="TableRowCentered"/>
                    <w:spacing w:before="0" w:after="0" w:line="300" w:lineRule="auto"/>
                    <w:ind w:left="0"/>
                    <w:jc w:val="left"/>
                    <w:rPr>
                      <w:color w:val="auto"/>
                      <w:sz w:val="18"/>
                      <w:szCs w:val="18"/>
                    </w:rPr>
                  </w:pPr>
                  <w:r w:rsidRPr="001C4682">
                    <w:rPr>
                      <w:color w:val="auto"/>
                      <w:sz w:val="18"/>
                      <w:szCs w:val="18"/>
                    </w:rPr>
                    <w:t>2 (22 children)</w:t>
                  </w:r>
                </w:p>
              </w:tc>
              <w:tc>
                <w:tcPr>
                  <w:tcW w:w="2853" w:type="dxa"/>
                </w:tcPr>
                <w:p w14:paraId="700699E1" w14:textId="6E1A491C"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59</w:t>
                  </w:r>
                </w:p>
              </w:tc>
            </w:tr>
            <w:tr w:rsidR="001C4682" w:rsidRPr="005C6E4F" w14:paraId="4AE877FA" w14:textId="77777777" w:rsidTr="000738C5">
              <w:tc>
                <w:tcPr>
                  <w:tcW w:w="2848" w:type="dxa"/>
                </w:tcPr>
                <w:p w14:paraId="6296E837" w14:textId="0F0A0F75" w:rsidR="001C4682" w:rsidRPr="001B13DF" w:rsidRDefault="001C4682" w:rsidP="001C4682">
                  <w:pPr>
                    <w:pStyle w:val="TableRowCentered"/>
                    <w:spacing w:before="0" w:after="0" w:line="300" w:lineRule="auto"/>
                    <w:ind w:left="0"/>
                    <w:jc w:val="left"/>
                    <w:rPr>
                      <w:color w:val="auto"/>
                      <w:sz w:val="18"/>
                      <w:szCs w:val="18"/>
                    </w:rPr>
                  </w:pPr>
                  <w:r w:rsidRPr="001C4682">
                    <w:rPr>
                      <w:color w:val="auto"/>
                      <w:sz w:val="18"/>
                      <w:szCs w:val="18"/>
                    </w:rPr>
                    <w:t>3 (29 children)</w:t>
                  </w:r>
                </w:p>
              </w:tc>
              <w:tc>
                <w:tcPr>
                  <w:tcW w:w="2853" w:type="dxa"/>
                </w:tcPr>
                <w:p w14:paraId="52576477" w14:textId="35BF6DAB"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66 (plus 1 unknown)</w:t>
                  </w:r>
                </w:p>
              </w:tc>
            </w:tr>
            <w:tr w:rsidR="001C4682" w:rsidRPr="005C6E4F" w14:paraId="26A2DD89" w14:textId="77777777" w:rsidTr="000738C5">
              <w:tc>
                <w:tcPr>
                  <w:tcW w:w="2848" w:type="dxa"/>
                </w:tcPr>
                <w:p w14:paraId="534F9759" w14:textId="5E0B4ED0" w:rsidR="001C4682" w:rsidRPr="001B13DF" w:rsidRDefault="001C4682" w:rsidP="001C4682">
                  <w:pPr>
                    <w:pStyle w:val="TableRowCentered"/>
                    <w:spacing w:before="0" w:after="0" w:line="300" w:lineRule="auto"/>
                    <w:ind w:left="0"/>
                    <w:jc w:val="left"/>
                    <w:rPr>
                      <w:color w:val="auto"/>
                      <w:sz w:val="18"/>
                      <w:szCs w:val="18"/>
                    </w:rPr>
                  </w:pPr>
                  <w:r w:rsidRPr="001C4682">
                    <w:rPr>
                      <w:color w:val="auto"/>
                      <w:sz w:val="18"/>
                      <w:szCs w:val="18"/>
                    </w:rPr>
                    <w:t>4 (28 children)</w:t>
                  </w:r>
                </w:p>
              </w:tc>
              <w:tc>
                <w:tcPr>
                  <w:tcW w:w="2853" w:type="dxa"/>
                </w:tcPr>
                <w:p w14:paraId="2F6E0FE5" w14:textId="7AC08026"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50</w:t>
                  </w:r>
                </w:p>
              </w:tc>
            </w:tr>
            <w:tr w:rsidR="001C4682" w:rsidRPr="005C6E4F" w14:paraId="5E9D2946" w14:textId="77777777" w:rsidTr="001B13DF">
              <w:trPr>
                <w:trHeight w:val="77"/>
              </w:trPr>
              <w:tc>
                <w:tcPr>
                  <w:tcW w:w="2848" w:type="dxa"/>
                </w:tcPr>
                <w:p w14:paraId="5119903C" w14:textId="65CC9EE3" w:rsidR="001C4682" w:rsidRPr="001B13DF" w:rsidRDefault="001C4682" w:rsidP="001C4682">
                  <w:pPr>
                    <w:pStyle w:val="TableRowCentered"/>
                    <w:spacing w:before="0" w:after="0" w:line="300" w:lineRule="auto"/>
                    <w:ind w:left="0"/>
                    <w:jc w:val="left"/>
                    <w:rPr>
                      <w:color w:val="auto"/>
                      <w:sz w:val="18"/>
                      <w:szCs w:val="18"/>
                    </w:rPr>
                  </w:pPr>
                  <w:r w:rsidRPr="001C4682">
                    <w:rPr>
                      <w:color w:val="auto"/>
                      <w:sz w:val="18"/>
                      <w:szCs w:val="18"/>
                    </w:rPr>
                    <w:t>5 (30 children)</w:t>
                  </w:r>
                </w:p>
              </w:tc>
              <w:tc>
                <w:tcPr>
                  <w:tcW w:w="2853" w:type="dxa"/>
                </w:tcPr>
                <w:p w14:paraId="5CBF21DD" w14:textId="36EE0837"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73</w:t>
                  </w:r>
                </w:p>
              </w:tc>
            </w:tr>
            <w:tr w:rsidR="001C4682" w:rsidRPr="005C6E4F" w14:paraId="398D6FE8" w14:textId="77777777" w:rsidTr="000738C5">
              <w:tc>
                <w:tcPr>
                  <w:tcW w:w="2848" w:type="dxa"/>
                </w:tcPr>
                <w:p w14:paraId="0B45C9B5" w14:textId="546C0773" w:rsidR="001C4682" w:rsidRPr="001B13DF" w:rsidRDefault="001C4682" w:rsidP="001C4682">
                  <w:pPr>
                    <w:pStyle w:val="TableRowCentered"/>
                    <w:spacing w:before="0" w:after="0" w:line="300" w:lineRule="auto"/>
                    <w:ind w:left="0"/>
                    <w:jc w:val="left"/>
                    <w:rPr>
                      <w:color w:val="auto"/>
                      <w:sz w:val="18"/>
                      <w:szCs w:val="18"/>
                    </w:rPr>
                  </w:pPr>
                  <w:r w:rsidRPr="001C4682">
                    <w:rPr>
                      <w:color w:val="auto"/>
                      <w:sz w:val="18"/>
                      <w:szCs w:val="18"/>
                    </w:rPr>
                    <w:t>6 (33 children)</w:t>
                  </w:r>
                </w:p>
              </w:tc>
              <w:tc>
                <w:tcPr>
                  <w:tcW w:w="2853" w:type="dxa"/>
                </w:tcPr>
                <w:p w14:paraId="0F57E233" w14:textId="67C9CFEF"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52</w:t>
                  </w:r>
                </w:p>
              </w:tc>
            </w:tr>
          </w:tbl>
          <w:p w14:paraId="2A7D54F7" w14:textId="33D781A2" w:rsidR="00DB76DF" w:rsidRPr="005C6E4F" w:rsidRDefault="00DB76DF" w:rsidP="004110B7">
            <w:pPr>
              <w:pStyle w:val="TableRowCentered"/>
              <w:spacing w:before="0" w:after="0" w:line="300" w:lineRule="auto"/>
              <w:ind w:left="0"/>
              <w:jc w:val="left"/>
              <w:rPr>
                <w:sz w:val="20"/>
                <w:highlight w:val="yellow"/>
              </w:rPr>
            </w:pPr>
          </w:p>
        </w:tc>
      </w:tr>
      <w:tr w:rsidR="00DB76DF" w:rsidRPr="00DB76DF" w14:paraId="2A7D54FB" w14:textId="77777777" w:rsidTr="28162788">
        <w:trPr>
          <w:trHeight w:val="564"/>
        </w:trPr>
        <w:tc>
          <w:tcPr>
            <w:tcW w:w="1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20DBC2D3" w:rsidR="00DB76DF" w:rsidRPr="00DB76DF" w:rsidRDefault="0012001E" w:rsidP="00DB76DF">
            <w:pPr>
              <w:pStyle w:val="TableRow"/>
              <w:spacing w:before="0" w:after="0" w:line="300" w:lineRule="auto"/>
              <w:rPr>
                <w:sz w:val="20"/>
                <w:szCs w:val="22"/>
              </w:rPr>
            </w:pPr>
            <w:r>
              <w:rPr>
                <w:sz w:val="20"/>
                <w:szCs w:val="22"/>
              </w:rPr>
              <w:t>6</w:t>
            </w:r>
          </w:p>
        </w:tc>
        <w:tc>
          <w:tcPr>
            <w:tcW w:w="8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EF19E0" w14:textId="60C9DAA9" w:rsidR="005E5A9E" w:rsidRPr="001B13DF" w:rsidRDefault="00792C5A" w:rsidP="001B13DF">
            <w:pPr>
              <w:pStyle w:val="TableRowCentered"/>
              <w:spacing w:after="0" w:line="300" w:lineRule="auto"/>
              <w:jc w:val="both"/>
              <w:rPr>
                <w:sz w:val="18"/>
                <w:szCs w:val="18"/>
              </w:rPr>
            </w:pPr>
            <w:r w:rsidRPr="001B13DF">
              <w:rPr>
                <w:sz w:val="18"/>
                <w:szCs w:val="18"/>
              </w:rPr>
              <w:t>E</w:t>
            </w:r>
            <w:r w:rsidR="005E5A9E" w:rsidRPr="001B13DF">
              <w:rPr>
                <w:sz w:val="18"/>
                <w:szCs w:val="18"/>
              </w:rPr>
              <w:t xml:space="preserve">vidence shows the </w:t>
            </w:r>
            <w:r w:rsidRPr="001B13DF">
              <w:rPr>
                <w:sz w:val="18"/>
                <w:szCs w:val="18"/>
              </w:rPr>
              <w:t>importance</w:t>
            </w:r>
            <w:r w:rsidR="005E5A9E" w:rsidRPr="001B13DF">
              <w:rPr>
                <w:sz w:val="18"/>
                <w:szCs w:val="18"/>
              </w:rPr>
              <w:t xml:space="preserve"> of parent</w:t>
            </w:r>
            <w:r w:rsidRPr="001B13DF">
              <w:rPr>
                <w:sz w:val="18"/>
                <w:szCs w:val="18"/>
              </w:rPr>
              <w:t>al</w:t>
            </w:r>
            <w:r w:rsidR="005E5A9E" w:rsidRPr="001B13DF">
              <w:rPr>
                <w:sz w:val="18"/>
                <w:szCs w:val="18"/>
              </w:rPr>
              <w:t xml:space="preserve"> engagement</w:t>
            </w:r>
            <w:r w:rsidRPr="001B13DF">
              <w:rPr>
                <w:sz w:val="18"/>
                <w:szCs w:val="18"/>
              </w:rPr>
              <w:t xml:space="preserve"> and confidence in Maths</w:t>
            </w:r>
            <w:r w:rsidR="005E5A9E" w:rsidRPr="001B13DF">
              <w:rPr>
                <w:sz w:val="18"/>
                <w:szCs w:val="18"/>
              </w:rPr>
              <w:t xml:space="preserve"> for better outcomes in</w:t>
            </w:r>
          </w:p>
          <w:p w14:paraId="72A45CC9" w14:textId="75F04AA4" w:rsidR="00DB76DF" w:rsidRPr="001B13DF" w:rsidRDefault="005E5A9E" w:rsidP="001B13DF">
            <w:pPr>
              <w:pStyle w:val="TableRowCentered"/>
              <w:spacing w:before="0" w:after="0" w:line="300" w:lineRule="auto"/>
              <w:jc w:val="both"/>
              <w:rPr>
                <w:sz w:val="18"/>
                <w:szCs w:val="18"/>
              </w:rPr>
            </w:pPr>
            <w:r w:rsidRPr="001B13DF">
              <w:rPr>
                <w:sz w:val="18"/>
                <w:szCs w:val="18"/>
              </w:rPr>
              <w:t xml:space="preserve">children’s </w:t>
            </w:r>
            <w:r w:rsidR="00792C5A" w:rsidRPr="001B13DF">
              <w:rPr>
                <w:sz w:val="18"/>
                <w:szCs w:val="18"/>
              </w:rPr>
              <w:t>short- and long-term</w:t>
            </w:r>
            <w:r w:rsidRPr="001B13DF">
              <w:rPr>
                <w:sz w:val="18"/>
                <w:szCs w:val="18"/>
              </w:rPr>
              <w:t xml:space="preserve"> learning and development</w:t>
            </w:r>
            <w:r w:rsidR="00792C5A" w:rsidRPr="001B13DF">
              <w:rPr>
                <w:sz w:val="18"/>
                <w:szCs w:val="18"/>
              </w:rPr>
              <w:t xml:space="preserve"> in this area</w:t>
            </w:r>
            <w:r w:rsidRPr="001B13DF">
              <w:rPr>
                <w:sz w:val="18"/>
                <w:szCs w:val="18"/>
              </w:rPr>
              <w:t xml:space="preserve">. </w:t>
            </w:r>
            <w:r w:rsidR="00792C5A" w:rsidRPr="001B13DF">
              <w:rPr>
                <w:sz w:val="18"/>
                <w:szCs w:val="18"/>
              </w:rPr>
              <w:t xml:space="preserve"> Some children from disadvantaged backgrounds lack support from their parents in order to learn basic number facts, develop number sense, experience rich mathematical opportunities in real life situations and recognise patterns which is a significant barrier in their mathematical knowledge and skills.  </w:t>
            </w:r>
          </w:p>
          <w:p w14:paraId="40737944" w14:textId="346D50D4" w:rsidR="00DB76DF" w:rsidRPr="001B13DF" w:rsidRDefault="00DB76DF" w:rsidP="001B13DF">
            <w:pPr>
              <w:pStyle w:val="TableRowCentered"/>
              <w:spacing w:before="0" w:after="0" w:line="300" w:lineRule="auto"/>
              <w:jc w:val="both"/>
              <w:rPr>
                <w:sz w:val="18"/>
                <w:szCs w:val="18"/>
              </w:rPr>
            </w:pPr>
            <w:r w:rsidRPr="001B13DF">
              <w:rPr>
                <w:sz w:val="18"/>
                <w:szCs w:val="18"/>
              </w:rPr>
              <w:t>Internal assessment at Summer 202</w:t>
            </w:r>
            <w:r w:rsidR="001B13DF">
              <w:rPr>
                <w:sz w:val="18"/>
                <w:szCs w:val="18"/>
              </w:rPr>
              <w:t>5</w:t>
            </w:r>
            <w:r w:rsidRPr="001B13DF">
              <w:rPr>
                <w:sz w:val="18"/>
                <w:szCs w:val="18"/>
              </w:rPr>
              <w:t xml:space="preserve"> shows attainment gaps</w:t>
            </w:r>
            <w:r w:rsidR="005450C6" w:rsidRPr="001B13DF">
              <w:rPr>
                <w:sz w:val="18"/>
                <w:szCs w:val="18"/>
              </w:rPr>
              <w:t xml:space="preserve"> in achieving age related expectations or above</w:t>
            </w:r>
            <w:r w:rsidRPr="001B13DF">
              <w:rPr>
                <w:sz w:val="18"/>
                <w:szCs w:val="18"/>
              </w:rPr>
              <w:t xml:space="preserve"> in mathematics between pupil premium and non-pupil premium groups.</w:t>
            </w:r>
          </w:p>
          <w:p w14:paraId="58658DAC" w14:textId="4AF8E6E3" w:rsidR="00AD3214" w:rsidRPr="005C6E4F" w:rsidRDefault="00AD3214" w:rsidP="00DB76DF">
            <w:pPr>
              <w:pStyle w:val="TableRowCentered"/>
              <w:spacing w:before="0" w:after="0" w:line="300" w:lineRule="auto"/>
              <w:jc w:val="left"/>
              <w:rPr>
                <w:sz w:val="18"/>
                <w:szCs w:val="18"/>
                <w:highlight w:val="yellow"/>
              </w:rPr>
            </w:pPr>
          </w:p>
          <w:tbl>
            <w:tblPr>
              <w:tblStyle w:val="TableGrid"/>
              <w:tblW w:w="0" w:type="auto"/>
              <w:tblInd w:w="57" w:type="dxa"/>
              <w:tblLook w:val="04A0" w:firstRow="1" w:lastRow="0" w:firstColumn="1" w:lastColumn="0" w:noHBand="0" w:noVBand="1"/>
            </w:tblPr>
            <w:tblGrid>
              <w:gridCol w:w="2848"/>
              <w:gridCol w:w="2853"/>
            </w:tblGrid>
            <w:tr w:rsidR="0069375D" w:rsidRPr="005C6E4F" w14:paraId="51FFE172" w14:textId="77777777" w:rsidTr="000738C5">
              <w:tc>
                <w:tcPr>
                  <w:tcW w:w="2848" w:type="dxa"/>
                </w:tcPr>
                <w:p w14:paraId="4086663F" w14:textId="77777777" w:rsidR="0069375D" w:rsidRPr="001B13DF" w:rsidRDefault="0069375D" w:rsidP="00AD3214">
                  <w:pPr>
                    <w:pStyle w:val="TableRowCentered"/>
                    <w:spacing w:before="0" w:after="0" w:line="300" w:lineRule="auto"/>
                    <w:ind w:left="0"/>
                    <w:jc w:val="left"/>
                    <w:rPr>
                      <w:color w:val="auto"/>
                      <w:sz w:val="18"/>
                      <w:szCs w:val="18"/>
                    </w:rPr>
                  </w:pPr>
                  <w:r w:rsidRPr="001B13DF">
                    <w:rPr>
                      <w:color w:val="auto"/>
                      <w:sz w:val="18"/>
                      <w:szCs w:val="18"/>
                    </w:rPr>
                    <w:t>Year Group</w:t>
                  </w:r>
                </w:p>
              </w:tc>
              <w:tc>
                <w:tcPr>
                  <w:tcW w:w="2853" w:type="dxa"/>
                </w:tcPr>
                <w:p w14:paraId="7F0D68E8" w14:textId="7FC5A796" w:rsidR="0069375D" w:rsidRPr="00076281" w:rsidRDefault="0069375D" w:rsidP="00AD3214">
                  <w:pPr>
                    <w:pStyle w:val="TableRowCentered"/>
                    <w:spacing w:before="0" w:after="0" w:line="300" w:lineRule="auto"/>
                    <w:ind w:left="0"/>
                    <w:jc w:val="left"/>
                    <w:rPr>
                      <w:color w:val="auto"/>
                      <w:sz w:val="18"/>
                      <w:szCs w:val="18"/>
                    </w:rPr>
                  </w:pPr>
                  <w:r w:rsidRPr="00076281">
                    <w:rPr>
                      <w:color w:val="auto"/>
                      <w:sz w:val="18"/>
                      <w:szCs w:val="18"/>
                    </w:rPr>
                    <w:t>% of pupil premium children below age related expectations for Maths</w:t>
                  </w:r>
                </w:p>
              </w:tc>
            </w:tr>
            <w:tr w:rsidR="00E87E44" w:rsidRPr="005C6E4F" w14:paraId="239DA283" w14:textId="77777777" w:rsidTr="000738C5">
              <w:tc>
                <w:tcPr>
                  <w:tcW w:w="2848" w:type="dxa"/>
                </w:tcPr>
                <w:p w14:paraId="6078B2C5" w14:textId="1743831E" w:rsidR="00E87E44" w:rsidRPr="001B13DF" w:rsidRDefault="00E87E44" w:rsidP="00E87E44">
                  <w:pPr>
                    <w:pStyle w:val="TableRowCentered"/>
                    <w:spacing w:before="0" w:after="0" w:line="300" w:lineRule="auto"/>
                    <w:ind w:left="0"/>
                    <w:jc w:val="left"/>
                    <w:rPr>
                      <w:color w:val="auto"/>
                      <w:sz w:val="18"/>
                      <w:szCs w:val="18"/>
                    </w:rPr>
                  </w:pPr>
                  <w:r w:rsidRPr="001B13DF">
                    <w:rPr>
                      <w:color w:val="auto"/>
                      <w:sz w:val="18"/>
                      <w:szCs w:val="18"/>
                    </w:rPr>
                    <w:t>Orchard (</w:t>
                  </w:r>
                  <w:r>
                    <w:rPr>
                      <w:color w:val="auto"/>
                      <w:sz w:val="18"/>
                      <w:szCs w:val="18"/>
                    </w:rPr>
                    <w:t>3</w:t>
                  </w:r>
                  <w:r w:rsidRPr="001B13DF">
                    <w:rPr>
                      <w:color w:val="auto"/>
                      <w:sz w:val="18"/>
                      <w:szCs w:val="18"/>
                    </w:rPr>
                    <w:t xml:space="preserve"> child</w:t>
                  </w:r>
                  <w:r>
                    <w:rPr>
                      <w:color w:val="auto"/>
                      <w:sz w:val="18"/>
                      <w:szCs w:val="18"/>
                    </w:rPr>
                    <w:t>ren</w:t>
                  </w:r>
                  <w:r w:rsidRPr="001B13DF">
                    <w:rPr>
                      <w:color w:val="auto"/>
                      <w:sz w:val="18"/>
                      <w:szCs w:val="18"/>
                    </w:rPr>
                    <w:t>)</w:t>
                  </w:r>
                </w:p>
              </w:tc>
              <w:tc>
                <w:tcPr>
                  <w:tcW w:w="2853" w:type="dxa"/>
                </w:tcPr>
                <w:p w14:paraId="116F2009" w14:textId="5AE606DA" w:rsidR="00E87E44" w:rsidRPr="00076281" w:rsidRDefault="00E87E44" w:rsidP="00E87E44">
                  <w:pPr>
                    <w:pStyle w:val="TableRowCentered"/>
                    <w:spacing w:before="0" w:after="0" w:line="300" w:lineRule="auto"/>
                    <w:ind w:left="0"/>
                    <w:jc w:val="left"/>
                    <w:rPr>
                      <w:color w:val="auto"/>
                      <w:sz w:val="18"/>
                      <w:szCs w:val="18"/>
                    </w:rPr>
                  </w:pPr>
                  <w:r w:rsidRPr="00076281">
                    <w:rPr>
                      <w:color w:val="auto"/>
                      <w:sz w:val="18"/>
                      <w:szCs w:val="18"/>
                    </w:rPr>
                    <w:t>100</w:t>
                  </w:r>
                </w:p>
              </w:tc>
            </w:tr>
            <w:tr w:rsidR="001C4682" w:rsidRPr="005C6E4F" w14:paraId="10243212" w14:textId="77777777" w:rsidTr="000738C5">
              <w:tc>
                <w:tcPr>
                  <w:tcW w:w="2848" w:type="dxa"/>
                </w:tcPr>
                <w:p w14:paraId="717047F0" w14:textId="4AEC8DAA" w:rsidR="001C4682" w:rsidRPr="001B13DF" w:rsidRDefault="001C4682" w:rsidP="001C4682">
                  <w:pPr>
                    <w:pStyle w:val="TableRowCentered"/>
                    <w:spacing w:before="0" w:after="0" w:line="300" w:lineRule="auto"/>
                    <w:ind w:left="0"/>
                    <w:jc w:val="left"/>
                    <w:rPr>
                      <w:color w:val="auto"/>
                      <w:sz w:val="18"/>
                      <w:szCs w:val="18"/>
                    </w:rPr>
                  </w:pPr>
                  <w:r w:rsidRPr="001C4682">
                    <w:rPr>
                      <w:color w:val="auto"/>
                      <w:sz w:val="18"/>
                      <w:szCs w:val="18"/>
                    </w:rPr>
                    <w:t>1 (13 children)</w:t>
                  </w:r>
                </w:p>
              </w:tc>
              <w:tc>
                <w:tcPr>
                  <w:tcW w:w="2853" w:type="dxa"/>
                </w:tcPr>
                <w:p w14:paraId="7B84C5E8" w14:textId="23FA160A"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23</w:t>
                  </w:r>
                </w:p>
              </w:tc>
            </w:tr>
            <w:tr w:rsidR="001C4682" w:rsidRPr="005C6E4F" w14:paraId="77EBE873" w14:textId="77777777" w:rsidTr="000738C5">
              <w:tc>
                <w:tcPr>
                  <w:tcW w:w="2848" w:type="dxa"/>
                </w:tcPr>
                <w:p w14:paraId="57A194BC" w14:textId="700399C8" w:rsidR="001C4682" w:rsidRPr="001B13DF" w:rsidRDefault="001C4682" w:rsidP="001C4682">
                  <w:pPr>
                    <w:pStyle w:val="TableRowCentered"/>
                    <w:spacing w:before="0" w:after="0" w:line="300" w:lineRule="auto"/>
                    <w:ind w:left="0"/>
                    <w:jc w:val="left"/>
                    <w:rPr>
                      <w:color w:val="auto"/>
                      <w:sz w:val="18"/>
                      <w:szCs w:val="18"/>
                    </w:rPr>
                  </w:pPr>
                  <w:r w:rsidRPr="001C4682">
                    <w:rPr>
                      <w:color w:val="auto"/>
                      <w:sz w:val="18"/>
                      <w:szCs w:val="18"/>
                    </w:rPr>
                    <w:lastRenderedPageBreak/>
                    <w:t>2 (22 children)</w:t>
                  </w:r>
                </w:p>
              </w:tc>
              <w:tc>
                <w:tcPr>
                  <w:tcW w:w="2853" w:type="dxa"/>
                </w:tcPr>
                <w:p w14:paraId="6CD3D2FA" w14:textId="5AABFF92"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56</w:t>
                  </w:r>
                </w:p>
              </w:tc>
            </w:tr>
            <w:tr w:rsidR="001C4682" w:rsidRPr="005C6E4F" w14:paraId="610A9BAB" w14:textId="77777777" w:rsidTr="000738C5">
              <w:tc>
                <w:tcPr>
                  <w:tcW w:w="2848" w:type="dxa"/>
                </w:tcPr>
                <w:p w14:paraId="30417E36" w14:textId="552F847E" w:rsidR="001C4682" w:rsidRPr="001B13DF" w:rsidRDefault="001C4682" w:rsidP="001C4682">
                  <w:pPr>
                    <w:pStyle w:val="TableRowCentered"/>
                    <w:spacing w:before="0" w:after="0" w:line="300" w:lineRule="auto"/>
                    <w:ind w:left="0"/>
                    <w:jc w:val="left"/>
                    <w:rPr>
                      <w:color w:val="auto"/>
                      <w:sz w:val="18"/>
                      <w:szCs w:val="18"/>
                    </w:rPr>
                  </w:pPr>
                  <w:r w:rsidRPr="001C4682">
                    <w:rPr>
                      <w:color w:val="auto"/>
                      <w:sz w:val="18"/>
                      <w:szCs w:val="18"/>
                    </w:rPr>
                    <w:t>3 (29 children)</w:t>
                  </w:r>
                </w:p>
              </w:tc>
              <w:tc>
                <w:tcPr>
                  <w:tcW w:w="2853" w:type="dxa"/>
                </w:tcPr>
                <w:p w14:paraId="5B93AFF6" w14:textId="6228159F"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55 (plus 1 unknown)</w:t>
                  </w:r>
                </w:p>
              </w:tc>
            </w:tr>
            <w:tr w:rsidR="001C4682" w:rsidRPr="005C6E4F" w14:paraId="19FFD319" w14:textId="77777777" w:rsidTr="005C6E4F">
              <w:trPr>
                <w:trHeight w:val="77"/>
              </w:trPr>
              <w:tc>
                <w:tcPr>
                  <w:tcW w:w="2848" w:type="dxa"/>
                </w:tcPr>
                <w:p w14:paraId="6F02E49B" w14:textId="1AFAB2E9" w:rsidR="001C4682" w:rsidRPr="001B13DF" w:rsidRDefault="001C4682" w:rsidP="001C4682">
                  <w:pPr>
                    <w:pStyle w:val="TableRowCentered"/>
                    <w:spacing w:before="0" w:after="0" w:line="300" w:lineRule="auto"/>
                    <w:ind w:left="0"/>
                    <w:jc w:val="left"/>
                    <w:rPr>
                      <w:color w:val="auto"/>
                      <w:sz w:val="18"/>
                      <w:szCs w:val="18"/>
                    </w:rPr>
                  </w:pPr>
                  <w:r w:rsidRPr="001C4682">
                    <w:rPr>
                      <w:color w:val="auto"/>
                      <w:sz w:val="18"/>
                      <w:szCs w:val="18"/>
                    </w:rPr>
                    <w:t>4 (28 children)</w:t>
                  </w:r>
                </w:p>
              </w:tc>
              <w:tc>
                <w:tcPr>
                  <w:tcW w:w="2853" w:type="dxa"/>
                </w:tcPr>
                <w:p w14:paraId="5D090751" w14:textId="138F8F49"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38</w:t>
                  </w:r>
                </w:p>
              </w:tc>
            </w:tr>
            <w:tr w:rsidR="001C4682" w:rsidRPr="005C6E4F" w14:paraId="2C2D171E" w14:textId="77777777" w:rsidTr="000738C5">
              <w:tc>
                <w:tcPr>
                  <w:tcW w:w="2848" w:type="dxa"/>
                </w:tcPr>
                <w:p w14:paraId="06523296" w14:textId="1EAE6605" w:rsidR="001C4682" w:rsidRPr="001B13DF" w:rsidRDefault="001C4682" w:rsidP="001C4682">
                  <w:pPr>
                    <w:pStyle w:val="TableRowCentered"/>
                    <w:spacing w:before="0" w:after="0" w:line="300" w:lineRule="auto"/>
                    <w:ind w:left="0"/>
                    <w:jc w:val="left"/>
                    <w:rPr>
                      <w:color w:val="auto"/>
                      <w:sz w:val="18"/>
                      <w:szCs w:val="18"/>
                    </w:rPr>
                  </w:pPr>
                  <w:r w:rsidRPr="001C4682">
                    <w:rPr>
                      <w:color w:val="auto"/>
                      <w:sz w:val="18"/>
                      <w:szCs w:val="18"/>
                    </w:rPr>
                    <w:t>5 (30 children)</w:t>
                  </w:r>
                </w:p>
              </w:tc>
              <w:tc>
                <w:tcPr>
                  <w:tcW w:w="2853" w:type="dxa"/>
                </w:tcPr>
                <w:p w14:paraId="1A6B696E" w14:textId="7D0C3467"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53</w:t>
                  </w:r>
                </w:p>
              </w:tc>
            </w:tr>
            <w:tr w:rsidR="001C4682" w:rsidRPr="005C6E4F" w14:paraId="35F20C7E" w14:textId="77777777" w:rsidTr="000738C5">
              <w:tc>
                <w:tcPr>
                  <w:tcW w:w="2848" w:type="dxa"/>
                </w:tcPr>
                <w:p w14:paraId="1D237BB4" w14:textId="238C8B56" w:rsidR="001C4682" w:rsidRPr="001B13DF" w:rsidRDefault="001C4682" w:rsidP="001C4682">
                  <w:pPr>
                    <w:pStyle w:val="TableRowCentered"/>
                    <w:spacing w:before="0" w:after="0" w:line="300" w:lineRule="auto"/>
                    <w:ind w:left="0"/>
                    <w:jc w:val="left"/>
                    <w:rPr>
                      <w:color w:val="auto"/>
                      <w:sz w:val="18"/>
                      <w:szCs w:val="18"/>
                    </w:rPr>
                  </w:pPr>
                  <w:r w:rsidRPr="001C4682">
                    <w:rPr>
                      <w:color w:val="auto"/>
                      <w:sz w:val="18"/>
                      <w:szCs w:val="18"/>
                    </w:rPr>
                    <w:t>6 (33 children)</w:t>
                  </w:r>
                </w:p>
              </w:tc>
              <w:tc>
                <w:tcPr>
                  <w:tcW w:w="2853" w:type="dxa"/>
                </w:tcPr>
                <w:p w14:paraId="754D6A40" w14:textId="282E407B" w:rsidR="001C4682" w:rsidRPr="00076281" w:rsidRDefault="005C21F4" w:rsidP="001C4682">
                  <w:pPr>
                    <w:pStyle w:val="TableRowCentered"/>
                    <w:spacing w:before="0" w:after="0" w:line="300" w:lineRule="auto"/>
                    <w:ind w:left="0"/>
                    <w:jc w:val="left"/>
                    <w:rPr>
                      <w:color w:val="auto"/>
                      <w:sz w:val="18"/>
                      <w:szCs w:val="18"/>
                    </w:rPr>
                  </w:pPr>
                  <w:r>
                    <w:rPr>
                      <w:color w:val="auto"/>
                      <w:sz w:val="18"/>
                      <w:szCs w:val="18"/>
                    </w:rPr>
                    <w:t>27</w:t>
                  </w:r>
                </w:p>
              </w:tc>
            </w:tr>
          </w:tbl>
          <w:p w14:paraId="2A7D54FA" w14:textId="7200EF8E" w:rsidR="00DB76DF" w:rsidRPr="005C6E4F" w:rsidRDefault="00DB76DF" w:rsidP="00DB76DF">
            <w:pPr>
              <w:pStyle w:val="TableRowCentered"/>
              <w:spacing w:before="0" w:after="0" w:line="300" w:lineRule="auto"/>
              <w:ind w:left="0"/>
              <w:jc w:val="left"/>
              <w:rPr>
                <w:iCs/>
                <w:sz w:val="20"/>
                <w:highlight w:val="yellow"/>
              </w:rPr>
            </w:pPr>
          </w:p>
        </w:tc>
      </w:tr>
      <w:tr w:rsidR="00EB4C9A" w:rsidRPr="00DB76DF" w14:paraId="1EF48C1E" w14:textId="77777777" w:rsidTr="28162788">
        <w:trPr>
          <w:trHeight w:val="564"/>
        </w:trPr>
        <w:tc>
          <w:tcPr>
            <w:tcW w:w="1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1C3E65" w14:textId="4D10371A" w:rsidR="00EB4C9A" w:rsidRDefault="00EB4C9A" w:rsidP="28162788">
            <w:pPr>
              <w:pStyle w:val="TableRow"/>
              <w:spacing w:before="0" w:after="0" w:line="300" w:lineRule="auto"/>
              <w:rPr>
                <w:sz w:val="20"/>
                <w:szCs w:val="20"/>
                <w:highlight w:val="yellow"/>
              </w:rPr>
            </w:pPr>
          </w:p>
        </w:tc>
        <w:tc>
          <w:tcPr>
            <w:tcW w:w="8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39DD4B" w14:textId="26F8216F" w:rsidR="00EB4C9A" w:rsidRPr="001B13DF" w:rsidRDefault="285548A8" w:rsidP="28162788">
            <w:pPr>
              <w:pStyle w:val="TableRowCentered"/>
              <w:spacing w:after="0" w:line="300" w:lineRule="auto"/>
              <w:jc w:val="both"/>
              <w:rPr>
                <w:sz w:val="18"/>
                <w:szCs w:val="18"/>
              </w:rPr>
            </w:pPr>
            <w:r w:rsidRPr="28162788">
              <w:rPr>
                <w:sz w:val="18"/>
                <w:szCs w:val="18"/>
              </w:rPr>
              <w:t>Additional barriers to the achievement of children entitled to pupil premium</w:t>
            </w:r>
          </w:p>
          <w:p w14:paraId="3A92708C" w14:textId="3B141883" w:rsidR="00EB4C9A" w:rsidRPr="001B13DF" w:rsidRDefault="00692C04" w:rsidP="00692C04">
            <w:pPr>
              <w:pStyle w:val="TableRowCentered"/>
              <w:spacing w:after="0" w:line="300" w:lineRule="auto"/>
              <w:jc w:val="both"/>
              <w:rPr>
                <w:sz w:val="18"/>
                <w:szCs w:val="18"/>
              </w:rPr>
            </w:pPr>
            <w:r w:rsidRPr="00692C04">
              <w:rPr>
                <w:sz w:val="18"/>
                <w:szCs w:val="18"/>
              </w:rPr>
              <w:t>One of the key barriers to progress for some of our pupil premium children is limited parental engagement with school life. We recognise that strong home-school partnerships are vital to pupil success. As a school, we are committed to working collaboratively with families and the wider community to foster a culture of shared responsibility and mutual support. Through inclusive communication, community events, and targeted outreach, we aim to build trust and encourage active participation in the educational journey of every child.</w:t>
            </w:r>
          </w:p>
        </w:tc>
      </w:tr>
    </w:tbl>
    <w:p w14:paraId="2A7D54FF" w14:textId="50888C28" w:rsidR="00E66558" w:rsidRPr="002C335C" w:rsidRDefault="009D71E8" w:rsidP="007D3FBA">
      <w:pPr>
        <w:spacing w:after="120"/>
        <w:rPr>
          <w:b/>
          <w:color w:val="1F497D" w:themeColor="text2"/>
          <w:sz w:val="28"/>
        </w:rPr>
      </w:pPr>
      <w:bookmarkStart w:id="17" w:name="_Toc443397160"/>
      <w:r w:rsidRPr="002C335C">
        <w:rPr>
          <w:b/>
          <w:color w:val="1F497D" w:themeColor="text2"/>
          <w:sz w:val="28"/>
        </w:rPr>
        <w:t xml:space="preserve">Intended outcomes </w:t>
      </w:r>
    </w:p>
    <w:p w14:paraId="2A7D5500" w14:textId="77777777" w:rsidR="00E66558" w:rsidRPr="00166500" w:rsidRDefault="009D71E8" w:rsidP="00166500">
      <w:pPr>
        <w:spacing w:line="300" w:lineRule="auto"/>
        <w:rPr>
          <w:sz w:val="22"/>
        </w:rPr>
      </w:pPr>
      <w:r w:rsidRPr="00166500">
        <w:rPr>
          <w:sz w:val="22"/>
        </w:rPr>
        <w:t xml:space="preserve">This explains the outcomes we are aiming for </w:t>
      </w:r>
      <w:r w:rsidRPr="00166500">
        <w:rPr>
          <w:b/>
          <w:bCs/>
          <w:sz w:val="22"/>
        </w:rPr>
        <w:t>by the end of our current strategy plan</w:t>
      </w:r>
      <w:r w:rsidRPr="00166500">
        <w:rPr>
          <w:sz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5151"/>
        <w:gridCol w:w="5305"/>
      </w:tblGrid>
      <w:tr w:rsidR="00E66558" w:rsidRPr="00166500" w14:paraId="2A7D5503" w14:textId="77777777" w:rsidTr="28162788">
        <w:tc>
          <w:tcPr>
            <w:tcW w:w="5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166500" w:rsidRDefault="009D71E8" w:rsidP="00166500">
            <w:pPr>
              <w:pStyle w:val="TableHeader"/>
              <w:spacing w:before="0" w:after="0" w:line="300" w:lineRule="auto"/>
              <w:jc w:val="left"/>
              <w:rPr>
                <w:sz w:val="22"/>
              </w:rPr>
            </w:pPr>
            <w:r w:rsidRPr="00166500">
              <w:rPr>
                <w:sz w:val="22"/>
              </w:rPr>
              <w:t>Intended outcome</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166500" w:rsidRDefault="009D71E8" w:rsidP="00166500">
            <w:pPr>
              <w:pStyle w:val="TableHeader"/>
              <w:spacing w:before="0" w:after="0" w:line="300" w:lineRule="auto"/>
              <w:jc w:val="left"/>
              <w:rPr>
                <w:sz w:val="22"/>
              </w:rPr>
            </w:pPr>
            <w:r w:rsidRPr="00166500">
              <w:rPr>
                <w:sz w:val="22"/>
              </w:rPr>
              <w:t>Success criteria</w:t>
            </w:r>
          </w:p>
        </w:tc>
      </w:tr>
      <w:tr w:rsidR="00DB76DF" w:rsidRPr="00166500" w14:paraId="303AD77B" w14:textId="77777777" w:rsidTr="28162788">
        <w:tc>
          <w:tcPr>
            <w:tcW w:w="5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3D6C2F3A" w14:textId="36501B44" w:rsidR="00DB76DF" w:rsidRPr="004B2ABE" w:rsidRDefault="00DB76DF" w:rsidP="00DB76DF">
            <w:pPr>
              <w:pStyle w:val="TableHeader"/>
              <w:spacing w:before="0" w:after="0" w:line="300" w:lineRule="auto"/>
              <w:jc w:val="left"/>
              <w:rPr>
                <w:sz w:val="18"/>
                <w:szCs w:val="18"/>
              </w:rPr>
            </w:pPr>
            <w:r w:rsidRPr="004B2ABE">
              <w:rPr>
                <w:sz w:val="18"/>
                <w:szCs w:val="18"/>
              </w:rPr>
              <w:t>Challenge 1 Attendance</w:t>
            </w:r>
            <w:r w:rsidR="000E7871">
              <w:rPr>
                <w:sz w:val="18"/>
                <w:szCs w:val="18"/>
              </w:rPr>
              <w:t>,</w:t>
            </w:r>
            <w:r w:rsidRPr="004B2ABE">
              <w:rPr>
                <w:sz w:val="18"/>
                <w:szCs w:val="18"/>
              </w:rPr>
              <w:t xml:space="preserve"> </w:t>
            </w:r>
            <w:r w:rsidR="0056784D">
              <w:rPr>
                <w:sz w:val="18"/>
                <w:szCs w:val="18"/>
              </w:rPr>
              <w:t xml:space="preserve">(Poor attendance can impact on </w:t>
            </w:r>
            <w:r w:rsidR="000E7871">
              <w:rPr>
                <w:sz w:val="18"/>
                <w:szCs w:val="18"/>
              </w:rPr>
              <w:t>s</w:t>
            </w:r>
            <w:r w:rsidRPr="004B2ABE">
              <w:rPr>
                <w:sz w:val="18"/>
                <w:szCs w:val="18"/>
              </w:rPr>
              <w:t>ocial skills</w:t>
            </w:r>
            <w:r w:rsidR="000E7871">
              <w:rPr>
                <w:sz w:val="18"/>
                <w:szCs w:val="18"/>
              </w:rPr>
              <w:t>, attainment and progress</w:t>
            </w:r>
            <w:r w:rsidR="0056784D">
              <w:rPr>
                <w:sz w:val="18"/>
                <w:szCs w:val="18"/>
              </w:rPr>
              <w:t>).</w:t>
            </w:r>
          </w:p>
          <w:p w14:paraId="35FABC04" w14:textId="164E2153" w:rsidR="00DB76DF" w:rsidRPr="004B2ABE" w:rsidRDefault="00DB76DF" w:rsidP="00DB76DF">
            <w:pPr>
              <w:pStyle w:val="TableHeader"/>
              <w:spacing w:before="0" w:after="0" w:line="300" w:lineRule="auto"/>
              <w:jc w:val="left"/>
              <w:rPr>
                <w:sz w:val="18"/>
                <w:szCs w:val="18"/>
              </w:rPr>
            </w:pPr>
            <w:r w:rsidRPr="004B2ABE">
              <w:rPr>
                <w:b w:val="0"/>
                <w:sz w:val="18"/>
                <w:szCs w:val="18"/>
              </w:rPr>
              <w:t>Improve attendance of disadvantaged pupils</w:t>
            </w:r>
            <w:r w:rsidR="00785F36" w:rsidRPr="004B2ABE">
              <w:rPr>
                <w:b w:val="0"/>
                <w:sz w:val="18"/>
                <w:szCs w:val="18"/>
              </w:rPr>
              <w:t>.</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F995431" w14:textId="054B1EAB" w:rsidR="00DB76DF" w:rsidRPr="00E65E4C" w:rsidRDefault="00FC5E31" w:rsidP="00F3431E">
            <w:pPr>
              <w:pStyle w:val="TableRowCentered"/>
              <w:spacing w:before="0" w:after="0" w:line="300" w:lineRule="auto"/>
              <w:jc w:val="left"/>
              <w:rPr>
                <w:sz w:val="18"/>
                <w:szCs w:val="18"/>
              </w:rPr>
            </w:pPr>
            <w:r>
              <w:rPr>
                <w:sz w:val="18"/>
                <w:szCs w:val="18"/>
              </w:rPr>
              <w:t>A</w:t>
            </w:r>
            <w:r w:rsidR="00DB76DF" w:rsidRPr="00E65E4C">
              <w:rPr>
                <w:sz w:val="18"/>
                <w:szCs w:val="18"/>
              </w:rPr>
              <w:t xml:space="preserve">ttendance and punctuality </w:t>
            </w:r>
            <w:r>
              <w:rPr>
                <w:sz w:val="18"/>
                <w:szCs w:val="18"/>
              </w:rPr>
              <w:t>for</w:t>
            </w:r>
            <w:r w:rsidR="00DB76DF" w:rsidRPr="00E65E4C">
              <w:rPr>
                <w:sz w:val="18"/>
                <w:szCs w:val="18"/>
              </w:rPr>
              <w:t xml:space="preserve"> PP pupils continue</w:t>
            </w:r>
            <w:r w:rsidR="00785F36" w:rsidRPr="00E65E4C">
              <w:rPr>
                <w:sz w:val="18"/>
                <w:szCs w:val="18"/>
              </w:rPr>
              <w:t>s</w:t>
            </w:r>
            <w:r w:rsidR="00DB76DF" w:rsidRPr="00E65E4C">
              <w:rPr>
                <w:sz w:val="18"/>
                <w:szCs w:val="18"/>
              </w:rPr>
              <w:t xml:space="preserve"> to </w:t>
            </w:r>
            <w:r>
              <w:rPr>
                <w:sz w:val="18"/>
                <w:szCs w:val="18"/>
              </w:rPr>
              <w:t>rise</w:t>
            </w:r>
            <w:r w:rsidR="00741BC1">
              <w:rPr>
                <w:sz w:val="18"/>
                <w:szCs w:val="18"/>
              </w:rPr>
              <w:t>.</w:t>
            </w:r>
          </w:p>
          <w:p w14:paraId="0F64C878" w14:textId="047882DC" w:rsidR="000E7871" w:rsidRPr="00E65E4C" w:rsidRDefault="000E7871" w:rsidP="00F3431E">
            <w:pPr>
              <w:pStyle w:val="TableRowCentered"/>
              <w:spacing w:before="0" w:after="0" w:line="300" w:lineRule="auto"/>
              <w:jc w:val="left"/>
              <w:rPr>
                <w:sz w:val="18"/>
                <w:szCs w:val="18"/>
              </w:rPr>
            </w:pPr>
            <w:r w:rsidRPr="00E65E4C">
              <w:rPr>
                <w:sz w:val="18"/>
                <w:szCs w:val="18"/>
              </w:rPr>
              <w:t xml:space="preserve">Attendance action plan identifies actions to support pupil premium attendance. </w:t>
            </w:r>
          </w:p>
          <w:p w14:paraId="20EDB8EA" w14:textId="77777777" w:rsidR="00D80BEC" w:rsidRDefault="00DB76DF" w:rsidP="00F3431E">
            <w:pPr>
              <w:pStyle w:val="TableHeader"/>
              <w:spacing w:before="0" w:after="0" w:line="300" w:lineRule="auto"/>
              <w:jc w:val="left"/>
              <w:rPr>
                <w:b w:val="0"/>
                <w:sz w:val="18"/>
                <w:szCs w:val="18"/>
              </w:rPr>
            </w:pPr>
            <w:r w:rsidRPr="00E65E4C">
              <w:rPr>
                <w:b w:val="0"/>
                <w:sz w:val="18"/>
                <w:szCs w:val="18"/>
              </w:rPr>
              <w:t>Enhanced social skills</w:t>
            </w:r>
            <w:r w:rsidR="000E7871" w:rsidRPr="00E65E4C">
              <w:rPr>
                <w:b w:val="0"/>
                <w:sz w:val="18"/>
                <w:szCs w:val="18"/>
              </w:rPr>
              <w:t xml:space="preserve"> leading to a</w:t>
            </w:r>
            <w:r w:rsidRPr="00E65E4C">
              <w:rPr>
                <w:b w:val="0"/>
                <w:sz w:val="18"/>
                <w:szCs w:val="18"/>
              </w:rPr>
              <w:t xml:space="preserve"> reduction in behaviour incidents</w:t>
            </w:r>
            <w:r w:rsidR="000E7871" w:rsidRPr="00E65E4C">
              <w:rPr>
                <w:b w:val="0"/>
                <w:sz w:val="18"/>
                <w:szCs w:val="18"/>
              </w:rPr>
              <w:t xml:space="preserve"> and the number of days lost to fixed term suspensions. </w:t>
            </w:r>
          </w:p>
          <w:p w14:paraId="7A24EE96" w14:textId="77777777" w:rsidR="00F0081F" w:rsidRPr="00F3431E" w:rsidRDefault="00F0081F" w:rsidP="00F3431E">
            <w:pPr>
              <w:rPr>
                <w:rFonts w:ascii="Arial" w:hAnsi="Arial" w:cs="Arial"/>
                <w:sz w:val="18"/>
                <w:szCs w:val="18"/>
              </w:rPr>
            </w:pPr>
            <w:proofErr w:type="spellStart"/>
            <w:r w:rsidRPr="00F3431E">
              <w:rPr>
                <w:rFonts w:ascii="Arial" w:hAnsi="Arial" w:cs="Arial"/>
                <w:sz w:val="18"/>
                <w:szCs w:val="18"/>
              </w:rPr>
              <w:t>Boxhall</w:t>
            </w:r>
            <w:proofErr w:type="spellEnd"/>
            <w:r w:rsidRPr="00F3431E">
              <w:rPr>
                <w:rFonts w:ascii="Arial" w:hAnsi="Arial" w:cs="Arial"/>
                <w:sz w:val="18"/>
                <w:szCs w:val="18"/>
              </w:rPr>
              <w:t xml:space="preserve"> profiles used as a baseline before interventions begin and following completion of the interventions.</w:t>
            </w:r>
          </w:p>
          <w:p w14:paraId="75E1F915" w14:textId="77777777" w:rsidR="00F0081F" w:rsidRPr="00F3431E" w:rsidRDefault="00F0081F" w:rsidP="00F3431E">
            <w:pPr>
              <w:rPr>
                <w:rFonts w:ascii="Arial" w:hAnsi="Arial" w:cs="Arial"/>
                <w:sz w:val="18"/>
                <w:szCs w:val="18"/>
              </w:rPr>
            </w:pPr>
            <w:proofErr w:type="spellStart"/>
            <w:r w:rsidRPr="00F3431E">
              <w:rPr>
                <w:rFonts w:ascii="Arial" w:hAnsi="Arial" w:cs="Arial"/>
                <w:sz w:val="18"/>
                <w:szCs w:val="18"/>
              </w:rPr>
              <w:t>Boxhall</w:t>
            </w:r>
            <w:proofErr w:type="spellEnd"/>
            <w:r w:rsidRPr="00F3431E">
              <w:rPr>
                <w:rFonts w:ascii="Arial" w:hAnsi="Arial" w:cs="Arial"/>
                <w:sz w:val="18"/>
                <w:szCs w:val="18"/>
              </w:rPr>
              <w:t xml:space="preserve"> profile data shows </w:t>
            </w:r>
          </w:p>
          <w:p w14:paraId="791D9FEC" w14:textId="77777777" w:rsidR="00F0081F" w:rsidRPr="00F3431E" w:rsidRDefault="00F0081F" w:rsidP="00F3431E">
            <w:pPr>
              <w:pStyle w:val="ListParagraph"/>
              <w:numPr>
                <w:ilvl w:val="0"/>
                <w:numId w:val="24"/>
              </w:numPr>
              <w:rPr>
                <w:rFonts w:ascii="Arial" w:hAnsi="Arial" w:cs="Arial"/>
                <w:sz w:val="18"/>
                <w:szCs w:val="18"/>
              </w:rPr>
            </w:pPr>
            <w:r w:rsidRPr="00F3431E">
              <w:rPr>
                <w:rFonts w:ascii="Arial" w:hAnsi="Arial" w:cs="Arial"/>
                <w:bCs/>
                <w:sz w:val="18"/>
                <w:szCs w:val="18"/>
              </w:rPr>
              <w:t>Improved scores in targeted strands</w:t>
            </w:r>
          </w:p>
          <w:p w14:paraId="008D2656" w14:textId="77777777" w:rsidR="00F0081F" w:rsidRPr="00F3431E" w:rsidRDefault="00F0081F" w:rsidP="00F3431E">
            <w:pPr>
              <w:pStyle w:val="ListParagraph"/>
              <w:numPr>
                <w:ilvl w:val="0"/>
                <w:numId w:val="24"/>
              </w:numPr>
              <w:rPr>
                <w:rFonts w:ascii="Arial" w:hAnsi="Arial" w:cs="Arial"/>
                <w:sz w:val="18"/>
                <w:szCs w:val="18"/>
              </w:rPr>
            </w:pPr>
            <w:r w:rsidRPr="00F3431E">
              <w:rPr>
                <w:rFonts w:ascii="Arial" w:hAnsi="Arial" w:cs="Arial"/>
                <w:bCs/>
                <w:sz w:val="18"/>
                <w:szCs w:val="18"/>
              </w:rPr>
              <w:t>Positive shifts in developmental and diagnostic strands</w:t>
            </w:r>
          </w:p>
          <w:p w14:paraId="42045F9F" w14:textId="77777777" w:rsidR="00F0081F" w:rsidRPr="00F3431E" w:rsidRDefault="00F0081F" w:rsidP="00F3431E">
            <w:pPr>
              <w:pStyle w:val="ListParagraph"/>
              <w:numPr>
                <w:ilvl w:val="0"/>
                <w:numId w:val="24"/>
              </w:numPr>
              <w:rPr>
                <w:rFonts w:ascii="Arial" w:hAnsi="Arial" w:cs="Arial"/>
                <w:sz w:val="18"/>
                <w:szCs w:val="18"/>
              </w:rPr>
            </w:pPr>
            <w:r w:rsidRPr="00F3431E">
              <w:rPr>
                <w:rFonts w:ascii="Arial" w:hAnsi="Arial" w:cs="Arial"/>
                <w:bCs/>
                <w:sz w:val="18"/>
                <w:szCs w:val="18"/>
              </w:rPr>
              <w:t>Evidence of increased resilience and self-esteem</w:t>
            </w:r>
            <w:r w:rsidRPr="00F3431E">
              <w:rPr>
                <w:rFonts w:ascii="Arial" w:hAnsi="Arial" w:cs="Arial"/>
                <w:sz w:val="18"/>
                <w:szCs w:val="18"/>
              </w:rPr>
              <w:t xml:space="preserve"> </w:t>
            </w:r>
          </w:p>
          <w:p w14:paraId="6F0BBC11" w14:textId="31F4CB6D" w:rsidR="00EB4C9A" w:rsidRPr="00F0081F" w:rsidRDefault="00F0081F" w:rsidP="00F3431E">
            <w:pPr>
              <w:pStyle w:val="ListParagraph"/>
              <w:numPr>
                <w:ilvl w:val="0"/>
                <w:numId w:val="24"/>
              </w:numPr>
              <w:spacing w:line="259" w:lineRule="auto"/>
              <w:rPr>
                <w:rFonts w:cs="Arial"/>
                <w:sz w:val="18"/>
                <w:szCs w:val="18"/>
              </w:rPr>
            </w:pPr>
            <w:r w:rsidRPr="00F3431E">
              <w:rPr>
                <w:rFonts w:ascii="Arial" w:hAnsi="Arial" w:cs="Arial"/>
                <w:bCs/>
                <w:sz w:val="18"/>
                <w:szCs w:val="18"/>
              </w:rPr>
              <w:t>Reduction in concerning behaviours</w:t>
            </w:r>
          </w:p>
        </w:tc>
      </w:tr>
      <w:tr w:rsidR="00DB76DF" w:rsidRPr="00166500" w14:paraId="2A7D5506" w14:textId="77777777" w:rsidTr="28162788">
        <w:tc>
          <w:tcPr>
            <w:tcW w:w="5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4" w14:textId="01077633" w:rsidR="00DB76DF" w:rsidRPr="004B2ABE" w:rsidRDefault="00DB76DF" w:rsidP="00DB76DF">
            <w:pPr>
              <w:pStyle w:val="TableRow"/>
              <w:spacing w:before="0" w:after="0" w:line="300" w:lineRule="auto"/>
              <w:rPr>
                <w:sz w:val="18"/>
                <w:szCs w:val="18"/>
              </w:rPr>
            </w:pPr>
            <w:r w:rsidRPr="004B2ABE">
              <w:rPr>
                <w:b/>
                <w:sz w:val="18"/>
                <w:szCs w:val="18"/>
              </w:rPr>
              <w:t>Challenge 2 Oracy</w:t>
            </w:r>
            <w:r w:rsidRPr="004B2ABE">
              <w:rPr>
                <w:sz w:val="18"/>
                <w:szCs w:val="18"/>
              </w:rPr>
              <w:t xml:space="preserve"> – To increase a higher level of vocabulary and language skills throughout school, with a focus on early language skills in EYFS</w:t>
            </w:r>
            <w:r w:rsidR="00785F36" w:rsidRPr="004B2ABE">
              <w:rPr>
                <w:sz w:val="18"/>
                <w:szCs w:val="18"/>
              </w:rPr>
              <w:t>.</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06003C" w14:textId="14985659" w:rsidR="00DB76DF" w:rsidRPr="00E65E4C" w:rsidRDefault="00DB76DF" w:rsidP="00DB76DF">
            <w:pPr>
              <w:pStyle w:val="TableRowCentered"/>
              <w:spacing w:before="0" w:after="0" w:line="300" w:lineRule="auto"/>
              <w:ind w:left="0"/>
              <w:jc w:val="left"/>
              <w:rPr>
                <w:sz w:val="18"/>
                <w:szCs w:val="18"/>
              </w:rPr>
            </w:pPr>
            <w:r w:rsidRPr="00E65E4C">
              <w:rPr>
                <w:sz w:val="18"/>
                <w:szCs w:val="18"/>
              </w:rPr>
              <w:t xml:space="preserve">Improved percentages of PP </w:t>
            </w:r>
            <w:r w:rsidR="00227262" w:rsidRPr="00E65E4C">
              <w:rPr>
                <w:sz w:val="18"/>
                <w:szCs w:val="18"/>
              </w:rPr>
              <w:t xml:space="preserve">pupils </w:t>
            </w:r>
            <w:r w:rsidRPr="00E65E4C">
              <w:rPr>
                <w:sz w:val="18"/>
                <w:szCs w:val="18"/>
              </w:rPr>
              <w:t xml:space="preserve">achieving </w:t>
            </w:r>
            <w:r w:rsidR="00785F36" w:rsidRPr="00E65E4C">
              <w:rPr>
                <w:sz w:val="18"/>
                <w:szCs w:val="18"/>
              </w:rPr>
              <w:t>age related expectations across the curriculum where vocabulary acquisition accelerates their progress.</w:t>
            </w:r>
          </w:p>
          <w:p w14:paraId="10D68BDB" w14:textId="77777777" w:rsidR="00785F36" w:rsidRPr="00E65E4C" w:rsidRDefault="00785F36" w:rsidP="00DB76DF">
            <w:pPr>
              <w:pStyle w:val="TableRowCentered"/>
              <w:spacing w:before="0" w:after="0" w:line="300" w:lineRule="auto"/>
              <w:ind w:left="0"/>
              <w:jc w:val="left"/>
              <w:rPr>
                <w:sz w:val="18"/>
                <w:szCs w:val="18"/>
              </w:rPr>
            </w:pPr>
            <w:r w:rsidRPr="00E65E4C">
              <w:rPr>
                <w:sz w:val="18"/>
                <w:szCs w:val="18"/>
              </w:rPr>
              <w:t xml:space="preserve">Teachers intentionally teach vocabulary to improve pupil attainment. </w:t>
            </w:r>
          </w:p>
          <w:p w14:paraId="3D751A8E" w14:textId="77777777" w:rsidR="00227262" w:rsidRPr="00E65E4C" w:rsidRDefault="00227262" w:rsidP="00DB76DF">
            <w:pPr>
              <w:pStyle w:val="TableRowCentered"/>
              <w:spacing w:before="0" w:after="0" w:line="300" w:lineRule="auto"/>
              <w:ind w:left="0"/>
              <w:jc w:val="left"/>
              <w:rPr>
                <w:sz w:val="18"/>
                <w:szCs w:val="18"/>
              </w:rPr>
            </w:pPr>
            <w:r w:rsidRPr="00E65E4C">
              <w:rPr>
                <w:sz w:val="18"/>
                <w:szCs w:val="18"/>
              </w:rPr>
              <w:t>Speech, language and listening interventions target PP pupils requiring additional support are high quality and well matched to their individual needs.</w:t>
            </w:r>
          </w:p>
          <w:p w14:paraId="2A7D5505" w14:textId="49723557" w:rsidR="00D80BEC" w:rsidRPr="00E65E4C" w:rsidRDefault="00D80BEC" w:rsidP="00DB76DF">
            <w:pPr>
              <w:pStyle w:val="TableRowCentered"/>
              <w:spacing w:before="0" w:after="0" w:line="300" w:lineRule="auto"/>
              <w:ind w:left="0"/>
              <w:jc w:val="left"/>
              <w:rPr>
                <w:sz w:val="18"/>
                <w:szCs w:val="18"/>
              </w:rPr>
            </w:pPr>
          </w:p>
        </w:tc>
      </w:tr>
      <w:tr w:rsidR="00DB76DF" w:rsidRPr="00166500" w14:paraId="2A7D5509" w14:textId="77777777" w:rsidTr="28162788">
        <w:tc>
          <w:tcPr>
            <w:tcW w:w="5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7" w14:textId="29CDE42F" w:rsidR="00DB76DF" w:rsidRPr="00B953DE" w:rsidRDefault="00DB76DF" w:rsidP="00DB76DF">
            <w:pPr>
              <w:pStyle w:val="TableRow"/>
              <w:spacing w:before="0" w:after="0" w:line="300" w:lineRule="auto"/>
              <w:rPr>
                <w:sz w:val="18"/>
                <w:szCs w:val="18"/>
              </w:rPr>
            </w:pPr>
            <w:r w:rsidRPr="00B953DE">
              <w:rPr>
                <w:b/>
                <w:sz w:val="18"/>
                <w:szCs w:val="18"/>
              </w:rPr>
              <w:t>Challenge 3</w:t>
            </w:r>
            <w:r w:rsidR="00785F36" w:rsidRPr="00B953DE">
              <w:rPr>
                <w:b/>
                <w:sz w:val="18"/>
                <w:szCs w:val="18"/>
              </w:rPr>
              <w:t xml:space="preserve"> </w:t>
            </w:r>
            <w:r w:rsidRPr="00B953DE">
              <w:rPr>
                <w:b/>
                <w:sz w:val="18"/>
                <w:szCs w:val="18"/>
              </w:rPr>
              <w:t>Phonics</w:t>
            </w:r>
            <w:r w:rsidRPr="00B953DE">
              <w:rPr>
                <w:sz w:val="18"/>
                <w:szCs w:val="18"/>
              </w:rPr>
              <w:t xml:space="preserve"> – </w:t>
            </w:r>
            <w:r w:rsidR="000742C9" w:rsidRPr="00B953DE">
              <w:rPr>
                <w:sz w:val="18"/>
                <w:szCs w:val="18"/>
              </w:rPr>
              <w:t>To a</w:t>
            </w:r>
            <w:r w:rsidRPr="00B953DE">
              <w:rPr>
                <w:sz w:val="18"/>
                <w:szCs w:val="18"/>
              </w:rPr>
              <w:t>chieve closer to national average expected standard in Y1 phonics screen</w:t>
            </w:r>
            <w:r w:rsidR="00785F36" w:rsidRPr="00B953DE">
              <w:rPr>
                <w:sz w:val="18"/>
                <w:szCs w:val="18"/>
              </w:rPr>
              <w:t>ing</w:t>
            </w:r>
            <w:r w:rsidRPr="00B953DE">
              <w:rPr>
                <w:sz w:val="18"/>
                <w:szCs w:val="18"/>
              </w:rPr>
              <w:t xml:space="preserve"> check</w:t>
            </w:r>
            <w:r w:rsidR="00785F36" w:rsidRPr="00B953DE">
              <w:rPr>
                <w:sz w:val="18"/>
                <w:szCs w:val="18"/>
              </w:rPr>
              <w:t xml:space="preserve"> and Y2 re-check.</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6E5FF2" w14:textId="77777777" w:rsidR="00227262" w:rsidRPr="00E65E4C" w:rsidRDefault="00227262" w:rsidP="00DB76DF">
            <w:pPr>
              <w:pStyle w:val="TableRowCentered"/>
              <w:spacing w:before="0" w:after="0" w:line="300" w:lineRule="auto"/>
              <w:jc w:val="left"/>
              <w:rPr>
                <w:sz w:val="18"/>
                <w:szCs w:val="18"/>
              </w:rPr>
            </w:pPr>
            <w:r w:rsidRPr="00E65E4C">
              <w:rPr>
                <w:sz w:val="18"/>
                <w:szCs w:val="18"/>
              </w:rPr>
              <w:t>PP pupils receive high quality catch up and keep up sessions and are heard read daily.</w:t>
            </w:r>
          </w:p>
          <w:p w14:paraId="4C0A2DEB" w14:textId="1707159E" w:rsidR="00DB76DF" w:rsidRPr="00E65E4C" w:rsidRDefault="00DB76DF" w:rsidP="00DB76DF">
            <w:pPr>
              <w:pStyle w:val="TableRowCentered"/>
              <w:spacing w:before="0" w:after="0" w:line="300" w:lineRule="auto"/>
              <w:jc w:val="left"/>
              <w:rPr>
                <w:sz w:val="18"/>
                <w:szCs w:val="18"/>
              </w:rPr>
            </w:pPr>
            <w:r w:rsidRPr="00E65E4C">
              <w:rPr>
                <w:sz w:val="18"/>
                <w:szCs w:val="18"/>
              </w:rPr>
              <w:t>Increase</w:t>
            </w:r>
            <w:r w:rsidR="00785F36" w:rsidRPr="00E65E4C">
              <w:rPr>
                <w:sz w:val="18"/>
                <w:szCs w:val="18"/>
              </w:rPr>
              <w:t xml:space="preserve"> the</w:t>
            </w:r>
            <w:r w:rsidRPr="00E65E4C">
              <w:rPr>
                <w:sz w:val="18"/>
                <w:szCs w:val="18"/>
              </w:rPr>
              <w:t xml:space="preserve"> percentage of </w:t>
            </w:r>
            <w:r w:rsidR="00227262" w:rsidRPr="00E65E4C">
              <w:rPr>
                <w:sz w:val="18"/>
                <w:szCs w:val="18"/>
              </w:rPr>
              <w:t xml:space="preserve">PP </w:t>
            </w:r>
            <w:r w:rsidRPr="00E65E4C">
              <w:rPr>
                <w:sz w:val="18"/>
                <w:szCs w:val="18"/>
              </w:rPr>
              <w:t xml:space="preserve">pupils achieving </w:t>
            </w:r>
            <w:r w:rsidR="00785F36" w:rsidRPr="00E65E4C">
              <w:rPr>
                <w:sz w:val="18"/>
                <w:szCs w:val="18"/>
              </w:rPr>
              <w:t xml:space="preserve">the pass mark for the </w:t>
            </w:r>
            <w:r w:rsidRPr="00E65E4C">
              <w:rPr>
                <w:sz w:val="18"/>
                <w:szCs w:val="18"/>
              </w:rPr>
              <w:t>phonics screen</w:t>
            </w:r>
            <w:r w:rsidR="00785F36" w:rsidRPr="00E65E4C">
              <w:rPr>
                <w:sz w:val="18"/>
                <w:szCs w:val="18"/>
              </w:rPr>
              <w:t>ing</w:t>
            </w:r>
            <w:r w:rsidRPr="00E65E4C">
              <w:rPr>
                <w:sz w:val="18"/>
                <w:szCs w:val="18"/>
              </w:rPr>
              <w:t xml:space="preserve"> check.</w:t>
            </w:r>
          </w:p>
          <w:p w14:paraId="41BD9BA4" w14:textId="77777777" w:rsidR="00227262" w:rsidRPr="00E65E4C" w:rsidRDefault="00227262" w:rsidP="00DB76DF">
            <w:pPr>
              <w:pStyle w:val="TableRowCentered"/>
              <w:spacing w:before="0" w:after="0" w:line="300" w:lineRule="auto"/>
              <w:jc w:val="left"/>
              <w:rPr>
                <w:sz w:val="18"/>
                <w:szCs w:val="18"/>
              </w:rPr>
            </w:pPr>
            <w:r w:rsidRPr="00E65E4C">
              <w:rPr>
                <w:sz w:val="18"/>
                <w:szCs w:val="18"/>
              </w:rPr>
              <w:t xml:space="preserve">Increase the percentage of PP pupils remaining at the pace of the Phonics programme, reducing the number of children at risk of falling behind. </w:t>
            </w:r>
          </w:p>
          <w:p w14:paraId="26B93D4F" w14:textId="77777777" w:rsidR="00DB76DF" w:rsidRDefault="00FE4218" w:rsidP="00DB76DF">
            <w:pPr>
              <w:pStyle w:val="TableRowCentered"/>
              <w:spacing w:before="0" w:after="0" w:line="300" w:lineRule="auto"/>
              <w:jc w:val="left"/>
              <w:rPr>
                <w:sz w:val="18"/>
                <w:szCs w:val="18"/>
              </w:rPr>
            </w:pPr>
            <w:r w:rsidRPr="00E65E4C">
              <w:rPr>
                <w:sz w:val="18"/>
                <w:szCs w:val="18"/>
              </w:rPr>
              <w:t>When leaders are monitoring the quality of teaching and learning ensure PP children are being supported by all staff, to ensure the provision is well matched to close gaps their understanding, knowledge and skills.</w:t>
            </w:r>
          </w:p>
          <w:p w14:paraId="2A7D5508" w14:textId="06EE840D" w:rsidR="00741BC1" w:rsidRPr="00E65E4C" w:rsidRDefault="00741BC1" w:rsidP="00DB76DF">
            <w:pPr>
              <w:pStyle w:val="TableRowCentered"/>
              <w:spacing w:before="0" w:after="0" w:line="300" w:lineRule="auto"/>
              <w:jc w:val="left"/>
              <w:rPr>
                <w:sz w:val="18"/>
                <w:szCs w:val="18"/>
              </w:rPr>
            </w:pPr>
            <w:r>
              <w:rPr>
                <w:sz w:val="18"/>
                <w:szCs w:val="18"/>
              </w:rPr>
              <w:t>Phonic action plan outlines regular monitoring of phonics teaching, interventions and assessments.</w:t>
            </w:r>
          </w:p>
        </w:tc>
      </w:tr>
      <w:tr w:rsidR="00DB76DF" w:rsidRPr="00166500" w14:paraId="2A7D550C" w14:textId="77777777" w:rsidTr="28162788">
        <w:tc>
          <w:tcPr>
            <w:tcW w:w="5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FE7907" w14:textId="77777777" w:rsidR="00DB76DF" w:rsidRPr="004B2ABE" w:rsidRDefault="00DB76DF" w:rsidP="00DB76DF">
            <w:pPr>
              <w:pStyle w:val="TableRow"/>
              <w:spacing w:before="0" w:after="0" w:line="300" w:lineRule="auto"/>
              <w:rPr>
                <w:sz w:val="18"/>
                <w:szCs w:val="18"/>
              </w:rPr>
            </w:pPr>
            <w:r w:rsidRPr="004B2ABE">
              <w:rPr>
                <w:b/>
                <w:sz w:val="18"/>
                <w:szCs w:val="18"/>
              </w:rPr>
              <w:t xml:space="preserve">Challenge </w:t>
            </w:r>
            <w:r w:rsidR="0012001E" w:rsidRPr="004B2ABE">
              <w:rPr>
                <w:b/>
                <w:sz w:val="18"/>
                <w:szCs w:val="18"/>
              </w:rPr>
              <w:t>4</w:t>
            </w:r>
            <w:r w:rsidRPr="004B2ABE">
              <w:rPr>
                <w:b/>
                <w:sz w:val="18"/>
                <w:szCs w:val="18"/>
              </w:rPr>
              <w:t xml:space="preserve"> Reading</w:t>
            </w:r>
            <w:r w:rsidRPr="004B2ABE">
              <w:rPr>
                <w:sz w:val="18"/>
                <w:szCs w:val="18"/>
              </w:rPr>
              <w:t xml:space="preserve"> </w:t>
            </w:r>
            <w:r w:rsidR="000742C9" w:rsidRPr="004B2ABE">
              <w:rPr>
                <w:sz w:val="18"/>
                <w:szCs w:val="18"/>
              </w:rPr>
              <w:t>–</w:t>
            </w:r>
            <w:r w:rsidRPr="004B2ABE">
              <w:rPr>
                <w:sz w:val="18"/>
                <w:szCs w:val="18"/>
              </w:rPr>
              <w:t xml:space="preserve"> </w:t>
            </w:r>
            <w:r w:rsidR="000742C9" w:rsidRPr="004B2ABE">
              <w:rPr>
                <w:sz w:val="18"/>
                <w:szCs w:val="18"/>
              </w:rPr>
              <w:t>To a</w:t>
            </w:r>
            <w:r w:rsidRPr="004B2ABE">
              <w:rPr>
                <w:sz w:val="18"/>
                <w:szCs w:val="18"/>
              </w:rPr>
              <w:t xml:space="preserve">chieve closer to national average </w:t>
            </w:r>
            <w:r w:rsidR="00785F36" w:rsidRPr="004B2ABE">
              <w:rPr>
                <w:sz w:val="18"/>
                <w:szCs w:val="18"/>
              </w:rPr>
              <w:t>attainment across the school in</w:t>
            </w:r>
            <w:r w:rsidRPr="004B2ABE">
              <w:rPr>
                <w:sz w:val="18"/>
                <w:szCs w:val="18"/>
              </w:rPr>
              <w:t xml:space="preserve"> Reading</w:t>
            </w:r>
          </w:p>
          <w:p w14:paraId="2A7D550A" w14:textId="30503EB0" w:rsidR="009352B0" w:rsidRPr="004B2ABE" w:rsidRDefault="009352B0" w:rsidP="00DB76DF">
            <w:pPr>
              <w:pStyle w:val="TableRow"/>
              <w:spacing w:before="0" w:after="0" w:line="300" w:lineRule="auto"/>
              <w:rPr>
                <w:sz w:val="18"/>
                <w:szCs w:val="18"/>
              </w:rPr>
            </w:pP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9DEB89" w14:textId="2502FC80" w:rsidR="00DB76DF" w:rsidRPr="00E65E4C" w:rsidRDefault="00DB76DF" w:rsidP="00DB76DF">
            <w:pPr>
              <w:pStyle w:val="TableRowCentered"/>
              <w:spacing w:before="0" w:after="0" w:line="300" w:lineRule="auto"/>
              <w:jc w:val="left"/>
              <w:rPr>
                <w:sz w:val="18"/>
                <w:szCs w:val="18"/>
              </w:rPr>
            </w:pPr>
            <w:r w:rsidRPr="00E65E4C">
              <w:rPr>
                <w:sz w:val="18"/>
                <w:szCs w:val="18"/>
              </w:rPr>
              <w:t>Increase</w:t>
            </w:r>
            <w:r w:rsidR="00785F36" w:rsidRPr="00E65E4C">
              <w:rPr>
                <w:sz w:val="18"/>
                <w:szCs w:val="18"/>
              </w:rPr>
              <w:t xml:space="preserve"> the</w:t>
            </w:r>
            <w:r w:rsidRPr="00E65E4C">
              <w:rPr>
                <w:sz w:val="18"/>
                <w:szCs w:val="18"/>
              </w:rPr>
              <w:t xml:space="preserve"> percentage of pupils achieving Reading </w:t>
            </w:r>
            <w:r w:rsidR="00785F36" w:rsidRPr="00E65E4C">
              <w:rPr>
                <w:sz w:val="18"/>
                <w:szCs w:val="18"/>
              </w:rPr>
              <w:t>age related expectations by</w:t>
            </w:r>
            <w:r w:rsidRPr="00E65E4C">
              <w:rPr>
                <w:sz w:val="18"/>
                <w:szCs w:val="18"/>
              </w:rPr>
              <w:t xml:space="preserve"> end of KS2</w:t>
            </w:r>
            <w:r w:rsidR="00785F36" w:rsidRPr="00E65E4C">
              <w:rPr>
                <w:sz w:val="18"/>
                <w:szCs w:val="18"/>
              </w:rPr>
              <w:t>.</w:t>
            </w:r>
          </w:p>
          <w:p w14:paraId="72707EBD" w14:textId="0577350A" w:rsidR="00E76699" w:rsidRPr="00E65E4C" w:rsidRDefault="113736DE" w:rsidP="00DB76DF">
            <w:pPr>
              <w:pStyle w:val="TableRowCentered"/>
              <w:spacing w:before="0" w:after="0" w:line="300" w:lineRule="auto"/>
              <w:jc w:val="left"/>
              <w:rPr>
                <w:sz w:val="18"/>
                <w:szCs w:val="18"/>
              </w:rPr>
            </w:pPr>
            <w:r w:rsidRPr="28162788">
              <w:rPr>
                <w:sz w:val="18"/>
                <w:szCs w:val="18"/>
              </w:rPr>
              <w:t xml:space="preserve">Effective </w:t>
            </w:r>
            <w:r w:rsidR="3A3CF122" w:rsidRPr="28162788">
              <w:rPr>
                <w:sz w:val="18"/>
                <w:szCs w:val="18"/>
              </w:rPr>
              <w:t>catch-up</w:t>
            </w:r>
            <w:r w:rsidRPr="28162788">
              <w:rPr>
                <w:sz w:val="18"/>
                <w:szCs w:val="18"/>
              </w:rPr>
              <w:t xml:space="preserve"> sessions for PP children will ensure gaps in comprehension skills are addressed. </w:t>
            </w:r>
          </w:p>
          <w:p w14:paraId="050CECA0" w14:textId="5AE3E98C" w:rsidR="00E76699" w:rsidRPr="00E65E4C" w:rsidRDefault="00E76699" w:rsidP="00DB76DF">
            <w:pPr>
              <w:pStyle w:val="TableRowCentered"/>
              <w:spacing w:before="0" w:after="0" w:line="300" w:lineRule="auto"/>
              <w:jc w:val="left"/>
              <w:rPr>
                <w:sz w:val="18"/>
                <w:szCs w:val="18"/>
              </w:rPr>
            </w:pPr>
            <w:r w:rsidRPr="00E65E4C">
              <w:rPr>
                <w:sz w:val="18"/>
                <w:szCs w:val="18"/>
              </w:rPr>
              <w:t xml:space="preserve">Increases in NTS reading and statutory assessments outcomes for PP children, will demonstrate their deeper </w:t>
            </w:r>
            <w:r w:rsidRPr="00E65E4C">
              <w:rPr>
                <w:sz w:val="18"/>
                <w:szCs w:val="18"/>
              </w:rPr>
              <w:lastRenderedPageBreak/>
              <w:t xml:space="preserve">understanding through use of the seven comprehension skills taught within the curriculum. </w:t>
            </w:r>
          </w:p>
          <w:p w14:paraId="2A7D550B" w14:textId="66FF0C4A" w:rsidR="00FE4218" w:rsidRPr="00E65E4C" w:rsidRDefault="00FE4218" w:rsidP="00DB76DF">
            <w:pPr>
              <w:pStyle w:val="TableRowCentered"/>
              <w:spacing w:before="0" w:after="0" w:line="300" w:lineRule="auto"/>
              <w:jc w:val="left"/>
              <w:rPr>
                <w:sz w:val="18"/>
                <w:szCs w:val="18"/>
              </w:rPr>
            </w:pPr>
            <w:r w:rsidRPr="00E65E4C">
              <w:rPr>
                <w:sz w:val="18"/>
                <w:szCs w:val="18"/>
              </w:rPr>
              <w:t xml:space="preserve">When leaders are monitoring the quality of teaching and learning ensure PP children are being supported by all staff, to ensure the provision is well matched to close gaps their understanding, knowledge and skills. </w:t>
            </w:r>
          </w:p>
        </w:tc>
      </w:tr>
      <w:tr w:rsidR="00DB76DF" w:rsidRPr="00166500" w14:paraId="2A7D550F" w14:textId="77777777" w:rsidTr="28162788">
        <w:tc>
          <w:tcPr>
            <w:tcW w:w="5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D" w14:textId="0AC74A17" w:rsidR="00DB76DF" w:rsidRPr="004B2ABE" w:rsidRDefault="00DB76DF" w:rsidP="00DB76DF">
            <w:pPr>
              <w:pStyle w:val="TableRow"/>
              <w:spacing w:before="0" w:after="0" w:line="300" w:lineRule="auto"/>
              <w:rPr>
                <w:sz w:val="18"/>
                <w:szCs w:val="18"/>
              </w:rPr>
            </w:pPr>
            <w:r w:rsidRPr="004B2ABE">
              <w:rPr>
                <w:b/>
                <w:sz w:val="18"/>
                <w:szCs w:val="18"/>
              </w:rPr>
              <w:lastRenderedPageBreak/>
              <w:t xml:space="preserve">Challenge </w:t>
            </w:r>
            <w:r w:rsidR="0012001E" w:rsidRPr="004B2ABE">
              <w:rPr>
                <w:b/>
                <w:sz w:val="18"/>
                <w:szCs w:val="18"/>
              </w:rPr>
              <w:t>5</w:t>
            </w:r>
            <w:r w:rsidRPr="004B2ABE">
              <w:rPr>
                <w:b/>
                <w:sz w:val="18"/>
                <w:szCs w:val="18"/>
              </w:rPr>
              <w:t xml:space="preserve"> Writing</w:t>
            </w:r>
            <w:r w:rsidRPr="004B2ABE">
              <w:rPr>
                <w:sz w:val="18"/>
                <w:szCs w:val="18"/>
              </w:rPr>
              <w:t xml:space="preserve"> -To </w:t>
            </w:r>
            <w:r w:rsidR="000742C9" w:rsidRPr="004B2ABE">
              <w:rPr>
                <w:sz w:val="18"/>
                <w:szCs w:val="18"/>
              </w:rPr>
              <w:t>achieve closer to</w:t>
            </w:r>
            <w:r w:rsidRPr="004B2ABE">
              <w:rPr>
                <w:sz w:val="18"/>
                <w:szCs w:val="18"/>
              </w:rPr>
              <w:t xml:space="preserve"> national average </w:t>
            </w:r>
            <w:r w:rsidR="00785F36" w:rsidRPr="004B2ABE">
              <w:rPr>
                <w:sz w:val="18"/>
                <w:szCs w:val="18"/>
              </w:rPr>
              <w:t>attainment scores across the school in Writing</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AC4D4A" w14:textId="0C40978F" w:rsidR="00DB76DF" w:rsidRPr="00E65E4C" w:rsidRDefault="00DB76DF" w:rsidP="00DB76DF">
            <w:pPr>
              <w:pStyle w:val="TableRowCentered"/>
              <w:spacing w:before="0" w:after="0" w:line="300" w:lineRule="auto"/>
              <w:jc w:val="left"/>
              <w:rPr>
                <w:sz w:val="18"/>
                <w:szCs w:val="18"/>
              </w:rPr>
            </w:pPr>
            <w:r w:rsidRPr="00E65E4C">
              <w:rPr>
                <w:sz w:val="18"/>
                <w:szCs w:val="18"/>
              </w:rPr>
              <w:t xml:space="preserve">Increase percentage of pupils achieving Writing </w:t>
            </w:r>
            <w:r w:rsidR="00785F36" w:rsidRPr="00E65E4C">
              <w:rPr>
                <w:sz w:val="18"/>
                <w:szCs w:val="18"/>
              </w:rPr>
              <w:t xml:space="preserve">age related expectations </w:t>
            </w:r>
            <w:r w:rsidRPr="00E65E4C">
              <w:rPr>
                <w:sz w:val="18"/>
                <w:szCs w:val="18"/>
              </w:rPr>
              <w:t>at end of KS2</w:t>
            </w:r>
            <w:r w:rsidR="00785F36" w:rsidRPr="00E65E4C">
              <w:rPr>
                <w:sz w:val="18"/>
                <w:szCs w:val="18"/>
              </w:rPr>
              <w:t>.</w:t>
            </w:r>
          </w:p>
          <w:p w14:paraId="709AECF0" w14:textId="78EE0AEB" w:rsidR="00E0799C" w:rsidRPr="00E65E4C" w:rsidRDefault="00E0799C" w:rsidP="00E0799C">
            <w:pPr>
              <w:pStyle w:val="TableRowCentered"/>
              <w:spacing w:before="0" w:after="0" w:line="300" w:lineRule="auto"/>
              <w:jc w:val="left"/>
              <w:rPr>
                <w:sz w:val="18"/>
                <w:szCs w:val="18"/>
              </w:rPr>
            </w:pPr>
            <w:r w:rsidRPr="00E65E4C">
              <w:rPr>
                <w:sz w:val="18"/>
                <w:szCs w:val="18"/>
              </w:rPr>
              <w:t xml:space="preserve">Effective interventions - both in the moment and through feedback, support PP pupils to address gaps in their writing skills and knowledge so that they make accelerated progress. </w:t>
            </w:r>
          </w:p>
          <w:p w14:paraId="2A7D550E" w14:textId="3C504963" w:rsidR="00DB76DF" w:rsidRPr="00E65E4C" w:rsidRDefault="00FE4218" w:rsidP="00E0799C">
            <w:pPr>
              <w:pStyle w:val="TableRowCentered"/>
              <w:spacing w:before="0" w:after="0" w:line="300" w:lineRule="auto"/>
              <w:jc w:val="left"/>
              <w:rPr>
                <w:sz w:val="18"/>
                <w:szCs w:val="18"/>
              </w:rPr>
            </w:pPr>
            <w:r w:rsidRPr="00E65E4C">
              <w:rPr>
                <w:sz w:val="18"/>
                <w:szCs w:val="18"/>
              </w:rPr>
              <w:t>When leaders are monitoring the quality of teaching and learning ensure PP children are being supported by all staff, to ensure the provision is well matched to close gaps their understanding, knowledge and skills.</w:t>
            </w:r>
          </w:p>
        </w:tc>
      </w:tr>
      <w:tr w:rsidR="00DB76DF" w:rsidRPr="00166500" w14:paraId="28832067" w14:textId="77777777" w:rsidTr="28162788">
        <w:tc>
          <w:tcPr>
            <w:tcW w:w="5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4886E0" w14:textId="24F0B90D" w:rsidR="00DB76DF" w:rsidRPr="004B2ABE" w:rsidRDefault="00DB76DF" w:rsidP="00DB76DF">
            <w:pPr>
              <w:pStyle w:val="TableRow"/>
              <w:spacing w:before="0" w:after="0" w:line="300" w:lineRule="auto"/>
              <w:rPr>
                <w:sz w:val="18"/>
                <w:szCs w:val="18"/>
              </w:rPr>
            </w:pPr>
            <w:r w:rsidRPr="004B2ABE">
              <w:rPr>
                <w:b/>
                <w:sz w:val="18"/>
                <w:szCs w:val="18"/>
              </w:rPr>
              <w:t xml:space="preserve">Challenge </w:t>
            </w:r>
            <w:r w:rsidR="0012001E" w:rsidRPr="004B2ABE">
              <w:rPr>
                <w:b/>
                <w:sz w:val="18"/>
                <w:szCs w:val="18"/>
              </w:rPr>
              <w:t>6</w:t>
            </w:r>
            <w:r w:rsidRPr="004B2ABE">
              <w:rPr>
                <w:b/>
                <w:sz w:val="18"/>
                <w:szCs w:val="18"/>
              </w:rPr>
              <w:t xml:space="preserve"> Mathematics</w:t>
            </w:r>
            <w:r w:rsidRPr="004B2ABE">
              <w:rPr>
                <w:sz w:val="18"/>
                <w:szCs w:val="18"/>
              </w:rPr>
              <w:t xml:space="preserve"> </w:t>
            </w:r>
            <w:r w:rsidR="000742C9" w:rsidRPr="004B2ABE">
              <w:rPr>
                <w:sz w:val="18"/>
                <w:szCs w:val="18"/>
              </w:rPr>
              <w:t>–</w:t>
            </w:r>
            <w:r w:rsidRPr="004B2ABE">
              <w:rPr>
                <w:sz w:val="18"/>
                <w:szCs w:val="18"/>
              </w:rPr>
              <w:t xml:space="preserve"> </w:t>
            </w:r>
            <w:r w:rsidR="000742C9" w:rsidRPr="004B2ABE">
              <w:rPr>
                <w:sz w:val="18"/>
                <w:szCs w:val="18"/>
              </w:rPr>
              <w:t>To a</w:t>
            </w:r>
            <w:r w:rsidRPr="004B2ABE">
              <w:rPr>
                <w:sz w:val="18"/>
                <w:szCs w:val="18"/>
              </w:rPr>
              <w:t xml:space="preserve">chieve closer to national average </w:t>
            </w:r>
            <w:r w:rsidR="000742C9" w:rsidRPr="004B2ABE">
              <w:rPr>
                <w:sz w:val="18"/>
                <w:szCs w:val="18"/>
              </w:rPr>
              <w:t>attainment scores across the school in M</w:t>
            </w:r>
            <w:r w:rsidRPr="004B2ABE">
              <w:rPr>
                <w:sz w:val="18"/>
                <w:szCs w:val="18"/>
              </w:rPr>
              <w:t>athematics</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91D91AF" w14:textId="232B4B81" w:rsidR="00DB76DF" w:rsidRPr="00E65E4C" w:rsidRDefault="00DB76DF" w:rsidP="00DB76DF">
            <w:pPr>
              <w:pStyle w:val="TableRowCentered"/>
              <w:spacing w:before="0" w:after="0" w:line="300" w:lineRule="auto"/>
              <w:jc w:val="left"/>
              <w:rPr>
                <w:sz w:val="18"/>
                <w:szCs w:val="18"/>
              </w:rPr>
            </w:pPr>
            <w:r w:rsidRPr="00E65E4C">
              <w:rPr>
                <w:sz w:val="18"/>
                <w:szCs w:val="18"/>
              </w:rPr>
              <w:t xml:space="preserve">Increase percentage of pupils achieving Mathematics </w:t>
            </w:r>
            <w:r w:rsidR="000742C9" w:rsidRPr="00E65E4C">
              <w:rPr>
                <w:sz w:val="18"/>
                <w:szCs w:val="18"/>
              </w:rPr>
              <w:t>age related expectations by the</w:t>
            </w:r>
            <w:r w:rsidRPr="00E65E4C">
              <w:rPr>
                <w:sz w:val="18"/>
                <w:szCs w:val="18"/>
              </w:rPr>
              <w:t xml:space="preserve"> end of KS2</w:t>
            </w:r>
            <w:r w:rsidR="000742C9" w:rsidRPr="00E65E4C">
              <w:rPr>
                <w:sz w:val="18"/>
                <w:szCs w:val="18"/>
              </w:rPr>
              <w:t>.</w:t>
            </w:r>
          </w:p>
          <w:p w14:paraId="476468FC" w14:textId="533FB591" w:rsidR="00586F3C" w:rsidRPr="00E65E4C" w:rsidRDefault="00586F3C" w:rsidP="00DB76DF">
            <w:pPr>
              <w:pStyle w:val="TableRowCentered"/>
              <w:spacing w:before="0" w:after="0" w:line="300" w:lineRule="auto"/>
              <w:jc w:val="left"/>
              <w:rPr>
                <w:sz w:val="18"/>
                <w:szCs w:val="18"/>
              </w:rPr>
            </w:pPr>
            <w:r w:rsidRPr="00E65E4C">
              <w:rPr>
                <w:sz w:val="18"/>
                <w:szCs w:val="18"/>
              </w:rPr>
              <w:t xml:space="preserve">The youngest PP children will show confidence and ability to manipulate numbers and patterns in order to show their number sense. </w:t>
            </w:r>
          </w:p>
          <w:p w14:paraId="58F225FC" w14:textId="7B33896C" w:rsidR="00E0799C" w:rsidRDefault="00E0799C" w:rsidP="00E0799C">
            <w:pPr>
              <w:pStyle w:val="TableRowCentered"/>
              <w:spacing w:before="0" w:after="0" w:line="300" w:lineRule="auto"/>
              <w:jc w:val="left"/>
              <w:rPr>
                <w:sz w:val="18"/>
                <w:szCs w:val="18"/>
              </w:rPr>
            </w:pPr>
            <w:r w:rsidRPr="00E65E4C">
              <w:rPr>
                <w:sz w:val="18"/>
                <w:szCs w:val="18"/>
              </w:rPr>
              <w:t xml:space="preserve">Increases in Power Maths, Multiplication checks and statutory assessments outcomes for PP children, will demonstrate their arithmetical </w:t>
            </w:r>
            <w:r w:rsidR="00586F3C" w:rsidRPr="00E65E4C">
              <w:rPr>
                <w:sz w:val="18"/>
                <w:szCs w:val="18"/>
              </w:rPr>
              <w:t>proficiency</w:t>
            </w:r>
            <w:r w:rsidRPr="00E65E4C">
              <w:rPr>
                <w:sz w:val="18"/>
                <w:szCs w:val="18"/>
              </w:rPr>
              <w:t xml:space="preserve"> and </w:t>
            </w:r>
            <w:r w:rsidR="00586F3C" w:rsidRPr="00E65E4C">
              <w:rPr>
                <w:sz w:val="18"/>
                <w:szCs w:val="18"/>
              </w:rPr>
              <w:t>mastery of Maths.</w:t>
            </w:r>
          </w:p>
          <w:p w14:paraId="3B1A882C" w14:textId="23561D87" w:rsidR="00DB0D20" w:rsidRPr="00E65E4C" w:rsidRDefault="00DB0D20" w:rsidP="00E0799C">
            <w:pPr>
              <w:pStyle w:val="TableRowCentered"/>
              <w:spacing w:before="0" w:after="0" w:line="300" w:lineRule="auto"/>
              <w:jc w:val="left"/>
              <w:rPr>
                <w:sz w:val="18"/>
                <w:szCs w:val="18"/>
              </w:rPr>
            </w:pPr>
            <w:r>
              <w:rPr>
                <w:sz w:val="18"/>
                <w:szCs w:val="18"/>
              </w:rPr>
              <w:t xml:space="preserve">Year 5 MTC action plan outlines interventions </w:t>
            </w:r>
            <w:r w:rsidR="0076017B">
              <w:rPr>
                <w:sz w:val="18"/>
                <w:szCs w:val="18"/>
              </w:rPr>
              <w:t xml:space="preserve">and additional support </w:t>
            </w:r>
            <w:r>
              <w:rPr>
                <w:sz w:val="18"/>
                <w:szCs w:val="18"/>
              </w:rPr>
              <w:t>for PP children who did not score 20</w:t>
            </w:r>
            <w:r w:rsidR="0076017B">
              <w:rPr>
                <w:sz w:val="18"/>
                <w:szCs w:val="18"/>
              </w:rPr>
              <w:t>+.</w:t>
            </w:r>
          </w:p>
          <w:p w14:paraId="3E6AF699" w14:textId="706F0597" w:rsidR="00FE4218" w:rsidRPr="00E65E4C" w:rsidRDefault="00FE4218" w:rsidP="00DB76DF">
            <w:pPr>
              <w:pStyle w:val="TableRowCentered"/>
              <w:spacing w:before="0" w:after="0" w:line="300" w:lineRule="auto"/>
              <w:jc w:val="left"/>
              <w:rPr>
                <w:sz w:val="18"/>
                <w:szCs w:val="18"/>
              </w:rPr>
            </w:pPr>
            <w:r w:rsidRPr="00E65E4C">
              <w:rPr>
                <w:sz w:val="18"/>
                <w:szCs w:val="18"/>
              </w:rPr>
              <w:t>When leaders are monitoring the quality of teaching and learning ensure PP children are being supported by all staff, to ensure the provision is well matched to close gaps their understanding, knowledge and skills.</w:t>
            </w:r>
          </w:p>
        </w:tc>
      </w:tr>
      <w:tr w:rsidR="00A16987" w:rsidRPr="00166500" w14:paraId="15C08002" w14:textId="77777777" w:rsidTr="28162788">
        <w:tc>
          <w:tcPr>
            <w:tcW w:w="5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26433A" w14:textId="77777777" w:rsidR="00661A40" w:rsidRPr="001B13DF" w:rsidRDefault="00661A40" w:rsidP="00661A40">
            <w:pPr>
              <w:pStyle w:val="TableRowCentered"/>
              <w:spacing w:after="0" w:line="300" w:lineRule="auto"/>
              <w:jc w:val="both"/>
              <w:rPr>
                <w:sz w:val="18"/>
                <w:szCs w:val="18"/>
              </w:rPr>
            </w:pPr>
            <w:r w:rsidRPr="28162788">
              <w:rPr>
                <w:sz w:val="18"/>
                <w:szCs w:val="18"/>
              </w:rPr>
              <w:t>Additional barriers to the achievement of children entitled to pupil premium</w:t>
            </w:r>
          </w:p>
          <w:p w14:paraId="6C1FDF13" w14:textId="77777777" w:rsidR="00A16987" w:rsidRPr="004B2ABE" w:rsidRDefault="00A16987" w:rsidP="00DB76DF">
            <w:pPr>
              <w:pStyle w:val="TableRow"/>
              <w:spacing w:before="0" w:after="0" w:line="300" w:lineRule="auto"/>
              <w:rPr>
                <w:b/>
                <w:sz w:val="18"/>
                <w:szCs w:val="18"/>
              </w:rPr>
            </w:pP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79E0A9" w14:textId="77777777" w:rsidR="001D7558" w:rsidRPr="00A9130C" w:rsidRDefault="001D7558" w:rsidP="008203BE">
            <w:pPr>
              <w:rPr>
                <w:rFonts w:ascii="Arial" w:hAnsi="Arial" w:cs="Arial"/>
                <w:b/>
                <w:bCs/>
                <w:color w:val="000000" w:themeColor="text1"/>
                <w:sz w:val="18"/>
                <w:szCs w:val="18"/>
              </w:rPr>
            </w:pPr>
            <w:r w:rsidRPr="00A9130C">
              <w:rPr>
                <w:rStyle w:val="Strong"/>
                <w:rFonts w:ascii="Arial" w:hAnsi="Arial" w:cs="Arial"/>
                <w:b w:val="0"/>
                <w:bCs w:val="0"/>
                <w:color w:val="000000" w:themeColor="text1"/>
                <w:sz w:val="18"/>
                <w:szCs w:val="18"/>
              </w:rPr>
              <w:t>1. Pulse Surveys</w:t>
            </w:r>
          </w:p>
          <w:p w14:paraId="04ACA690" w14:textId="77777777" w:rsidR="001D7558" w:rsidRPr="00A9130C" w:rsidRDefault="001D7558" w:rsidP="008203BE">
            <w:pPr>
              <w:rPr>
                <w:rFonts w:ascii="Arial" w:hAnsi="Arial" w:cs="Arial"/>
                <w:color w:val="000000" w:themeColor="text1"/>
                <w:sz w:val="18"/>
                <w:szCs w:val="18"/>
              </w:rPr>
            </w:pPr>
            <w:r w:rsidRPr="00A9130C">
              <w:rPr>
                <w:rStyle w:val="Strong"/>
                <w:rFonts w:ascii="Arial" w:hAnsi="Arial" w:cs="Arial"/>
                <w:b w:val="0"/>
                <w:bCs w:val="0"/>
                <w:color w:val="000000" w:themeColor="text1"/>
                <w:sz w:val="18"/>
                <w:szCs w:val="18"/>
              </w:rPr>
              <w:t>Response rate</w:t>
            </w:r>
            <w:r w:rsidRPr="00A9130C">
              <w:rPr>
                <w:rFonts w:ascii="Arial" w:hAnsi="Arial" w:cs="Arial"/>
                <w:b/>
                <w:bCs/>
                <w:color w:val="000000" w:themeColor="text1"/>
                <w:sz w:val="18"/>
                <w:szCs w:val="18"/>
              </w:rPr>
              <w:t>:</w:t>
            </w:r>
            <w:r w:rsidRPr="00A9130C">
              <w:rPr>
                <w:rFonts w:ascii="Arial" w:hAnsi="Arial" w:cs="Arial"/>
                <w:color w:val="000000" w:themeColor="text1"/>
                <w:sz w:val="18"/>
                <w:szCs w:val="18"/>
              </w:rPr>
              <w:t xml:space="preserve"> At least 60–70% of parents complete each survey.</w:t>
            </w:r>
          </w:p>
          <w:p w14:paraId="6E7E9CC1" w14:textId="77777777" w:rsidR="001D7558" w:rsidRPr="00A9130C" w:rsidRDefault="001D7558" w:rsidP="008203BE">
            <w:pPr>
              <w:rPr>
                <w:rFonts w:ascii="Arial" w:hAnsi="Arial" w:cs="Arial"/>
                <w:color w:val="000000" w:themeColor="text1"/>
                <w:sz w:val="18"/>
                <w:szCs w:val="18"/>
              </w:rPr>
            </w:pPr>
            <w:r w:rsidRPr="00A9130C">
              <w:rPr>
                <w:rStyle w:val="Strong"/>
                <w:rFonts w:ascii="Arial" w:hAnsi="Arial" w:cs="Arial"/>
                <w:b w:val="0"/>
                <w:bCs w:val="0"/>
                <w:color w:val="000000" w:themeColor="text1"/>
                <w:sz w:val="18"/>
                <w:szCs w:val="18"/>
              </w:rPr>
              <w:t>Engagement quality</w:t>
            </w:r>
            <w:r w:rsidRPr="00A9130C">
              <w:rPr>
                <w:rFonts w:ascii="Arial" w:hAnsi="Arial" w:cs="Arial"/>
                <w:b/>
                <w:bCs/>
                <w:color w:val="000000" w:themeColor="text1"/>
                <w:sz w:val="18"/>
                <w:szCs w:val="18"/>
              </w:rPr>
              <w:t>:</w:t>
            </w:r>
            <w:r w:rsidRPr="00A9130C">
              <w:rPr>
                <w:rFonts w:ascii="Arial" w:hAnsi="Arial" w:cs="Arial"/>
                <w:color w:val="000000" w:themeColor="text1"/>
                <w:sz w:val="18"/>
                <w:szCs w:val="18"/>
              </w:rPr>
              <w:t xml:space="preserve"> Increase in positive responses to key questions (e.g. “I feel informed about my child’s learning”).</w:t>
            </w:r>
          </w:p>
          <w:p w14:paraId="0A508C08" w14:textId="77777777" w:rsidR="001D7558" w:rsidRPr="00A9130C" w:rsidRDefault="001D7558" w:rsidP="008203BE">
            <w:pPr>
              <w:rPr>
                <w:rFonts w:ascii="Arial" w:hAnsi="Arial" w:cs="Arial"/>
                <w:color w:val="000000" w:themeColor="text1"/>
                <w:sz w:val="18"/>
                <w:szCs w:val="18"/>
              </w:rPr>
            </w:pPr>
            <w:r w:rsidRPr="00A9130C">
              <w:rPr>
                <w:rStyle w:val="Strong"/>
                <w:rFonts w:ascii="Arial" w:hAnsi="Arial" w:cs="Arial"/>
                <w:b w:val="0"/>
                <w:bCs w:val="0"/>
                <w:color w:val="000000" w:themeColor="text1"/>
                <w:sz w:val="18"/>
                <w:szCs w:val="18"/>
              </w:rPr>
              <w:t>Follow-up actions</w:t>
            </w:r>
            <w:r w:rsidRPr="00A9130C">
              <w:rPr>
                <w:rFonts w:ascii="Arial" w:hAnsi="Arial" w:cs="Arial"/>
                <w:b/>
                <w:bCs/>
                <w:color w:val="000000" w:themeColor="text1"/>
                <w:sz w:val="18"/>
                <w:szCs w:val="18"/>
              </w:rPr>
              <w:t>:</w:t>
            </w:r>
            <w:r w:rsidRPr="00A9130C">
              <w:rPr>
                <w:rFonts w:ascii="Arial" w:hAnsi="Arial" w:cs="Arial"/>
                <w:color w:val="000000" w:themeColor="text1"/>
                <w:sz w:val="18"/>
                <w:szCs w:val="18"/>
              </w:rPr>
              <w:t xml:space="preserve"> Evidence of changes made in response to survey feedback (e.g. communication methods, workshop topics).</w:t>
            </w:r>
          </w:p>
          <w:p w14:paraId="4F18C262" w14:textId="77777777" w:rsidR="001D7558" w:rsidRPr="00A9130C" w:rsidRDefault="001D7558" w:rsidP="008203BE">
            <w:pPr>
              <w:rPr>
                <w:rFonts w:ascii="Arial" w:hAnsi="Arial" w:cs="Arial"/>
                <w:color w:val="000000" w:themeColor="text1"/>
                <w:sz w:val="18"/>
                <w:szCs w:val="18"/>
              </w:rPr>
            </w:pPr>
            <w:r w:rsidRPr="00A9130C">
              <w:rPr>
                <w:rStyle w:val="Strong"/>
                <w:rFonts w:ascii="Arial" w:hAnsi="Arial" w:cs="Arial"/>
                <w:b w:val="0"/>
                <w:bCs w:val="0"/>
                <w:color w:val="000000" w:themeColor="text1"/>
                <w:sz w:val="18"/>
                <w:szCs w:val="18"/>
              </w:rPr>
              <w:t>Trend tracking</w:t>
            </w:r>
            <w:r w:rsidRPr="00A9130C">
              <w:rPr>
                <w:rFonts w:ascii="Arial" w:hAnsi="Arial" w:cs="Arial"/>
                <w:b/>
                <w:bCs/>
                <w:color w:val="000000" w:themeColor="text1"/>
                <w:sz w:val="18"/>
                <w:szCs w:val="18"/>
              </w:rPr>
              <w:t>:</w:t>
            </w:r>
            <w:r w:rsidRPr="00A9130C">
              <w:rPr>
                <w:rFonts w:ascii="Arial" w:hAnsi="Arial" w:cs="Arial"/>
                <w:color w:val="000000" w:themeColor="text1"/>
                <w:sz w:val="18"/>
                <w:szCs w:val="18"/>
              </w:rPr>
              <w:t xml:space="preserve"> Improvement in survey scores over time (e.g. termly comparisons).</w:t>
            </w:r>
          </w:p>
          <w:p w14:paraId="03E5FB47" w14:textId="77777777" w:rsidR="001D7558" w:rsidRPr="00A9130C" w:rsidRDefault="001D7558" w:rsidP="008203BE">
            <w:pPr>
              <w:rPr>
                <w:rFonts w:ascii="Arial" w:hAnsi="Arial" w:cs="Arial"/>
                <w:b/>
                <w:bCs/>
                <w:color w:val="000000" w:themeColor="text1"/>
                <w:sz w:val="18"/>
                <w:szCs w:val="18"/>
              </w:rPr>
            </w:pPr>
            <w:r w:rsidRPr="00A9130C">
              <w:rPr>
                <w:rStyle w:val="Strong"/>
                <w:rFonts w:ascii="Arial" w:hAnsi="Arial" w:cs="Arial"/>
                <w:b w:val="0"/>
                <w:bCs w:val="0"/>
                <w:color w:val="000000" w:themeColor="text1"/>
                <w:sz w:val="18"/>
                <w:szCs w:val="18"/>
              </w:rPr>
              <w:t>2. Parental Engagement Working Party</w:t>
            </w:r>
          </w:p>
          <w:p w14:paraId="28E585D2" w14:textId="77777777" w:rsidR="001D7558" w:rsidRPr="00A9130C" w:rsidRDefault="001D7558" w:rsidP="008203BE">
            <w:pPr>
              <w:rPr>
                <w:rFonts w:ascii="Arial" w:hAnsi="Arial" w:cs="Arial"/>
                <w:color w:val="000000" w:themeColor="text1"/>
                <w:sz w:val="18"/>
                <w:szCs w:val="18"/>
              </w:rPr>
            </w:pPr>
            <w:r w:rsidRPr="00A9130C">
              <w:rPr>
                <w:rStyle w:val="Strong"/>
                <w:rFonts w:ascii="Arial" w:hAnsi="Arial" w:cs="Arial"/>
                <w:b w:val="0"/>
                <w:bCs w:val="0"/>
                <w:color w:val="000000" w:themeColor="text1"/>
                <w:sz w:val="18"/>
                <w:szCs w:val="18"/>
              </w:rPr>
              <w:t>Representation</w:t>
            </w:r>
            <w:r w:rsidRPr="00A9130C">
              <w:rPr>
                <w:rFonts w:ascii="Arial" w:hAnsi="Arial" w:cs="Arial"/>
                <w:b/>
                <w:bCs/>
                <w:color w:val="000000" w:themeColor="text1"/>
                <w:sz w:val="18"/>
                <w:szCs w:val="18"/>
              </w:rPr>
              <w:t>:</w:t>
            </w:r>
            <w:r w:rsidRPr="00A9130C">
              <w:rPr>
                <w:rFonts w:ascii="Arial" w:hAnsi="Arial" w:cs="Arial"/>
                <w:color w:val="000000" w:themeColor="text1"/>
                <w:sz w:val="18"/>
                <w:szCs w:val="18"/>
              </w:rPr>
              <w:t xml:space="preserve"> Working party includes parents from diverse backgrounds, including PP families.</w:t>
            </w:r>
          </w:p>
          <w:p w14:paraId="084B9785" w14:textId="77777777" w:rsidR="001D7558" w:rsidRPr="00A9130C" w:rsidRDefault="001D7558" w:rsidP="008203BE">
            <w:pPr>
              <w:rPr>
                <w:rFonts w:ascii="Arial" w:hAnsi="Arial" w:cs="Arial"/>
                <w:color w:val="000000" w:themeColor="text1"/>
                <w:sz w:val="18"/>
                <w:szCs w:val="18"/>
              </w:rPr>
            </w:pPr>
            <w:r w:rsidRPr="00A9130C">
              <w:rPr>
                <w:rStyle w:val="Strong"/>
                <w:rFonts w:ascii="Arial" w:hAnsi="Arial" w:cs="Arial"/>
                <w:b w:val="0"/>
                <w:bCs w:val="0"/>
                <w:color w:val="000000" w:themeColor="text1"/>
                <w:sz w:val="18"/>
                <w:szCs w:val="18"/>
              </w:rPr>
              <w:t>Attendance</w:t>
            </w:r>
            <w:r w:rsidRPr="00A9130C">
              <w:rPr>
                <w:rFonts w:ascii="Arial" w:hAnsi="Arial" w:cs="Arial"/>
                <w:b/>
                <w:bCs/>
                <w:color w:val="000000" w:themeColor="text1"/>
                <w:sz w:val="18"/>
                <w:szCs w:val="18"/>
              </w:rPr>
              <w:t>:</w:t>
            </w:r>
            <w:r w:rsidRPr="00A9130C">
              <w:rPr>
                <w:rFonts w:ascii="Arial" w:hAnsi="Arial" w:cs="Arial"/>
                <w:color w:val="000000" w:themeColor="text1"/>
                <w:sz w:val="18"/>
                <w:szCs w:val="18"/>
              </w:rPr>
              <w:t xml:space="preserve"> Consistent attendance at meetings (e.g. 80% of members attend each term).</w:t>
            </w:r>
          </w:p>
          <w:p w14:paraId="57006EB4" w14:textId="77777777" w:rsidR="001D7558" w:rsidRPr="00A9130C" w:rsidRDefault="001D7558" w:rsidP="008203BE">
            <w:pPr>
              <w:rPr>
                <w:rFonts w:ascii="Arial" w:hAnsi="Arial" w:cs="Arial"/>
                <w:color w:val="000000" w:themeColor="text1"/>
                <w:sz w:val="18"/>
                <w:szCs w:val="18"/>
              </w:rPr>
            </w:pPr>
            <w:r w:rsidRPr="00A9130C">
              <w:rPr>
                <w:rStyle w:val="Strong"/>
                <w:rFonts w:ascii="Arial" w:hAnsi="Arial" w:cs="Arial"/>
                <w:b w:val="0"/>
                <w:bCs w:val="0"/>
                <w:color w:val="000000" w:themeColor="text1"/>
                <w:sz w:val="18"/>
                <w:szCs w:val="18"/>
              </w:rPr>
              <w:t>Impact</w:t>
            </w:r>
            <w:r w:rsidRPr="00A9130C">
              <w:rPr>
                <w:rFonts w:ascii="Arial" w:hAnsi="Arial" w:cs="Arial"/>
                <w:b/>
                <w:bCs/>
                <w:color w:val="000000" w:themeColor="text1"/>
                <w:sz w:val="18"/>
                <w:szCs w:val="18"/>
              </w:rPr>
              <w:t>:</w:t>
            </w:r>
            <w:r w:rsidRPr="00A9130C">
              <w:rPr>
                <w:rFonts w:ascii="Arial" w:hAnsi="Arial" w:cs="Arial"/>
                <w:color w:val="000000" w:themeColor="text1"/>
                <w:sz w:val="18"/>
                <w:szCs w:val="18"/>
              </w:rPr>
              <w:t xml:space="preserve"> At least 3 actionable recommendations implemented per year.</w:t>
            </w:r>
          </w:p>
          <w:p w14:paraId="46A3E1BB" w14:textId="77777777" w:rsidR="001D7558" w:rsidRPr="00A9130C" w:rsidRDefault="001D7558" w:rsidP="008203BE">
            <w:pPr>
              <w:rPr>
                <w:rFonts w:ascii="Arial" w:hAnsi="Arial" w:cs="Arial"/>
                <w:color w:val="000000" w:themeColor="text1"/>
                <w:sz w:val="18"/>
                <w:szCs w:val="18"/>
              </w:rPr>
            </w:pPr>
            <w:r w:rsidRPr="00A9130C">
              <w:rPr>
                <w:rStyle w:val="Strong"/>
                <w:rFonts w:ascii="Arial" w:hAnsi="Arial" w:cs="Arial"/>
                <w:b w:val="0"/>
                <w:bCs w:val="0"/>
                <w:color w:val="000000" w:themeColor="text1"/>
                <w:sz w:val="18"/>
                <w:szCs w:val="18"/>
              </w:rPr>
              <w:t>Feedback</w:t>
            </w:r>
            <w:r w:rsidRPr="00A9130C">
              <w:rPr>
                <w:rFonts w:ascii="Arial" w:hAnsi="Arial" w:cs="Arial"/>
                <w:b/>
                <w:bCs/>
                <w:color w:val="000000" w:themeColor="text1"/>
                <w:sz w:val="18"/>
                <w:szCs w:val="18"/>
              </w:rPr>
              <w:t>:</w:t>
            </w:r>
            <w:r w:rsidRPr="00A9130C">
              <w:rPr>
                <w:rFonts w:ascii="Arial" w:hAnsi="Arial" w:cs="Arial"/>
                <w:color w:val="000000" w:themeColor="text1"/>
                <w:sz w:val="18"/>
                <w:szCs w:val="18"/>
              </w:rPr>
              <w:t xml:space="preserve"> Positive feedback from wider parent community on initiatives led by the working party.</w:t>
            </w:r>
          </w:p>
          <w:p w14:paraId="1817A3D2" w14:textId="77777777" w:rsidR="001D7558" w:rsidRPr="00A9130C" w:rsidRDefault="001D7558" w:rsidP="008203BE">
            <w:pPr>
              <w:rPr>
                <w:rFonts w:ascii="Arial" w:hAnsi="Arial" w:cs="Arial"/>
                <w:b/>
                <w:bCs/>
                <w:color w:val="000000" w:themeColor="text1"/>
                <w:sz w:val="18"/>
                <w:szCs w:val="18"/>
              </w:rPr>
            </w:pPr>
            <w:r w:rsidRPr="00A9130C">
              <w:rPr>
                <w:rStyle w:val="Strong"/>
                <w:rFonts w:ascii="Arial" w:hAnsi="Arial" w:cs="Arial"/>
                <w:b w:val="0"/>
                <w:bCs w:val="0"/>
                <w:color w:val="000000" w:themeColor="text1"/>
                <w:sz w:val="18"/>
                <w:szCs w:val="18"/>
              </w:rPr>
              <w:t>3. Attendance at School Workshops</w:t>
            </w:r>
          </w:p>
          <w:p w14:paraId="5DF45D72" w14:textId="77777777" w:rsidR="001D7558" w:rsidRPr="00A9130C" w:rsidRDefault="001D7558" w:rsidP="008203BE">
            <w:pPr>
              <w:rPr>
                <w:rFonts w:ascii="Arial" w:hAnsi="Arial" w:cs="Arial"/>
                <w:color w:val="000000" w:themeColor="text1"/>
                <w:sz w:val="18"/>
                <w:szCs w:val="18"/>
              </w:rPr>
            </w:pPr>
            <w:r w:rsidRPr="00A9130C">
              <w:rPr>
                <w:rStyle w:val="Strong"/>
                <w:rFonts w:ascii="Arial" w:hAnsi="Arial" w:cs="Arial"/>
                <w:b w:val="0"/>
                <w:bCs w:val="0"/>
                <w:color w:val="000000" w:themeColor="text1"/>
                <w:sz w:val="18"/>
                <w:szCs w:val="18"/>
              </w:rPr>
              <w:t>Participation rate</w:t>
            </w:r>
            <w:r w:rsidRPr="00A9130C">
              <w:rPr>
                <w:rFonts w:ascii="Arial" w:hAnsi="Arial" w:cs="Arial"/>
                <w:b/>
                <w:bCs/>
                <w:color w:val="000000" w:themeColor="text1"/>
                <w:sz w:val="18"/>
                <w:szCs w:val="18"/>
              </w:rPr>
              <w:t>:</w:t>
            </w:r>
            <w:r w:rsidRPr="00A9130C">
              <w:rPr>
                <w:rFonts w:ascii="Arial" w:hAnsi="Arial" w:cs="Arial"/>
                <w:color w:val="000000" w:themeColor="text1"/>
                <w:sz w:val="18"/>
                <w:szCs w:val="18"/>
              </w:rPr>
              <w:t xml:space="preserve"> Increase in PP parent attendance by 20% compared to previous year.</w:t>
            </w:r>
          </w:p>
          <w:p w14:paraId="02B1B410" w14:textId="77777777" w:rsidR="001D7558" w:rsidRPr="00A9130C" w:rsidRDefault="001D7558" w:rsidP="008203BE">
            <w:pPr>
              <w:rPr>
                <w:rFonts w:ascii="Arial" w:hAnsi="Arial" w:cs="Arial"/>
                <w:color w:val="000000" w:themeColor="text1"/>
                <w:sz w:val="18"/>
                <w:szCs w:val="18"/>
              </w:rPr>
            </w:pPr>
            <w:r w:rsidRPr="00390F3C">
              <w:rPr>
                <w:rStyle w:val="Strong"/>
                <w:rFonts w:ascii="Arial" w:hAnsi="Arial" w:cs="Arial"/>
                <w:b w:val="0"/>
                <w:bCs w:val="0"/>
                <w:color w:val="000000" w:themeColor="text1"/>
                <w:sz w:val="18"/>
                <w:szCs w:val="18"/>
              </w:rPr>
              <w:t>Workshop reach</w:t>
            </w:r>
            <w:r w:rsidRPr="00390F3C">
              <w:rPr>
                <w:rFonts w:ascii="Arial" w:hAnsi="Arial" w:cs="Arial"/>
                <w:b/>
                <w:bCs/>
                <w:color w:val="000000" w:themeColor="text1"/>
                <w:sz w:val="18"/>
                <w:szCs w:val="18"/>
              </w:rPr>
              <w:t>:</w:t>
            </w:r>
            <w:r w:rsidRPr="00A9130C">
              <w:rPr>
                <w:rFonts w:ascii="Arial" w:hAnsi="Arial" w:cs="Arial"/>
                <w:color w:val="000000" w:themeColor="text1"/>
                <w:sz w:val="18"/>
                <w:szCs w:val="18"/>
              </w:rPr>
              <w:t xml:space="preserve"> At least 50% of PP families attend one or more workshops annually.</w:t>
            </w:r>
          </w:p>
          <w:p w14:paraId="76556E86" w14:textId="77777777" w:rsidR="001D7558" w:rsidRPr="00A9130C" w:rsidRDefault="001D7558" w:rsidP="008203BE">
            <w:pPr>
              <w:rPr>
                <w:rFonts w:ascii="Arial" w:hAnsi="Arial" w:cs="Arial"/>
                <w:color w:val="000000" w:themeColor="text1"/>
                <w:sz w:val="18"/>
                <w:szCs w:val="18"/>
              </w:rPr>
            </w:pPr>
            <w:r w:rsidRPr="00390F3C">
              <w:rPr>
                <w:rStyle w:val="Strong"/>
                <w:rFonts w:ascii="Arial" w:hAnsi="Arial" w:cs="Arial"/>
                <w:b w:val="0"/>
                <w:bCs w:val="0"/>
                <w:color w:val="000000" w:themeColor="text1"/>
                <w:sz w:val="18"/>
                <w:szCs w:val="18"/>
              </w:rPr>
              <w:t>Feedback</w:t>
            </w:r>
            <w:r w:rsidRPr="00390F3C">
              <w:rPr>
                <w:rFonts w:ascii="Arial" w:hAnsi="Arial" w:cs="Arial"/>
                <w:b/>
                <w:bCs/>
                <w:color w:val="000000" w:themeColor="text1"/>
                <w:sz w:val="18"/>
                <w:szCs w:val="18"/>
              </w:rPr>
              <w:t>: 90</w:t>
            </w:r>
            <w:r w:rsidRPr="00A9130C">
              <w:rPr>
                <w:rFonts w:ascii="Arial" w:hAnsi="Arial" w:cs="Arial"/>
                <w:color w:val="000000" w:themeColor="text1"/>
                <w:sz w:val="18"/>
                <w:szCs w:val="18"/>
              </w:rPr>
              <w:t>% of attendees rate workshops as useful or very useful.</w:t>
            </w:r>
          </w:p>
          <w:p w14:paraId="1DBDCF25" w14:textId="31807C28" w:rsidR="00A16987" w:rsidRPr="00A9130C" w:rsidRDefault="00A16987" w:rsidP="008203BE"/>
        </w:tc>
      </w:tr>
    </w:tbl>
    <w:p w14:paraId="2A7D5512" w14:textId="22EBB0C9" w:rsidR="00E66558" w:rsidRPr="00166500" w:rsidRDefault="009D71E8" w:rsidP="00166500">
      <w:pPr>
        <w:pStyle w:val="Heading2"/>
        <w:spacing w:before="0" w:line="300" w:lineRule="auto"/>
        <w:rPr>
          <w:sz w:val="28"/>
        </w:rPr>
      </w:pPr>
      <w:r w:rsidRPr="00166500">
        <w:rPr>
          <w:sz w:val="28"/>
        </w:rPr>
        <w:t>Activity in this academic year</w:t>
      </w:r>
    </w:p>
    <w:p w14:paraId="2A7D5513" w14:textId="3DF66A3B" w:rsidR="00E66558" w:rsidRPr="00166500" w:rsidRDefault="009D71E8" w:rsidP="00166500">
      <w:pPr>
        <w:spacing w:line="300" w:lineRule="auto"/>
        <w:rPr>
          <w:sz w:val="22"/>
        </w:rPr>
      </w:pPr>
      <w:r w:rsidRPr="00166500">
        <w:rPr>
          <w:sz w:val="22"/>
        </w:rPr>
        <w:t xml:space="preserve">This details how we intend to spend our pupil premium </w:t>
      </w:r>
      <w:r w:rsidRPr="00166500">
        <w:rPr>
          <w:b/>
          <w:bCs/>
          <w:sz w:val="22"/>
        </w:rPr>
        <w:t>this academic year</w:t>
      </w:r>
      <w:r w:rsidRPr="00166500">
        <w:rPr>
          <w:sz w:val="22"/>
        </w:rPr>
        <w:t xml:space="preserve"> to address the challenges listed above.</w:t>
      </w:r>
    </w:p>
    <w:p w14:paraId="334CE942" w14:textId="77777777" w:rsidR="00166500" w:rsidRDefault="00166500" w:rsidP="007D3FBA">
      <w:pPr>
        <w:pStyle w:val="Heading3"/>
        <w:spacing w:before="0"/>
        <w:rPr>
          <w:sz w:val="24"/>
        </w:rPr>
      </w:pPr>
    </w:p>
    <w:p w14:paraId="2A7D5514" w14:textId="73482F56" w:rsidR="00E66558" w:rsidRPr="00166500" w:rsidRDefault="009D71E8" w:rsidP="00166500">
      <w:pPr>
        <w:pStyle w:val="Heading3"/>
        <w:spacing w:before="0" w:line="300" w:lineRule="auto"/>
        <w:rPr>
          <w:sz w:val="24"/>
        </w:rPr>
      </w:pPr>
      <w:r w:rsidRPr="00166500">
        <w:rPr>
          <w:sz w:val="24"/>
        </w:rPr>
        <w:t>Teaching (for example, CPD, recruitment and retention)</w:t>
      </w:r>
    </w:p>
    <w:p w14:paraId="2A7D5515" w14:textId="029FD961" w:rsidR="00E66558" w:rsidRPr="00166500" w:rsidRDefault="009D71E8" w:rsidP="6E16EAE1">
      <w:pPr>
        <w:spacing w:line="300" w:lineRule="auto"/>
        <w:rPr>
          <w:sz w:val="22"/>
          <w:szCs w:val="22"/>
        </w:rPr>
      </w:pPr>
      <w:r w:rsidRPr="6E16EAE1">
        <w:rPr>
          <w:sz w:val="22"/>
          <w:szCs w:val="22"/>
        </w:rPr>
        <w:t xml:space="preserve">Budgeted cost: </w:t>
      </w:r>
      <w:r w:rsidRPr="00CD0C1F">
        <w:rPr>
          <w:b/>
          <w:bCs/>
          <w:sz w:val="22"/>
          <w:szCs w:val="22"/>
        </w:rPr>
        <w:t>£</w:t>
      </w:r>
      <w:r w:rsidR="00CD0C1F">
        <w:rPr>
          <w:b/>
          <w:bCs/>
          <w:sz w:val="22"/>
          <w:szCs w:val="22"/>
        </w:rPr>
        <w:t>5</w:t>
      </w:r>
      <w:r w:rsidR="005A4463">
        <w:rPr>
          <w:b/>
          <w:bCs/>
          <w:sz w:val="22"/>
          <w:szCs w:val="22"/>
        </w:rPr>
        <w:t>7</w:t>
      </w:r>
      <w:r w:rsidR="005A49A2" w:rsidRPr="00CD0C1F">
        <w:rPr>
          <w:b/>
          <w:bCs/>
          <w:sz w:val="22"/>
          <w:szCs w:val="22"/>
        </w:rPr>
        <w:t>,</w:t>
      </w:r>
      <w:r w:rsidR="00CD0C1F">
        <w:rPr>
          <w:b/>
          <w:bCs/>
          <w:sz w:val="22"/>
          <w:szCs w:val="22"/>
        </w:rPr>
        <w:t>645</w:t>
      </w:r>
    </w:p>
    <w:tbl>
      <w:tblPr>
        <w:tblW w:w="5000" w:type="pct"/>
        <w:tblCellMar>
          <w:left w:w="10" w:type="dxa"/>
          <w:right w:w="10" w:type="dxa"/>
        </w:tblCellMar>
        <w:tblLook w:val="04A0" w:firstRow="1" w:lastRow="0" w:firstColumn="1" w:lastColumn="0" w:noHBand="0" w:noVBand="1"/>
      </w:tblPr>
      <w:tblGrid>
        <w:gridCol w:w="3106"/>
        <w:gridCol w:w="5833"/>
        <w:gridCol w:w="1517"/>
      </w:tblGrid>
      <w:tr w:rsidR="00E66558" w:rsidRPr="00166500" w14:paraId="2A7D5519" w14:textId="77777777" w:rsidTr="0069375D">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Pr="00166500" w:rsidRDefault="009D71E8" w:rsidP="00166500">
            <w:pPr>
              <w:pStyle w:val="TableHeader"/>
              <w:spacing w:before="0" w:after="0" w:line="300" w:lineRule="auto"/>
              <w:jc w:val="left"/>
              <w:rPr>
                <w:sz w:val="22"/>
              </w:rPr>
            </w:pPr>
            <w:r w:rsidRPr="00166500">
              <w:rPr>
                <w:sz w:val="22"/>
              </w:rPr>
              <w:lastRenderedPageBreak/>
              <w:t>Activity</w:t>
            </w: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Pr="00166500" w:rsidRDefault="009D71E8" w:rsidP="00166500">
            <w:pPr>
              <w:pStyle w:val="TableHeader"/>
              <w:spacing w:before="0" w:after="0" w:line="300" w:lineRule="auto"/>
              <w:jc w:val="left"/>
              <w:rPr>
                <w:sz w:val="22"/>
              </w:rPr>
            </w:pPr>
            <w:r w:rsidRPr="00166500">
              <w:rPr>
                <w:sz w:val="22"/>
              </w:rPr>
              <w:t>Evidence that supports this approach</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Pr="00166500" w:rsidRDefault="009D71E8" w:rsidP="00166500">
            <w:pPr>
              <w:pStyle w:val="TableHeader"/>
              <w:spacing w:before="0" w:after="0" w:line="300" w:lineRule="auto"/>
              <w:jc w:val="left"/>
              <w:rPr>
                <w:sz w:val="22"/>
              </w:rPr>
            </w:pPr>
            <w:r w:rsidRPr="00166500">
              <w:rPr>
                <w:sz w:val="22"/>
              </w:rPr>
              <w:t>Challenge number(s) addressed</w:t>
            </w:r>
          </w:p>
        </w:tc>
      </w:tr>
      <w:tr w:rsidR="00305B81" w:rsidRPr="00166500" w14:paraId="18B68D42" w14:textId="77777777" w:rsidTr="0069375D">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75D2B2" w14:textId="6CB8F72C" w:rsidR="00305B81" w:rsidRPr="00F55609" w:rsidRDefault="00607EF8" w:rsidP="002848E5">
            <w:pPr>
              <w:pStyle w:val="TableRow"/>
              <w:numPr>
                <w:ilvl w:val="0"/>
                <w:numId w:val="15"/>
              </w:numPr>
              <w:spacing w:before="0" w:after="0" w:line="300" w:lineRule="auto"/>
              <w:ind w:left="447"/>
              <w:rPr>
                <w:rFonts w:cs="Arial"/>
                <w:sz w:val="20"/>
                <w:szCs w:val="20"/>
              </w:rPr>
            </w:pPr>
            <w:r w:rsidRPr="00F55609">
              <w:rPr>
                <w:rFonts w:cs="Arial"/>
                <w:sz w:val="20"/>
                <w:szCs w:val="20"/>
              </w:rPr>
              <w:t>Little Wandle</w:t>
            </w:r>
          </w:p>
          <w:p w14:paraId="0EEF396A" w14:textId="67F75B0E" w:rsidR="00096FE9" w:rsidRPr="00F55609" w:rsidRDefault="00096FE9" w:rsidP="002848E5">
            <w:pPr>
              <w:pStyle w:val="TableRow"/>
              <w:numPr>
                <w:ilvl w:val="1"/>
                <w:numId w:val="15"/>
              </w:numPr>
              <w:spacing w:before="0" w:after="0" w:line="300" w:lineRule="auto"/>
              <w:ind w:left="878"/>
              <w:rPr>
                <w:rFonts w:cs="Arial"/>
                <w:sz w:val="20"/>
                <w:szCs w:val="20"/>
              </w:rPr>
            </w:pPr>
            <w:r w:rsidRPr="00F55609">
              <w:rPr>
                <w:rFonts w:cs="Arial"/>
                <w:sz w:val="20"/>
                <w:szCs w:val="20"/>
              </w:rPr>
              <w:t>Staff CPD</w:t>
            </w:r>
          </w:p>
          <w:p w14:paraId="2A05FB90" w14:textId="4B1EDA36" w:rsidR="00096FE9" w:rsidRDefault="00096FE9" w:rsidP="002848E5">
            <w:pPr>
              <w:pStyle w:val="TableRow"/>
              <w:numPr>
                <w:ilvl w:val="1"/>
                <w:numId w:val="15"/>
              </w:numPr>
              <w:spacing w:before="0" w:after="0" w:line="300" w:lineRule="auto"/>
              <w:ind w:left="878"/>
              <w:rPr>
                <w:rFonts w:cs="Arial"/>
                <w:sz w:val="20"/>
                <w:szCs w:val="20"/>
              </w:rPr>
            </w:pPr>
            <w:r w:rsidRPr="00F55609">
              <w:rPr>
                <w:rFonts w:cs="Arial"/>
                <w:sz w:val="20"/>
                <w:szCs w:val="20"/>
              </w:rPr>
              <w:t>Smaller targeted groups</w:t>
            </w:r>
          </w:p>
          <w:p w14:paraId="375B5786" w14:textId="77777777" w:rsidR="00FF4880" w:rsidRPr="00A308B3" w:rsidRDefault="00FF4880" w:rsidP="00FF4880">
            <w:pPr>
              <w:pStyle w:val="TableParagraph"/>
              <w:spacing w:before="64" w:line="242" w:lineRule="auto"/>
              <w:ind w:left="0"/>
              <w:rPr>
                <w:rFonts w:ascii="Arial" w:hAnsi="Arial" w:cs="Arial"/>
                <w:color w:val="000000" w:themeColor="text1"/>
                <w:sz w:val="20"/>
                <w:szCs w:val="20"/>
                <w:u w:val="single"/>
              </w:rPr>
            </w:pPr>
            <w:r w:rsidRPr="00A308B3">
              <w:rPr>
                <w:rFonts w:ascii="Arial" w:hAnsi="Arial" w:cs="Arial"/>
                <w:color w:val="000000" w:themeColor="text1"/>
                <w:sz w:val="20"/>
                <w:szCs w:val="20"/>
                <w:u w:val="single"/>
              </w:rPr>
              <w:t>Provision in summary</w:t>
            </w:r>
          </w:p>
          <w:p w14:paraId="46397344" w14:textId="77777777" w:rsidR="00FF4880" w:rsidRPr="00A308B3" w:rsidRDefault="00FF4880" w:rsidP="002848E5">
            <w:pPr>
              <w:pStyle w:val="paragraph"/>
              <w:numPr>
                <w:ilvl w:val="0"/>
                <w:numId w:val="25"/>
              </w:numPr>
              <w:shd w:val="clear" w:color="auto" w:fill="FFFFFF"/>
              <w:spacing w:before="0" w:beforeAutospacing="0" w:after="0" w:afterAutospacing="0"/>
              <w:textAlignment w:val="baseline"/>
              <w:rPr>
                <w:rStyle w:val="normaltextrun"/>
                <w:rFonts w:ascii="Arial" w:hAnsi="Arial" w:cs="Arial"/>
                <w:color w:val="000000" w:themeColor="text1"/>
                <w:sz w:val="20"/>
                <w:szCs w:val="20"/>
              </w:rPr>
            </w:pPr>
            <w:r w:rsidRPr="00A308B3">
              <w:rPr>
                <w:rStyle w:val="normaltextrun"/>
                <w:rFonts w:ascii="Arial" w:hAnsi="Arial" w:cs="Arial"/>
                <w:color w:val="000000" w:themeColor="text1"/>
                <w:sz w:val="20"/>
                <w:szCs w:val="20"/>
              </w:rPr>
              <w:t xml:space="preserve">Daily keep up sessions. </w:t>
            </w:r>
          </w:p>
          <w:p w14:paraId="69D2C6F9" w14:textId="22B95F80" w:rsidR="00FF4880" w:rsidRPr="00A308B3" w:rsidRDefault="00FF4880" w:rsidP="002848E5">
            <w:pPr>
              <w:pStyle w:val="paragraph"/>
              <w:numPr>
                <w:ilvl w:val="0"/>
                <w:numId w:val="25"/>
              </w:numPr>
              <w:shd w:val="clear" w:color="auto" w:fill="FFFFFF"/>
              <w:spacing w:before="0" w:beforeAutospacing="0" w:after="0" w:afterAutospacing="0"/>
              <w:textAlignment w:val="baseline"/>
              <w:rPr>
                <w:rStyle w:val="normaltextrun"/>
                <w:rFonts w:ascii="Arial" w:hAnsi="Arial" w:cs="Arial"/>
                <w:color w:val="000000" w:themeColor="text1"/>
                <w:sz w:val="20"/>
                <w:szCs w:val="20"/>
              </w:rPr>
            </w:pPr>
            <w:r w:rsidRPr="00A308B3">
              <w:rPr>
                <w:rStyle w:val="normaltextrun"/>
                <w:rFonts w:ascii="Arial" w:hAnsi="Arial" w:cs="Arial"/>
                <w:color w:val="000000" w:themeColor="text1"/>
                <w:sz w:val="20"/>
                <w:szCs w:val="20"/>
              </w:rPr>
              <w:t>Reading sessions 4 x a week. </w:t>
            </w:r>
            <w:r w:rsidRPr="00A308B3">
              <w:rPr>
                <w:rStyle w:val="eop"/>
                <w:rFonts w:ascii="Arial" w:hAnsi="Arial" w:cs="Arial"/>
                <w:color w:val="000000" w:themeColor="text1"/>
                <w:sz w:val="20"/>
                <w:szCs w:val="20"/>
              </w:rPr>
              <w:t>  </w:t>
            </w:r>
          </w:p>
          <w:p w14:paraId="56283AB0" w14:textId="77777777" w:rsidR="00FF4880" w:rsidRPr="00A308B3" w:rsidRDefault="00FF4880" w:rsidP="002848E5">
            <w:pPr>
              <w:pStyle w:val="paragraph"/>
              <w:numPr>
                <w:ilvl w:val="0"/>
                <w:numId w:val="25"/>
              </w:numPr>
              <w:shd w:val="clear" w:color="auto" w:fill="FFFFFF"/>
              <w:spacing w:before="0" w:beforeAutospacing="0" w:after="0" w:afterAutospacing="0"/>
              <w:textAlignment w:val="baseline"/>
              <w:rPr>
                <w:rStyle w:val="eop"/>
                <w:rFonts w:ascii="Arial" w:hAnsi="Arial" w:cs="Arial"/>
                <w:color w:val="000000" w:themeColor="text1"/>
                <w:sz w:val="20"/>
                <w:szCs w:val="20"/>
              </w:rPr>
            </w:pPr>
            <w:r w:rsidRPr="00A308B3">
              <w:rPr>
                <w:rStyle w:val="normaltextrun"/>
                <w:rFonts w:ascii="Arial" w:hAnsi="Arial" w:cs="Arial"/>
                <w:color w:val="000000" w:themeColor="text1"/>
                <w:sz w:val="20"/>
                <w:szCs w:val="20"/>
              </w:rPr>
              <w:t>Pupil packs shared at Parents’ Evening.</w:t>
            </w:r>
            <w:r w:rsidRPr="00A308B3">
              <w:rPr>
                <w:rStyle w:val="eop"/>
                <w:rFonts w:ascii="Arial" w:hAnsi="Arial" w:cs="Arial"/>
                <w:color w:val="000000" w:themeColor="text1"/>
                <w:sz w:val="20"/>
                <w:szCs w:val="20"/>
              </w:rPr>
              <w:t> </w:t>
            </w:r>
          </w:p>
          <w:p w14:paraId="606051EB" w14:textId="77777777" w:rsidR="00FF4880" w:rsidRPr="00A308B3" w:rsidRDefault="00FF4880" w:rsidP="002848E5">
            <w:pPr>
              <w:pStyle w:val="paragraph"/>
              <w:numPr>
                <w:ilvl w:val="0"/>
                <w:numId w:val="25"/>
              </w:numPr>
              <w:shd w:val="clear" w:color="auto" w:fill="FFFFFF"/>
              <w:spacing w:before="0" w:beforeAutospacing="0" w:after="0" w:afterAutospacing="0"/>
              <w:textAlignment w:val="baseline"/>
              <w:rPr>
                <w:rStyle w:val="normaltextrun"/>
                <w:rFonts w:ascii="Arial" w:hAnsi="Arial" w:cs="Arial"/>
                <w:color w:val="000000" w:themeColor="text1"/>
                <w:sz w:val="20"/>
                <w:szCs w:val="20"/>
              </w:rPr>
            </w:pPr>
            <w:r w:rsidRPr="00A308B3">
              <w:rPr>
                <w:rStyle w:val="normaltextrun"/>
                <w:rFonts w:ascii="Arial" w:hAnsi="Arial" w:cs="Arial"/>
                <w:color w:val="000000" w:themeColor="text1"/>
                <w:sz w:val="20"/>
                <w:szCs w:val="20"/>
              </w:rPr>
              <w:t>Two phonics lessons a day.</w:t>
            </w:r>
          </w:p>
          <w:p w14:paraId="6A33985C" w14:textId="036C3E83" w:rsidR="00FF4880" w:rsidRPr="00A308B3" w:rsidRDefault="00FF4880" w:rsidP="002848E5">
            <w:pPr>
              <w:pStyle w:val="TableParagraph"/>
              <w:numPr>
                <w:ilvl w:val="0"/>
                <w:numId w:val="25"/>
              </w:numPr>
              <w:spacing w:before="3"/>
              <w:rPr>
                <w:rFonts w:ascii="Arial" w:hAnsi="Arial" w:cs="Arial"/>
                <w:color w:val="000000" w:themeColor="text1"/>
                <w:sz w:val="20"/>
                <w:szCs w:val="20"/>
              </w:rPr>
            </w:pPr>
            <w:r w:rsidRPr="00A308B3">
              <w:rPr>
                <w:rFonts w:ascii="Arial" w:hAnsi="Arial" w:cs="Arial"/>
                <w:color w:val="000000" w:themeColor="text1"/>
                <w:sz w:val="20"/>
                <w:szCs w:val="20"/>
              </w:rPr>
              <w:t xml:space="preserve">The phonics lead provides IRIS lesson models and follow up team teaching support for staff who have spotlight children in their teaching groups. </w:t>
            </w:r>
          </w:p>
          <w:p w14:paraId="3AA06BFB" w14:textId="77777777" w:rsidR="00FF4880" w:rsidRPr="00A308B3" w:rsidRDefault="00FF4880" w:rsidP="00FF4880">
            <w:pPr>
              <w:pStyle w:val="TableRow"/>
              <w:spacing w:before="0" w:after="0" w:line="300" w:lineRule="auto"/>
              <w:rPr>
                <w:rFonts w:cs="Arial"/>
                <w:color w:val="000000" w:themeColor="text1"/>
                <w:sz w:val="20"/>
                <w:szCs w:val="20"/>
              </w:rPr>
            </w:pPr>
          </w:p>
          <w:p w14:paraId="2A205282" w14:textId="2629919B" w:rsidR="00FB6AC6" w:rsidRPr="00A308B3" w:rsidRDefault="00FB6AC6" w:rsidP="00FB6AC6">
            <w:pPr>
              <w:pStyle w:val="TableRow"/>
              <w:spacing w:before="0" w:after="0" w:line="300" w:lineRule="auto"/>
              <w:rPr>
                <w:rFonts w:cs="Arial"/>
                <w:color w:val="000000" w:themeColor="text1"/>
                <w:sz w:val="20"/>
                <w:szCs w:val="20"/>
              </w:rPr>
            </w:pPr>
            <w:r w:rsidRPr="00A308B3">
              <w:rPr>
                <w:rFonts w:cs="Arial"/>
                <w:color w:val="000000" w:themeColor="text1"/>
                <w:sz w:val="20"/>
                <w:szCs w:val="20"/>
              </w:rPr>
              <w:t>3 weekly assessments – analysis by Phonics lead, targeted groups adjusted and CPD provided accordingly</w:t>
            </w:r>
          </w:p>
          <w:p w14:paraId="30EFBB97" w14:textId="77777777" w:rsidR="00FF4880" w:rsidRDefault="00FF4880" w:rsidP="004E37FC">
            <w:pPr>
              <w:pStyle w:val="TableRow"/>
              <w:spacing w:before="0" w:after="0" w:line="300" w:lineRule="auto"/>
              <w:rPr>
                <w:rFonts w:cs="Arial"/>
                <w:sz w:val="20"/>
                <w:szCs w:val="20"/>
              </w:rPr>
            </w:pPr>
          </w:p>
          <w:p w14:paraId="79A637C2" w14:textId="3C916580" w:rsidR="004E37FC" w:rsidRPr="00F55609" w:rsidRDefault="004E37FC" w:rsidP="004E37FC">
            <w:pPr>
              <w:pStyle w:val="TableRow"/>
              <w:spacing w:before="0" w:after="0" w:line="300" w:lineRule="auto"/>
              <w:rPr>
                <w:rFonts w:cs="Arial"/>
                <w:sz w:val="20"/>
                <w:szCs w:val="20"/>
              </w:rPr>
            </w:pPr>
            <w:r>
              <w:rPr>
                <w:rFonts w:cs="Arial"/>
                <w:sz w:val="20"/>
                <w:szCs w:val="20"/>
              </w:rPr>
              <w:t>£995</w:t>
            </w:r>
          </w:p>
          <w:p w14:paraId="4FE798E8" w14:textId="4372C50C" w:rsidR="00104E30" w:rsidRPr="00F55609" w:rsidRDefault="00104E30" w:rsidP="00166500">
            <w:pPr>
              <w:pStyle w:val="TableRow"/>
              <w:spacing w:before="0" w:after="0" w:line="300" w:lineRule="auto"/>
              <w:ind w:left="447"/>
              <w:rPr>
                <w:rFonts w:cs="Arial"/>
                <w:b/>
                <w:sz w:val="20"/>
                <w:szCs w:val="20"/>
              </w:rPr>
            </w:pPr>
          </w:p>
          <w:p w14:paraId="377BE523" w14:textId="42CA95DE" w:rsidR="00104E30" w:rsidRPr="00F55609" w:rsidRDefault="00104E30" w:rsidP="00166500">
            <w:pPr>
              <w:pStyle w:val="TableRow"/>
              <w:spacing w:before="0" w:after="0" w:line="300" w:lineRule="auto"/>
              <w:ind w:left="447"/>
              <w:rPr>
                <w:rFonts w:cs="Arial"/>
                <w:b/>
                <w:sz w:val="20"/>
                <w:szCs w:val="20"/>
              </w:rPr>
            </w:pP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A59DDE" w14:textId="30B939F3" w:rsidR="00096FE9" w:rsidRPr="00F55609" w:rsidRDefault="00FB3027" w:rsidP="00096FE9">
            <w:pPr>
              <w:pStyle w:val="TableRowCentered"/>
              <w:spacing w:before="0" w:after="0" w:line="300" w:lineRule="auto"/>
              <w:jc w:val="left"/>
              <w:rPr>
                <w:rFonts w:cs="Arial"/>
                <w:sz w:val="20"/>
              </w:rPr>
            </w:pPr>
            <w:hyperlink r:id="rId11" w:history="1">
              <w:r w:rsidR="00096FE9" w:rsidRPr="00F55609">
                <w:rPr>
                  <w:rStyle w:val="Hyperlink"/>
                  <w:rFonts w:cs="Arial"/>
                  <w:sz w:val="20"/>
                </w:rPr>
                <w:t>https://educationendowmentfoundation.org.uk/education-evidence/teaching-learning-toolkit/phonics</w:t>
              </w:r>
            </w:hyperlink>
            <w:r w:rsidR="00096FE9" w:rsidRPr="00F55609">
              <w:rPr>
                <w:rFonts w:cs="Arial"/>
                <w:sz w:val="20"/>
              </w:rPr>
              <w:t xml:space="preserve"> </w:t>
            </w:r>
          </w:p>
          <w:p w14:paraId="1D6045C2" w14:textId="17E89D1D" w:rsidR="00096FE9" w:rsidRPr="00F55609" w:rsidRDefault="00096FE9" w:rsidP="00166500">
            <w:pPr>
              <w:pStyle w:val="TableRowCentered"/>
              <w:spacing w:before="0" w:after="0" w:line="300" w:lineRule="auto"/>
              <w:jc w:val="left"/>
              <w:rPr>
                <w:rFonts w:cs="Arial"/>
                <w:sz w:val="20"/>
              </w:rPr>
            </w:pPr>
            <w:r w:rsidRPr="00F55609">
              <w:rPr>
                <w:rFonts w:cs="Arial"/>
                <w:sz w:val="20"/>
              </w:rPr>
              <w:t>The average impact of the adoption of phonics approaches is about an additional five months’ progress over the course of a year.</w:t>
            </w:r>
          </w:p>
          <w:p w14:paraId="1E61CE24" w14:textId="088CD1FB" w:rsidR="002E3D5F" w:rsidRPr="00F55609" w:rsidRDefault="002E3D5F" w:rsidP="00166500">
            <w:pPr>
              <w:pStyle w:val="TableRowCentered"/>
              <w:spacing w:before="0" w:after="0" w:line="300" w:lineRule="auto"/>
              <w:jc w:val="left"/>
              <w:rPr>
                <w:rFonts w:cs="Arial"/>
                <w:sz w:val="20"/>
              </w:rPr>
            </w:pPr>
            <w:r w:rsidRPr="00F55609">
              <w:rPr>
                <w:rFonts w:cs="Arial"/>
                <w:sz w:val="20"/>
              </w:rPr>
              <w:t xml:space="preserve">Fidelity </w:t>
            </w:r>
            <w:r w:rsidR="001F09B4" w:rsidRPr="00F55609">
              <w:rPr>
                <w:rFonts w:cs="Arial"/>
                <w:sz w:val="20"/>
              </w:rPr>
              <w:t>using a DFE validated phonics scheme</w:t>
            </w:r>
          </w:p>
          <w:p w14:paraId="271249A1" w14:textId="02FEEB12" w:rsidR="00096FE9" w:rsidRPr="00F55609" w:rsidRDefault="002E3D5F" w:rsidP="00096FE9">
            <w:pPr>
              <w:pStyle w:val="TableRowCentered"/>
              <w:spacing w:before="0" w:after="0" w:line="300" w:lineRule="auto"/>
              <w:jc w:val="left"/>
              <w:rPr>
                <w:rFonts w:cs="Arial"/>
                <w:color w:val="0B0C0C"/>
                <w:sz w:val="20"/>
                <w:shd w:val="clear" w:color="auto" w:fill="FFFFFF"/>
              </w:rPr>
            </w:pPr>
            <w:r w:rsidRPr="00F55609">
              <w:rPr>
                <w:rFonts w:cs="Arial"/>
                <w:sz w:val="20"/>
              </w:rPr>
              <w:t xml:space="preserve">DFE - </w:t>
            </w:r>
            <w:r w:rsidRPr="00F55609">
              <w:rPr>
                <w:rFonts w:cs="Arial"/>
                <w:color w:val="0B0C0C"/>
                <w:sz w:val="20"/>
                <w:shd w:val="clear" w:color="auto" w:fill="FFFFFF"/>
              </w:rPr>
              <w:t>A complete programme may consist of resources from 2 different publishers but will be assessed for validation as one programme</w:t>
            </w:r>
            <w:r w:rsidR="00607EF8" w:rsidRPr="00F55609">
              <w:rPr>
                <w:rFonts w:cs="Arial"/>
                <w:color w:val="0B0C0C"/>
                <w:sz w:val="20"/>
                <w:shd w:val="clear" w:color="auto" w:fill="FFFFFF"/>
              </w:rPr>
              <w:t xml:space="preserve"> – Little Wandle Big Cats is one publisher</w:t>
            </w:r>
            <w:r w:rsidRPr="00F55609">
              <w:rPr>
                <w:rFonts w:cs="Arial"/>
                <w:color w:val="0B0C0C"/>
                <w:sz w:val="20"/>
                <w:shd w:val="clear" w:color="auto" w:fill="FFFFFF"/>
              </w:rPr>
              <w:t>.</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9F7E22" w14:textId="26129CA7" w:rsidR="00305B81" w:rsidRPr="007E6940" w:rsidRDefault="002C335C" w:rsidP="00166500">
            <w:pPr>
              <w:pStyle w:val="TableRowCentered"/>
              <w:spacing w:before="0" w:after="0" w:line="300" w:lineRule="auto"/>
              <w:jc w:val="left"/>
              <w:rPr>
                <w:sz w:val="20"/>
              </w:rPr>
            </w:pPr>
            <w:r w:rsidRPr="007E6940">
              <w:rPr>
                <w:sz w:val="20"/>
              </w:rPr>
              <w:t>3</w:t>
            </w:r>
            <w:r w:rsidR="000408F5" w:rsidRPr="007E6940">
              <w:rPr>
                <w:sz w:val="20"/>
              </w:rPr>
              <w:t xml:space="preserve"> - Phonics</w:t>
            </w:r>
          </w:p>
        </w:tc>
      </w:tr>
      <w:tr w:rsidR="00305B81" w:rsidRPr="00166500" w14:paraId="2A7D5521" w14:textId="77777777" w:rsidTr="0069375D">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35B3FB3" w14:textId="0C95B485" w:rsidR="00096FE9" w:rsidRPr="00F55609" w:rsidRDefault="0A32167E" w:rsidP="002848E5">
            <w:pPr>
              <w:pStyle w:val="TableRow"/>
              <w:numPr>
                <w:ilvl w:val="0"/>
                <w:numId w:val="15"/>
              </w:numPr>
              <w:spacing w:before="0" w:after="0" w:line="300" w:lineRule="auto"/>
              <w:ind w:left="447"/>
              <w:rPr>
                <w:rFonts w:cs="Arial"/>
                <w:sz w:val="20"/>
                <w:szCs w:val="20"/>
              </w:rPr>
            </w:pPr>
            <w:r w:rsidRPr="00F55609">
              <w:rPr>
                <w:rFonts w:cs="Arial"/>
                <w:sz w:val="20"/>
                <w:szCs w:val="20"/>
              </w:rPr>
              <w:t>Little Wandle – Fluency Y2-Y6</w:t>
            </w:r>
            <w:r w:rsidR="48639F6C" w:rsidRPr="00F55609">
              <w:rPr>
                <w:rFonts w:cs="Arial"/>
                <w:sz w:val="20"/>
                <w:szCs w:val="20"/>
              </w:rPr>
              <w:t xml:space="preserve">.  </w:t>
            </w:r>
            <w:r w:rsidR="7485AFF3" w:rsidRPr="00F55609">
              <w:rPr>
                <w:rFonts w:cs="Arial"/>
                <w:sz w:val="20"/>
                <w:szCs w:val="20"/>
              </w:rPr>
              <w:t>3 weekly assessments – analysis by Phonics lead</w:t>
            </w:r>
            <w:r w:rsidR="5EA7AF13" w:rsidRPr="00F55609">
              <w:rPr>
                <w:rFonts w:cs="Arial"/>
                <w:sz w:val="20"/>
                <w:szCs w:val="20"/>
              </w:rPr>
              <w:t>,</w:t>
            </w:r>
            <w:r w:rsidR="7485AFF3" w:rsidRPr="00F55609">
              <w:rPr>
                <w:rFonts w:cs="Arial"/>
                <w:sz w:val="20"/>
                <w:szCs w:val="20"/>
              </w:rPr>
              <w:t xml:space="preserve"> </w:t>
            </w:r>
            <w:r w:rsidR="4C11B731" w:rsidRPr="00F55609">
              <w:rPr>
                <w:rFonts w:cs="Arial"/>
                <w:sz w:val="20"/>
                <w:szCs w:val="20"/>
              </w:rPr>
              <w:t xml:space="preserve">targeted </w:t>
            </w:r>
            <w:r w:rsidR="7485AFF3" w:rsidRPr="00F55609">
              <w:rPr>
                <w:rFonts w:cs="Arial"/>
                <w:sz w:val="20"/>
                <w:szCs w:val="20"/>
              </w:rPr>
              <w:t>group</w:t>
            </w:r>
            <w:r w:rsidR="4C11B731" w:rsidRPr="00F55609">
              <w:rPr>
                <w:rFonts w:cs="Arial"/>
                <w:sz w:val="20"/>
                <w:szCs w:val="20"/>
              </w:rPr>
              <w:t>s</w:t>
            </w:r>
            <w:r w:rsidR="7485AFF3" w:rsidRPr="00F55609">
              <w:rPr>
                <w:rFonts w:cs="Arial"/>
                <w:sz w:val="20"/>
                <w:szCs w:val="20"/>
              </w:rPr>
              <w:t xml:space="preserve"> adjusted</w:t>
            </w:r>
            <w:r w:rsidR="74378E05" w:rsidRPr="00F55609">
              <w:rPr>
                <w:rFonts w:cs="Arial"/>
                <w:sz w:val="20"/>
                <w:szCs w:val="20"/>
              </w:rPr>
              <w:t xml:space="preserve"> and CPD provided accordingly</w:t>
            </w:r>
            <w:r w:rsidR="7485AFF3" w:rsidRPr="00F55609">
              <w:rPr>
                <w:rFonts w:cs="Arial"/>
                <w:sz w:val="20"/>
                <w:szCs w:val="20"/>
              </w:rPr>
              <w:t xml:space="preserve"> </w:t>
            </w:r>
          </w:p>
          <w:p w14:paraId="1DD53E5B" w14:textId="5A72778A" w:rsidR="00096FE9" w:rsidRPr="00F55609" w:rsidRDefault="4C1402C2" w:rsidP="002848E5">
            <w:pPr>
              <w:pStyle w:val="TableRow"/>
              <w:numPr>
                <w:ilvl w:val="0"/>
                <w:numId w:val="15"/>
              </w:numPr>
              <w:spacing w:before="0" w:after="0" w:line="300" w:lineRule="auto"/>
              <w:ind w:left="447"/>
              <w:rPr>
                <w:rFonts w:cs="Arial"/>
                <w:b/>
                <w:sz w:val="20"/>
                <w:szCs w:val="20"/>
              </w:rPr>
            </w:pPr>
            <w:r w:rsidRPr="00F55609">
              <w:rPr>
                <w:rFonts w:cs="Arial"/>
                <w:sz w:val="20"/>
                <w:szCs w:val="20"/>
              </w:rPr>
              <w:t>Star Reading in place across Y1-Y6 including CPD package</w:t>
            </w:r>
          </w:p>
          <w:p w14:paraId="33522B7D" w14:textId="31561DFF" w:rsidR="00607EF8" w:rsidRPr="00F55609" w:rsidRDefault="30192B8C" w:rsidP="002848E5">
            <w:pPr>
              <w:pStyle w:val="TableRow"/>
              <w:numPr>
                <w:ilvl w:val="0"/>
                <w:numId w:val="15"/>
              </w:numPr>
              <w:spacing w:before="0" w:after="0" w:line="300" w:lineRule="auto"/>
              <w:ind w:left="447"/>
              <w:rPr>
                <w:rFonts w:cs="Arial"/>
                <w:sz w:val="20"/>
                <w:szCs w:val="20"/>
              </w:rPr>
            </w:pPr>
            <w:r w:rsidRPr="00F55609">
              <w:rPr>
                <w:rFonts w:cs="Arial"/>
                <w:sz w:val="20"/>
                <w:szCs w:val="20"/>
              </w:rPr>
              <w:t xml:space="preserve">Accelerated Reader for wider reading at home – </w:t>
            </w:r>
            <w:r w:rsidR="2121A568" w:rsidRPr="00F55609">
              <w:rPr>
                <w:rFonts w:cs="Arial"/>
                <w:sz w:val="20"/>
                <w:szCs w:val="20"/>
              </w:rPr>
              <w:t xml:space="preserve">choices </w:t>
            </w:r>
            <w:r w:rsidRPr="00F55609">
              <w:rPr>
                <w:rFonts w:cs="Arial"/>
                <w:sz w:val="20"/>
                <w:szCs w:val="20"/>
              </w:rPr>
              <w:t xml:space="preserve">targeted </w:t>
            </w:r>
            <w:r w:rsidR="2121A568" w:rsidRPr="00F55609">
              <w:rPr>
                <w:rFonts w:cs="Arial"/>
                <w:sz w:val="20"/>
                <w:szCs w:val="20"/>
              </w:rPr>
              <w:t xml:space="preserve">more precisely </w:t>
            </w:r>
            <w:r w:rsidRPr="00F55609">
              <w:rPr>
                <w:rFonts w:cs="Arial"/>
                <w:sz w:val="20"/>
                <w:szCs w:val="20"/>
              </w:rPr>
              <w:t>to child’s ability (ZPD)</w:t>
            </w:r>
          </w:p>
          <w:p w14:paraId="0B9E452E" w14:textId="629121EE" w:rsidR="16DD7C18" w:rsidRDefault="16DD7C18" w:rsidP="6E16EAE1">
            <w:pPr>
              <w:pStyle w:val="TableRow"/>
              <w:spacing w:before="0" w:after="0" w:line="300" w:lineRule="auto"/>
              <w:ind w:left="447"/>
              <w:rPr>
                <w:rFonts w:cs="Arial"/>
                <w:sz w:val="20"/>
                <w:szCs w:val="20"/>
              </w:rPr>
            </w:pPr>
            <w:r w:rsidRPr="00F55609">
              <w:rPr>
                <w:rFonts w:cs="Arial"/>
                <w:sz w:val="20"/>
                <w:szCs w:val="20"/>
              </w:rPr>
              <w:t>SIP monitoring and evaluation cycle of reading – led by SLT English lead with a PP focus on progress &amp; attainment</w:t>
            </w:r>
          </w:p>
          <w:p w14:paraId="74CF89FD" w14:textId="58EDA9A4" w:rsidR="004E37FC" w:rsidRDefault="004E37FC" w:rsidP="6E16EAE1">
            <w:pPr>
              <w:pStyle w:val="TableRow"/>
              <w:spacing w:before="0" w:after="0" w:line="300" w:lineRule="auto"/>
              <w:ind w:left="447"/>
              <w:rPr>
                <w:rFonts w:cs="Arial"/>
                <w:sz w:val="20"/>
                <w:szCs w:val="20"/>
              </w:rPr>
            </w:pPr>
          </w:p>
          <w:p w14:paraId="3091E6CD" w14:textId="40AAAEB5" w:rsidR="004E37FC" w:rsidRPr="00F55609" w:rsidRDefault="004E37FC" w:rsidP="004E37FC">
            <w:pPr>
              <w:pStyle w:val="TableRow"/>
              <w:spacing w:before="0" w:after="0" w:line="300" w:lineRule="auto"/>
              <w:ind w:left="0"/>
              <w:rPr>
                <w:rFonts w:cs="Arial"/>
                <w:sz w:val="20"/>
                <w:szCs w:val="20"/>
              </w:rPr>
            </w:pPr>
            <w:r>
              <w:rPr>
                <w:rFonts w:cs="Arial"/>
                <w:sz w:val="20"/>
                <w:szCs w:val="20"/>
              </w:rPr>
              <w:t>£1,598</w:t>
            </w:r>
          </w:p>
          <w:p w14:paraId="2A7D551E" w14:textId="24FE28BD" w:rsidR="00305B81" w:rsidRPr="00F55609" w:rsidRDefault="00305B81" w:rsidP="00166500">
            <w:pPr>
              <w:pStyle w:val="TableRow"/>
              <w:spacing w:before="0" w:after="0" w:line="300" w:lineRule="auto"/>
              <w:ind w:left="447"/>
              <w:rPr>
                <w:rFonts w:cs="Arial"/>
                <w:sz w:val="20"/>
                <w:szCs w:val="20"/>
              </w:rPr>
            </w:pP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7A6FF9" w14:textId="2C4A0A14" w:rsidR="00096FE9" w:rsidRPr="00F55609" w:rsidRDefault="00FB3027" w:rsidP="00166500">
            <w:pPr>
              <w:pStyle w:val="TableRowCentered"/>
              <w:spacing w:before="0" w:after="0" w:line="300" w:lineRule="auto"/>
              <w:jc w:val="left"/>
              <w:rPr>
                <w:rFonts w:cs="Arial"/>
                <w:sz w:val="20"/>
              </w:rPr>
            </w:pPr>
            <w:hyperlink r:id="rId12" w:history="1">
              <w:r w:rsidR="00096FE9" w:rsidRPr="00F55609">
                <w:rPr>
                  <w:rStyle w:val="Hyperlink"/>
                  <w:rFonts w:cs="Arial"/>
                  <w:sz w:val="20"/>
                </w:rPr>
                <w:t>https://educationendowmentfoundation.org.uk/education-evidence/teaching-learning-toolkit/reading-comprehension-strategies</w:t>
              </w:r>
            </w:hyperlink>
          </w:p>
          <w:p w14:paraId="7C05EA48" w14:textId="60AA1DF3" w:rsidR="00096FE9" w:rsidRPr="00F55609" w:rsidRDefault="00096FE9" w:rsidP="00166500">
            <w:pPr>
              <w:pStyle w:val="TableRowCentered"/>
              <w:spacing w:before="0" w:after="0" w:line="300" w:lineRule="auto"/>
              <w:jc w:val="left"/>
              <w:rPr>
                <w:rFonts w:cs="Arial"/>
                <w:sz w:val="20"/>
              </w:rPr>
            </w:pPr>
            <w:r w:rsidRPr="00F55609">
              <w:rPr>
                <w:rFonts w:cs="Arial"/>
                <w:sz w:val="20"/>
              </w:rPr>
              <w:t>The average impact of reading comprehension strategies is an additional six months’ progress over the course of a year. Successful reading comprehension approaches allow activities to be carefully tailored to pupils’ reading capabilities, and involve activities and texts that provide an effective, but not overwhelming, challenge.</w:t>
            </w:r>
          </w:p>
          <w:p w14:paraId="3C61B7D5" w14:textId="77777777" w:rsidR="00096FE9" w:rsidRPr="00F55609" w:rsidRDefault="00096FE9" w:rsidP="00096FE9">
            <w:pPr>
              <w:pStyle w:val="TableRowCentered"/>
              <w:spacing w:before="0" w:after="0" w:line="300" w:lineRule="auto"/>
              <w:ind w:left="0"/>
              <w:jc w:val="left"/>
              <w:rPr>
                <w:rFonts w:cs="Arial"/>
                <w:sz w:val="20"/>
              </w:rPr>
            </w:pPr>
          </w:p>
          <w:p w14:paraId="433BC028" w14:textId="4909DE12" w:rsidR="00305B81" w:rsidRPr="00F55609" w:rsidRDefault="00305B81" w:rsidP="00166500">
            <w:pPr>
              <w:pStyle w:val="TableRowCentered"/>
              <w:spacing w:before="0" w:after="0" w:line="300" w:lineRule="auto"/>
              <w:jc w:val="left"/>
              <w:rPr>
                <w:rFonts w:cs="Arial"/>
                <w:sz w:val="20"/>
              </w:rPr>
            </w:pPr>
            <w:r w:rsidRPr="00F55609">
              <w:rPr>
                <w:rFonts w:cs="Arial"/>
                <w:sz w:val="20"/>
              </w:rPr>
              <w:t>Nunnery and Ross (2003) found positive effects on comprehension for pupils in grade 5.</w:t>
            </w:r>
          </w:p>
          <w:p w14:paraId="664798F8" w14:textId="77777777" w:rsidR="00305B81" w:rsidRPr="00F55609" w:rsidRDefault="00305B81" w:rsidP="00166500">
            <w:pPr>
              <w:pStyle w:val="TableRowCentered"/>
              <w:spacing w:before="0" w:after="0" w:line="300" w:lineRule="auto"/>
              <w:jc w:val="left"/>
              <w:rPr>
                <w:rFonts w:cs="Arial"/>
                <w:sz w:val="20"/>
              </w:rPr>
            </w:pPr>
            <w:r w:rsidRPr="00F55609">
              <w:rPr>
                <w:rFonts w:cs="Arial"/>
                <w:sz w:val="20"/>
              </w:rPr>
              <w:t>The Education Endowment Foundation recently ran a project investigating the effectiveness of Accelerated Reader, which found that it appears to be effective for weaker readers as a catch-up intervention.</w:t>
            </w:r>
          </w:p>
          <w:p w14:paraId="2A7D551F" w14:textId="63C44526" w:rsidR="00305B81" w:rsidRPr="00F55609" w:rsidRDefault="00305B81" w:rsidP="00166500">
            <w:pPr>
              <w:pStyle w:val="TableRowCentered"/>
              <w:spacing w:before="0" w:after="0" w:line="300" w:lineRule="auto"/>
              <w:jc w:val="left"/>
              <w:rPr>
                <w:rFonts w:cs="Arial"/>
                <w:sz w:val="20"/>
              </w:rPr>
            </w:pPr>
            <w:r w:rsidRPr="00F55609">
              <w:rPr>
                <w:rFonts w:cs="Arial"/>
                <w:sz w:val="20"/>
              </w:rPr>
              <w:t>The studies found a mean effect size of +0.20 in primary reading and +0.07 in secondary reading.</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0" w14:textId="19956F50" w:rsidR="00305B81" w:rsidRPr="007E6940" w:rsidRDefault="00E567DD" w:rsidP="00166500">
            <w:pPr>
              <w:pStyle w:val="TableRowCentered"/>
              <w:spacing w:before="0" w:after="0" w:line="300" w:lineRule="auto"/>
              <w:jc w:val="left"/>
              <w:rPr>
                <w:sz w:val="20"/>
              </w:rPr>
            </w:pPr>
            <w:r w:rsidRPr="007E6940">
              <w:rPr>
                <w:sz w:val="20"/>
              </w:rPr>
              <w:t>4</w:t>
            </w:r>
            <w:r w:rsidR="00305B81" w:rsidRPr="007E6940">
              <w:rPr>
                <w:sz w:val="20"/>
              </w:rPr>
              <w:t xml:space="preserve"> - Reading</w:t>
            </w:r>
          </w:p>
        </w:tc>
      </w:tr>
      <w:tr w:rsidR="00E65E4C" w:rsidRPr="00166500" w14:paraId="175238DE" w14:textId="77777777" w:rsidTr="0069375D">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318ABB" w14:textId="77777777" w:rsidR="004E37FC" w:rsidRDefault="00E65E4C" w:rsidP="002848E5">
            <w:pPr>
              <w:pStyle w:val="TableRow"/>
              <w:numPr>
                <w:ilvl w:val="0"/>
                <w:numId w:val="15"/>
              </w:numPr>
              <w:spacing w:before="0" w:after="0" w:line="300" w:lineRule="auto"/>
              <w:ind w:left="447"/>
              <w:rPr>
                <w:rFonts w:cs="Arial"/>
                <w:sz w:val="20"/>
                <w:szCs w:val="20"/>
              </w:rPr>
            </w:pPr>
            <w:r w:rsidRPr="00F55609">
              <w:rPr>
                <w:rFonts w:cs="Arial"/>
                <w:sz w:val="20"/>
                <w:szCs w:val="20"/>
              </w:rPr>
              <w:t>Kinetic Letters handwriting</w:t>
            </w:r>
          </w:p>
          <w:p w14:paraId="25C79825" w14:textId="77777777" w:rsidR="00FB6AC6" w:rsidRDefault="00FB6AC6" w:rsidP="00FB6AC6">
            <w:pPr>
              <w:pStyle w:val="TableRow"/>
              <w:spacing w:before="0" w:after="0" w:line="300" w:lineRule="auto"/>
              <w:rPr>
                <w:rFonts w:cs="Arial"/>
                <w:sz w:val="20"/>
                <w:szCs w:val="20"/>
              </w:rPr>
            </w:pPr>
          </w:p>
          <w:p w14:paraId="03C5AE8F" w14:textId="7D7D7274" w:rsidR="00FF4880" w:rsidRPr="00A308B3" w:rsidRDefault="00FB6AC6" w:rsidP="00FF4880">
            <w:pPr>
              <w:pStyle w:val="TableRow"/>
              <w:spacing w:before="0" w:after="0" w:line="300" w:lineRule="auto"/>
              <w:rPr>
                <w:rFonts w:cs="Arial"/>
                <w:color w:val="000000" w:themeColor="text1"/>
                <w:sz w:val="20"/>
                <w:szCs w:val="20"/>
              </w:rPr>
            </w:pPr>
            <w:r w:rsidRPr="00A308B3">
              <w:rPr>
                <w:rFonts w:cs="Arial"/>
                <w:color w:val="000000" w:themeColor="text1"/>
                <w:sz w:val="20"/>
                <w:szCs w:val="20"/>
              </w:rPr>
              <w:lastRenderedPageBreak/>
              <w:t xml:space="preserve">PP spotlight pupils – monitor books fortnightly and introduce intervention if required </w:t>
            </w:r>
            <w:proofErr w:type="spellStart"/>
            <w:r w:rsidRPr="00A308B3">
              <w:rPr>
                <w:rFonts w:cs="Arial"/>
                <w:color w:val="000000" w:themeColor="text1"/>
                <w:sz w:val="20"/>
                <w:szCs w:val="20"/>
              </w:rPr>
              <w:t>eg</w:t>
            </w:r>
            <w:proofErr w:type="spellEnd"/>
            <w:r w:rsidRPr="00A308B3">
              <w:rPr>
                <w:rFonts w:cs="Arial"/>
                <w:color w:val="000000" w:themeColor="text1"/>
                <w:sz w:val="20"/>
                <w:szCs w:val="20"/>
              </w:rPr>
              <w:t xml:space="preserve"> fine motor skills intervention (SLT and English Lead)</w:t>
            </w:r>
          </w:p>
          <w:p w14:paraId="46479B44" w14:textId="77777777" w:rsidR="004E37FC" w:rsidRDefault="004E37FC" w:rsidP="004E37FC">
            <w:pPr>
              <w:pStyle w:val="TableRow"/>
              <w:spacing w:before="0" w:after="0" w:line="300" w:lineRule="auto"/>
              <w:rPr>
                <w:rFonts w:cs="Arial"/>
                <w:sz w:val="20"/>
                <w:szCs w:val="20"/>
              </w:rPr>
            </w:pPr>
          </w:p>
          <w:p w14:paraId="42F8B3D0" w14:textId="18810DA3" w:rsidR="00E65E4C" w:rsidRPr="00F55609" w:rsidRDefault="004E37FC" w:rsidP="004E37FC">
            <w:pPr>
              <w:pStyle w:val="TableRow"/>
              <w:spacing w:before="0" w:after="0" w:line="300" w:lineRule="auto"/>
              <w:rPr>
                <w:rFonts w:cs="Arial"/>
                <w:sz w:val="20"/>
                <w:szCs w:val="20"/>
              </w:rPr>
            </w:pPr>
            <w:r>
              <w:rPr>
                <w:rFonts w:cs="Arial"/>
                <w:sz w:val="20"/>
                <w:szCs w:val="20"/>
              </w:rPr>
              <w:t>£4000</w:t>
            </w:r>
            <w:r w:rsidR="00E65E4C" w:rsidRPr="00F55609">
              <w:rPr>
                <w:rFonts w:cs="Arial"/>
                <w:sz w:val="20"/>
                <w:szCs w:val="20"/>
              </w:rPr>
              <w:t xml:space="preserve"> </w:t>
            </w: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7D5AA4" w14:textId="77777777" w:rsidR="00E65E4C" w:rsidRDefault="00E65E4C" w:rsidP="00E65E4C">
            <w:pPr>
              <w:rPr>
                <w:rFonts w:ascii="Arial" w:hAnsi="Arial" w:cs="Arial"/>
                <w:color w:val="000000" w:themeColor="text1"/>
                <w:sz w:val="20"/>
                <w:szCs w:val="20"/>
                <w:shd w:val="clear" w:color="auto" w:fill="FFFFFF"/>
              </w:rPr>
            </w:pPr>
            <w:r w:rsidRPr="00352495">
              <w:rPr>
                <w:rFonts w:ascii="Arial" w:hAnsi="Arial" w:cs="Arial"/>
                <w:color w:val="000000" w:themeColor="text1"/>
                <w:sz w:val="20"/>
                <w:szCs w:val="20"/>
                <w:shd w:val="clear" w:color="auto" w:fill="FFFFFF"/>
              </w:rPr>
              <w:lastRenderedPageBreak/>
              <w:t xml:space="preserve">Kinetic Letters is a handwriting program focused on making writing automatic, legible, and comfortable by developing core physical strength and using movement-based learning for letter formation. Its impact includes improved concentration, faster </w:t>
            </w:r>
            <w:r w:rsidRPr="00352495">
              <w:rPr>
                <w:rFonts w:ascii="Arial" w:hAnsi="Arial" w:cs="Arial"/>
                <w:color w:val="000000" w:themeColor="text1"/>
                <w:sz w:val="20"/>
                <w:szCs w:val="20"/>
                <w:shd w:val="clear" w:color="auto" w:fill="FFFFFF"/>
              </w:rPr>
              <w:lastRenderedPageBreak/>
              <w:t xml:space="preserve">writing, reduced cognitive load, better reading and spelling skills, and increased confidence and engagement with learning across all </w:t>
            </w:r>
            <w:r w:rsidR="00692C04" w:rsidRPr="00352495">
              <w:rPr>
                <w:rFonts w:ascii="Arial" w:hAnsi="Arial" w:cs="Arial"/>
                <w:color w:val="000000" w:themeColor="text1"/>
                <w:sz w:val="20"/>
                <w:szCs w:val="20"/>
                <w:shd w:val="clear" w:color="auto" w:fill="FFFFFF"/>
              </w:rPr>
              <w:t xml:space="preserve">eleven </w:t>
            </w:r>
            <w:r w:rsidRPr="00352495">
              <w:rPr>
                <w:rFonts w:ascii="Arial" w:hAnsi="Arial" w:cs="Arial"/>
                <w:color w:val="000000" w:themeColor="text1"/>
                <w:sz w:val="20"/>
                <w:szCs w:val="20"/>
                <w:shd w:val="clear" w:color="auto" w:fill="FFFFFF"/>
              </w:rPr>
              <w:t>curriculum areas. The program provides a structured, evidence-informed approach with daily lessons, reinforcing core strength, pencil grip, and letter formation through stories and multisensory experiences</w:t>
            </w:r>
          </w:p>
          <w:p w14:paraId="5A16FE9D" w14:textId="3DE277EE" w:rsidR="00FB6AC6" w:rsidRPr="00352495" w:rsidRDefault="00FB6AC6" w:rsidP="00E65E4C">
            <w:pPr>
              <w:rPr>
                <w:rFonts w:ascii="Arial" w:hAnsi="Arial" w:cs="Arial"/>
                <w:color w:val="000000" w:themeColor="text1"/>
                <w:sz w:val="20"/>
                <w:szCs w:val="20"/>
                <w:highlight w:val="yellow"/>
              </w:rPr>
            </w:pP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32B4E3" w14:textId="03F61289" w:rsidR="00E65E4C" w:rsidRDefault="00352495" w:rsidP="00166500">
            <w:pPr>
              <w:pStyle w:val="TableRowCentered"/>
              <w:spacing w:before="0" w:after="0" w:line="300" w:lineRule="auto"/>
              <w:jc w:val="left"/>
              <w:rPr>
                <w:sz w:val="20"/>
              </w:rPr>
            </w:pPr>
            <w:r>
              <w:rPr>
                <w:sz w:val="20"/>
              </w:rPr>
              <w:lastRenderedPageBreak/>
              <w:t>5</w:t>
            </w:r>
            <w:r w:rsidRPr="00073ECF">
              <w:rPr>
                <w:sz w:val="20"/>
              </w:rPr>
              <w:t xml:space="preserve"> - </w:t>
            </w:r>
            <w:r w:rsidR="000A3E90">
              <w:rPr>
                <w:sz w:val="20"/>
              </w:rPr>
              <w:t>W</w:t>
            </w:r>
            <w:r w:rsidRPr="00073ECF">
              <w:rPr>
                <w:sz w:val="20"/>
              </w:rPr>
              <w:t>riting</w:t>
            </w:r>
          </w:p>
        </w:tc>
      </w:tr>
      <w:tr w:rsidR="00BA4BAF" w:rsidRPr="00166500" w14:paraId="124785EB" w14:textId="77777777" w:rsidTr="0069375D">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78AF9F" w14:textId="77777777" w:rsidR="00BA4BAF" w:rsidRPr="00F55609" w:rsidRDefault="00BA4BAF" w:rsidP="002848E5">
            <w:pPr>
              <w:pStyle w:val="TableRow"/>
              <w:numPr>
                <w:ilvl w:val="0"/>
                <w:numId w:val="15"/>
              </w:numPr>
              <w:spacing w:before="0" w:after="0" w:line="300" w:lineRule="auto"/>
              <w:ind w:left="447"/>
              <w:rPr>
                <w:rFonts w:cs="Arial"/>
                <w:sz w:val="20"/>
                <w:szCs w:val="20"/>
              </w:rPr>
            </w:pPr>
            <w:r w:rsidRPr="00F55609">
              <w:rPr>
                <w:rFonts w:cs="Arial"/>
                <w:sz w:val="20"/>
                <w:szCs w:val="20"/>
              </w:rPr>
              <w:t>The Write Stuff Approach CPD</w:t>
            </w:r>
          </w:p>
          <w:p w14:paraId="781522AA" w14:textId="77777777" w:rsidR="00DE0C0F" w:rsidRPr="00F55609" w:rsidRDefault="00DE0C0F" w:rsidP="002848E5">
            <w:pPr>
              <w:pStyle w:val="TableRow"/>
              <w:numPr>
                <w:ilvl w:val="0"/>
                <w:numId w:val="15"/>
              </w:numPr>
              <w:spacing w:before="0" w:after="0" w:line="300" w:lineRule="auto"/>
              <w:ind w:left="447"/>
              <w:rPr>
                <w:rFonts w:cs="Arial"/>
                <w:sz w:val="20"/>
                <w:szCs w:val="20"/>
              </w:rPr>
            </w:pPr>
            <w:r w:rsidRPr="00F55609">
              <w:rPr>
                <w:rFonts w:cs="Arial"/>
                <w:sz w:val="20"/>
                <w:szCs w:val="20"/>
              </w:rPr>
              <w:t>Resources to aid the delivery of The Write Stuff</w:t>
            </w:r>
          </w:p>
          <w:p w14:paraId="2300FC20" w14:textId="29F4EB60" w:rsidR="00781064" w:rsidRDefault="426EC53E" w:rsidP="00781064">
            <w:pPr>
              <w:pStyle w:val="TableRow"/>
              <w:spacing w:before="0" w:after="0" w:line="300" w:lineRule="auto"/>
              <w:ind w:left="447"/>
              <w:rPr>
                <w:rFonts w:cs="Arial"/>
                <w:sz w:val="20"/>
                <w:szCs w:val="20"/>
              </w:rPr>
            </w:pPr>
            <w:r w:rsidRPr="00F55609">
              <w:rPr>
                <w:rFonts w:cs="Arial"/>
                <w:sz w:val="20"/>
                <w:szCs w:val="20"/>
              </w:rPr>
              <w:t xml:space="preserve">SIP </w:t>
            </w:r>
            <w:r w:rsidR="74E30BB8" w:rsidRPr="00F55609">
              <w:rPr>
                <w:rFonts w:cs="Arial"/>
                <w:sz w:val="20"/>
                <w:szCs w:val="20"/>
              </w:rPr>
              <w:t>m</w:t>
            </w:r>
            <w:r w:rsidRPr="00F55609">
              <w:rPr>
                <w:rFonts w:cs="Arial"/>
                <w:sz w:val="20"/>
                <w:szCs w:val="20"/>
              </w:rPr>
              <w:t>onitoring</w:t>
            </w:r>
            <w:r w:rsidR="27749251" w:rsidRPr="00F55609">
              <w:rPr>
                <w:rFonts w:cs="Arial"/>
                <w:sz w:val="20"/>
                <w:szCs w:val="20"/>
              </w:rPr>
              <w:t xml:space="preserve"> and evaluation cycle</w:t>
            </w:r>
            <w:r w:rsidRPr="00F55609">
              <w:rPr>
                <w:rFonts w:cs="Arial"/>
                <w:sz w:val="20"/>
                <w:szCs w:val="20"/>
              </w:rPr>
              <w:t xml:space="preserve"> of writing – led by SLT</w:t>
            </w:r>
            <w:r w:rsidR="74E30BB8" w:rsidRPr="00F55609">
              <w:rPr>
                <w:rFonts w:cs="Arial"/>
                <w:sz w:val="20"/>
                <w:szCs w:val="20"/>
              </w:rPr>
              <w:t xml:space="preserve"> English lead with a PP focus on progress &amp; attainment</w:t>
            </w:r>
          </w:p>
          <w:p w14:paraId="383A937B" w14:textId="77777777" w:rsidR="00FF4880" w:rsidRDefault="00FF4880" w:rsidP="00781064">
            <w:pPr>
              <w:pStyle w:val="TableRow"/>
              <w:spacing w:before="0" w:after="0" w:line="300" w:lineRule="auto"/>
              <w:ind w:left="447"/>
              <w:rPr>
                <w:sz w:val="20"/>
                <w:szCs w:val="20"/>
              </w:rPr>
            </w:pPr>
          </w:p>
          <w:p w14:paraId="0EABE38A" w14:textId="77777777" w:rsidR="00FF4880" w:rsidRPr="00A308B3" w:rsidRDefault="00FF4880" w:rsidP="00FF4880">
            <w:pPr>
              <w:pStyle w:val="TableRow"/>
              <w:spacing w:before="0" w:after="0" w:line="300" w:lineRule="auto"/>
              <w:rPr>
                <w:rFonts w:cs="Arial"/>
                <w:color w:val="000000" w:themeColor="text1"/>
                <w:sz w:val="20"/>
                <w:szCs w:val="20"/>
              </w:rPr>
            </w:pPr>
            <w:r w:rsidRPr="00A308B3">
              <w:rPr>
                <w:rFonts w:cs="Arial"/>
                <w:color w:val="000000" w:themeColor="text1"/>
                <w:sz w:val="20"/>
                <w:szCs w:val="20"/>
              </w:rPr>
              <w:t xml:space="preserve">PP spotlight pupils – monitor books fortnightly and introduce intervention if required </w:t>
            </w:r>
            <w:proofErr w:type="spellStart"/>
            <w:r w:rsidRPr="00A308B3">
              <w:rPr>
                <w:rFonts w:cs="Arial"/>
                <w:color w:val="000000" w:themeColor="text1"/>
                <w:sz w:val="20"/>
                <w:szCs w:val="20"/>
              </w:rPr>
              <w:t>eg</w:t>
            </w:r>
            <w:proofErr w:type="spellEnd"/>
            <w:r w:rsidRPr="00A308B3">
              <w:rPr>
                <w:rFonts w:cs="Arial"/>
                <w:color w:val="000000" w:themeColor="text1"/>
                <w:sz w:val="20"/>
                <w:szCs w:val="20"/>
              </w:rPr>
              <w:t xml:space="preserve"> fine motor skills intervention (SLT and English Lead)</w:t>
            </w:r>
          </w:p>
          <w:p w14:paraId="2B08E0FC" w14:textId="77777777" w:rsidR="00FF4880" w:rsidRDefault="00FF4880" w:rsidP="00781064">
            <w:pPr>
              <w:pStyle w:val="TableRow"/>
              <w:spacing w:before="0" w:after="0" w:line="300" w:lineRule="auto"/>
              <w:ind w:left="447"/>
              <w:rPr>
                <w:rFonts w:cs="Arial"/>
                <w:sz w:val="20"/>
                <w:szCs w:val="20"/>
              </w:rPr>
            </w:pPr>
          </w:p>
          <w:p w14:paraId="33F68E74" w14:textId="14C3C40C" w:rsidR="004E37FC" w:rsidRDefault="004E37FC" w:rsidP="00781064">
            <w:pPr>
              <w:pStyle w:val="TableRow"/>
              <w:spacing w:before="0" w:after="0" w:line="300" w:lineRule="auto"/>
              <w:ind w:left="447"/>
              <w:rPr>
                <w:rFonts w:cs="Arial"/>
                <w:sz w:val="20"/>
                <w:szCs w:val="20"/>
              </w:rPr>
            </w:pPr>
          </w:p>
          <w:p w14:paraId="3544B3E9" w14:textId="6821A508" w:rsidR="004E37FC" w:rsidRPr="00F55609" w:rsidRDefault="004E37FC" w:rsidP="004E37FC">
            <w:pPr>
              <w:pStyle w:val="TableRow"/>
              <w:spacing w:before="0" w:after="0" w:line="300" w:lineRule="auto"/>
              <w:rPr>
                <w:rFonts w:cs="Arial"/>
                <w:sz w:val="20"/>
                <w:szCs w:val="20"/>
              </w:rPr>
            </w:pPr>
            <w:r>
              <w:rPr>
                <w:rFonts w:cs="Arial"/>
                <w:sz w:val="20"/>
                <w:szCs w:val="20"/>
              </w:rPr>
              <w:t>£4000</w:t>
            </w:r>
          </w:p>
          <w:p w14:paraId="2825D8E0" w14:textId="48CCA8E7" w:rsidR="00CD0C1F" w:rsidRPr="00F55609" w:rsidRDefault="00CD0C1F" w:rsidP="00626F62">
            <w:pPr>
              <w:pStyle w:val="TableRow"/>
              <w:spacing w:before="0" w:after="0" w:line="300" w:lineRule="auto"/>
              <w:ind w:left="447"/>
              <w:rPr>
                <w:rFonts w:cs="Arial"/>
                <w:b/>
                <w:sz w:val="20"/>
                <w:szCs w:val="20"/>
              </w:rPr>
            </w:pP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77998C" w14:textId="77777777" w:rsidR="00BA4BAF" w:rsidRPr="00F55609" w:rsidRDefault="002E2EC4" w:rsidP="00166500">
            <w:pPr>
              <w:pStyle w:val="TableRowCentered"/>
              <w:spacing w:before="0" w:after="0" w:line="300" w:lineRule="auto"/>
              <w:jc w:val="left"/>
              <w:rPr>
                <w:rFonts w:cs="Arial"/>
                <w:sz w:val="20"/>
              </w:rPr>
            </w:pPr>
            <w:r w:rsidRPr="00F55609">
              <w:rPr>
                <w:rFonts w:cs="Arial"/>
                <w:sz w:val="20"/>
              </w:rPr>
              <w:t>EEF improving literacy recommendations</w:t>
            </w:r>
          </w:p>
          <w:p w14:paraId="4EFDE1F1" w14:textId="7A1C399D" w:rsidR="00096FE9" w:rsidRPr="00F55609" w:rsidRDefault="00FB3027" w:rsidP="00166500">
            <w:pPr>
              <w:pStyle w:val="TableRowCentered"/>
              <w:spacing w:before="0" w:after="0" w:line="300" w:lineRule="auto"/>
              <w:jc w:val="left"/>
              <w:rPr>
                <w:rFonts w:cs="Arial"/>
                <w:sz w:val="20"/>
              </w:rPr>
            </w:pPr>
            <w:hyperlink r:id="rId13" w:history="1">
              <w:r w:rsidR="00096FE9" w:rsidRPr="00F55609">
                <w:rPr>
                  <w:rStyle w:val="Hyperlink"/>
                  <w:rFonts w:cs="Arial"/>
                  <w:sz w:val="20"/>
                </w:rPr>
                <w:t>https://d2tic4wvo1iusb.cloudfront.net/production/eef-guidance-reports/literacy-ks2/EEF-Improving-literacy-in-key-stage-2-report-Second-edition.pdf?v=1730894223</w:t>
              </w:r>
            </w:hyperlink>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D1A8D9" w14:textId="113B5CBB" w:rsidR="00BA4BAF" w:rsidRPr="00073ECF" w:rsidRDefault="00E567DD" w:rsidP="007E6940">
            <w:pPr>
              <w:pStyle w:val="TableRowCentered"/>
              <w:spacing w:before="0" w:after="0" w:line="300" w:lineRule="auto"/>
              <w:ind w:left="0"/>
              <w:jc w:val="left"/>
              <w:rPr>
                <w:sz w:val="20"/>
              </w:rPr>
            </w:pPr>
            <w:r>
              <w:rPr>
                <w:sz w:val="20"/>
              </w:rPr>
              <w:t>5</w:t>
            </w:r>
            <w:r w:rsidR="00784F2C" w:rsidRPr="00073ECF">
              <w:rPr>
                <w:sz w:val="20"/>
              </w:rPr>
              <w:t xml:space="preserve"> - </w:t>
            </w:r>
            <w:r w:rsidR="000A3E90">
              <w:rPr>
                <w:sz w:val="20"/>
              </w:rPr>
              <w:t>W</w:t>
            </w:r>
            <w:r w:rsidR="00784F2C" w:rsidRPr="00073ECF">
              <w:rPr>
                <w:sz w:val="20"/>
              </w:rPr>
              <w:t>riting</w:t>
            </w:r>
          </w:p>
        </w:tc>
      </w:tr>
      <w:tr w:rsidR="00662509" w:rsidRPr="00166500" w14:paraId="68D82816" w14:textId="77777777" w:rsidTr="0069375D">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BDEF69" w14:textId="1873282B" w:rsidR="00662509" w:rsidRPr="00F55609" w:rsidRDefault="00166500" w:rsidP="002848E5">
            <w:pPr>
              <w:pStyle w:val="TableRow"/>
              <w:numPr>
                <w:ilvl w:val="0"/>
                <w:numId w:val="15"/>
              </w:numPr>
              <w:spacing w:before="0" w:after="0" w:line="300" w:lineRule="auto"/>
              <w:ind w:left="447"/>
              <w:rPr>
                <w:rFonts w:cs="Arial"/>
                <w:sz w:val="20"/>
                <w:szCs w:val="20"/>
              </w:rPr>
            </w:pPr>
            <w:r w:rsidRPr="00F55609">
              <w:rPr>
                <w:rFonts w:cs="Arial"/>
                <w:sz w:val="20"/>
                <w:szCs w:val="20"/>
              </w:rPr>
              <w:t xml:space="preserve">Full implementation of </w:t>
            </w:r>
            <w:r w:rsidR="1F46F952" w:rsidRPr="00F55609">
              <w:rPr>
                <w:rFonts w:cs="Arial"/>
                <w:sz w:val="20"/>
                <w:szCs w:val="20"/>
              </w:rPr>
              <w:t>Power Maths and fully resource</w:t>
            </w:r>
            <w:r w:rsidRPr="00F55609">
              <w:rPr>
                <w:rFonts w:cs="Arial"/>
                <w:sz w:val="20"/>
                <w:szCs w:val="20"/>
              </w:rPr>
              <w:t>d</w:t>
            </w:r>
            <w:r w:rsidR="1F46F952" w:rsidRPr="00F55609">
              <w:rPr>
                <w:rFonts w:cs="Arial"/>
                <w:sz w:val="20"/>
                <w:szCs w:val="20"/>
              </w:rPr>
              <w:t xml:space="preserve"> from EYFS to Year 6</w:t>
            </w:r>
          </w:p>
          <w:p w14:paraId="4233BF8F" w14:textId="287CB133" w:rsidR="00C545F4" w:rsidRPr="00F55609" w:rsidRDefault="00C545F4" w:rsidP="00F64BAA">
            <w:pPr>
              <w:pStyle w:val="TableRow"/>
              <w:spacing w:before="0" w:after="0" w:line="300" w:lineRule="auto"/>
              <w:ind w:left="447"/>
              <w:rPr>
                <w:rFonts w:cs="Arial"/>
                <w:sz w:val="20"/>
                <w:szCs w:val="20"/>
              </w:rPr>
            </w:pPr>
            <w:r w:rsidRPr="00F55609">
              <w:rPr>
                <w:rFonts w:cs="Arial"/>
                <w:sz w:val="20"/>
                <w:szCs w:val="20"/>
              </w:rPr>
              <w:t>SIP monitoring of writing – led by SLT Maths lead with a PP focus on progress &amp; attainment</w:t>
            </w:r>
          </w:p>
          <w:p w14:paraId="14D8B1BF" w14:textId="3E74D19C" w:rsidR="00096FE9" w:rsidRPr="00F55609" w:rsidRDefault="00096FE9" w:rsidP="002848E5">
            <w:pPr>
              <w:pStyle w:val="TableRow"/>
              <w:numPr>
                <w:ilvl w:val="0"/>
                <w:numId w:val="15"/>
              </w:numPr>
              <w:spacing w:before="0" w:after="0" w:line="300" w:lineRule="auto"/>
              <w:ind w:left="447"/>
              <w:rPr>
                <w:rFonts w:cs="Arial"/>
                <w:sz w:val="20"/>
                <w:szCs w:val="20"/>
              </w:rPr>
            </w:pPr>
            <w:r w:rsidRPr="00F55609">
              <w:rPr>
                <w:rFonts w:cs="Arial"/>
                <w:sz w:val="20"/>
                <w:szCs w:val="20"/>
              </w:rPr>
              <w:t>Mastering Number at Reception and KS1 (Maths Hub)</w:t>
            </w:r>
            <w:r w:rsidR="00C545F4" w:rsidRPr="00F55609">
              <w:rPr>
                <w:rFonts w:cs="Arial"/>
                <w:sz w:val="20"/>
                <w:szCs w:val="20"/>
              </w:rPr>
              <w:t xml:space="preserve"> engagement and application of CPD</w:t>
            </w:r>
          </w:p>
          <w:p w14:paraId="0C35DD6F" w14:textId="198B77D2" w:rsidR="00C545F4" w:rsidRDefault="2E2921A3" w:rsidP="00C545F4">
            <w:pPr>
              <w:pStyle w:val="TableRow"/>
              <w:spacing w:before="0" w:after="0" w:line="300" w:lineRule="auto"/>
              <w:ind w:left="447"/>
              <w:rPr>
                <w:rFonts w:cs="Arial"/>
                <w:sz w:val="20"/>
                <w:szCs w:val="20"/>
              </w:rPr>
            </w:pPr>
            <w:r w:rsidRPr="00F55609">
              <w:rPr>
                <w:rFonts w:cs="Arial"/>
                <w:sz w:val="20"/>
                <w:szCs w:val="20"/>
              </w:rPr>
              <w:t xml:space="preserve">SIP monitoring </w:t>
            </w:r>
            <w:r w:rsidR="75E40EBF" w:rsidRPr="00F55609">
              <w:rPr>
                <w:rFonts w:cs="Arial"/>
                <w:sz w:val="20"/>
                <w:szCs w:val="20"/>
              </w:rPr>
              <w:t xml:space="preserve">and evaluation cycle </w:t>
            </w:r>
            <w:r w:rsidRPr="00F55609">
              <w:rPr>
                <w:rFonts w:cs="Arial"/>
                <w:sz w:val="20"/>
                <w:szCs w:val="20"/>
              </w:rPr>
              <w:t xml:space="preserve">of maths – led by SLT </w:t>
            </w:r>
            <w:r w:rsidR="634FE205" w:rsidRPr="00F55609">
              <w:rPr>
                <w:rFonts w:cs="Arial"/>
                <w:sz w:val="20"/>
                <w:szCs w:val="20"/>
              </w:rPr>
              <w:t>maths</w:t>
            </w:r>
            <w:r w:rsidRPr="00F55609">
              <w:rPr>
                <w:rFonts w:cs="Arial"/>
                <w:sz w:val="20"/>
                <w:szCs w:val="20"/>
              </w:rPr>
              <w:t xml:space="preserve"> lead with a PP focus on progress &amp; attainment</w:t>
            </w:r>
          </w:p>
          <w:p w14:paraId="6B9D99BB" w14:textId="77777777" w:rsidR="00FF4880" w:rsidRDefault="00FF4880" w:rsidP="00C545F4">
            <w:pPr>
              <w:pStyle w:val="TableRow"/>
              <w:spacing w:before="0" w:after="0" w:line="300" w:lineRule="auto"/>
              <w:ind w:left="447"/>
              <w:rPr>
                <w:sz w:val="20"/>
                <w:szCs w:val="20"/>
              </w:rPr>
            </w:pPr>
          </w:p>
          <w:p w14:paraId="6EF2EAB0" w14:textId="3C241D1E" w:rsidR="00FF4880" w:rsidRPr="00A308B3" w:rsidRDefault="00FF4880" w:rsidP="00FF4880">
            <w:pPr>
              <w:pStyle w:val="TableRow"/>
              <w:spacing w:before="0" w:after="0" w:line="300" w:lineRule="auto"/>
              <w:rPr>
                <w:rFonts w:cs="Arial"/>
                <w:color w:val="000000" w:themeColor="text1"/>
                <w:sz w:val="20"/>
                <w:szCs w:val="20"/>
              </w:rPr>
            </w:pPr>
            <w:r w:rsidRPr="00A308B3">
              <w:rPr>
                <w:rFonts w:cs="Arial"/>
                <w:color w:val="000000" w:themeColor="text1"/>
                <w:sz w:val="20"/>
                <w:szCs w:val="20"/>
              </w:rPr>
              <w:t xml:space="preserve">PP spotlight pupils – monitor books fortnightly and introduce intervention if required </w:t>
            </w:r>
            <w:proofErr w:type="spellStart"/>
            <w:r w:rsidRPr="00A308B3">
              <w:rPr>
                <w:rFonts w:cs="Arial"/>
                <w:color w:val="000000" w:themeColor="text1"/>
                <w:sz w:val="20"/>
                <w:szCs w:val="20"/>
              </w:rPr>
              <w:t>eg</w:t>
            </w:r>
            <w:proofErr w:type="spellEnd"/>
            <w:r w:rsidRPr="00A308B3">
              <w:rPr>
                <w:rFonts w:cs="Arial"/>
                <w:color w:val="000000" w:themeColor="text1"/>
                <w:sz w:val="20"/>
                <w:szCs w:val="20"/>
              </w:rPr>
              <w:t xml:space="preserve"> fine motor skills intervention (SLT and Maths lead)</w:t>
            </w:r>
          </w:p>
          <w:p w14:paraId="0E47AE35" w14:textId="77777777" w:rsidR="00FF4880" w:rsidRDefault="00FF4880" w:rsidP="00A308B3">
            <w:pPr>
              <w:pStyle w:val="TableRow"/>
              <w:spacing w:before="0" w:after="0" w:line="300" w:lineRule="auto"/>
              <w:ind w:left="0"/>
              <w:rPr>
                <w:rFonts w:cs="Arial"/>
                <w:sz w:val="20"/>
                <w:szCs w:val="20"/>
              </w:rPr>
            </w:pPr>
          </w:p>
          <w:p w14:paraId="04CEC339" w14:textId="01F741A1" w:rsidR="00FF4880" w:rsidRPr="00FF4880" w:rsidRDefault="00FF4880" w:rsidP="00FF4880">
            <w:pPr>
              <w:pStyle w:val="TableRow"/>
              <w:spacing w:before="0" w:after="0" w:line="300" w:lineRule="auto"/>
              <w:ind w:left="0"/>
              <w:rPr>
                <w:rFonts w:cs="Arial"/>
                <w:color w:val="EE0000"/>
                <w:sz w:val="20"/>
                <w:szCs w:val="20"/>
              </w:rPr>
            </w:pPr>
            <w:r w:rsidRPr="00A308B3">
              <w:rPr>
                <w:rFonts w:cs="Arial"/>
                <w:color w:val="000000" w:themeColor="text1"/>
                <w:sz w:val="20"/>
                <w:szCs w:val="20"/>
              </w:rPr>
              <w:t xml:space="preserve">Pupil progress booklets and meetings ensure children who </w:t>
            </w:r>
            <w:r w:rsidRPr="00A308B3">
              <w:rPr>
                <w:rFonts w:cs="Arial"/>
                <w:color w:val="000000" w:themeColor="text1"/>
                <w:sz w:val="20"/>
                <w:szCs w:val="20"/>
              </w:rPr>
              <w:lastRenderedPageBreak/>
              <w:t>are not on track for expected attainment at the end of the year will be discussed in detail, as well as children not making expected progress. Staff will be asked questions to deepen understanding about the barriers and what ways provision can be changed or refined to accelerate progress of individuals further. See pupil progress booklets for individual pupil gaps</w:t>
            </w:r>
            <w:r w:rsidRPr="00FF4880">
              <w:rPr>
                <w:rFonts w:cs="Arial"/>
                <w:color w:val="EE0000"/>
                <w:sz w:val="20"/>
                <w:szCs w:val="20"/>
              </w:rPr>
              <w:t>.</w:t>
            </w:r>
          </w:p>
          <w:p w14:paraId="504799BA" w14:textId="456DAA29" w:rsidR="00166500" w:rsidRPr="00F55609" w:rsidRDefault="00166500" w:rsidP="00166500">
            <w:pPr>
              <w:pStyle w:val="TableRow"/>
              <w:spacing w:before="0" w:after="0" w:line="300" w:lineRule="auto"/>
              <w:ind w:left="447"/>
              <w:rPr>
                <w:rFonts w:cs="Arial"/>
                <w:b/>
                <w:sz w:val="20"/>
                <w:szCs w:val="20"/>
              </w:rPr>
            </w:pP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36C036" w14:textId="29E026CF" w:rsidR="00662509" w:rsidRPr="00F55609" w:rsidRDefault="00FB3027" w:rsidP="00166500">
            <w:pPr>
              <w:pStyle w:val="TableRowCentered"/>
              <w:spacing w:before="0" w:after="0" w:line="300" w:lineRule="auto"/>
              <w:jc w:val="left"/>
              <w:rPr>
                <w:rFonts w:cs="Arial"/>
                <w:sz w:val="20"/>
              </w:rPr>
            </w:pPr>
            <w:hyperlink r:id="rId14" w:history="1">
              <w:r w:rsidR="00096FE9" w:rsidRPr="00F55609">
                <w:rPr>
                  <w:rStyle w:val="Hyperlink"/>
                  <w:rFonts w:cs="Arial"/>
                  <w:sz w:val="20"/>
                </w:rPr>
                <w:t>https://www.pearson.com/uk/educators/schools/news/schools-blog/2019/04/power-maths-every-teachers-dream.html</w:t>
              </w:r>
            </w:hyperlink>
          </w:p>
          <w:p w14:paraId="2F41C290" w14:textId="77777777" w:rsidR="00096FE9" w:rsidRPr="00F55609" w:rsidRDefault="00096FE9" w:rsidP="00166500">
            <w:pPr>
              <w:pStyle w:val="TableRowCentered"/>
              <w:spacing w:before="0" w:after="0" w:line="300" w:lineRule="auto"/>
              <w:jc w:val="left"/>
              <w:rPr>
                <w:rFonts w:cs="Arial"/>
                <w:sz w:val="20"/>
              </w:rPr>
            </w:pPr>
          </w:p>
          <w:p w14:paraId="47608B08" w14:textId="0A2EDF9B" w:rsidR="00096FE9" w:rsidRPr="00F55609" w:rsidRDefault="00FB3027" w:rsidP="00166500">
            <w:pPr>
              <w:pStyle w:val="TableRowCentered"/>
              <w:spacing w:before="0" w:after="0" w:line="300" w:lineRule="auto"/>
              <w:jc w:val="left"/>
              <w:rPr>
                <w:rFonts w:cs="Arial"/>
                <w:sz w:val="20"/>
              </w:rPr>
            </w:pPr>
            <w:hyperlink r:id="rId15" w:history="1">
              <w:r w:rsidR="00096FE9" w:rsidRPr="00F55609">
                <w:rPr>
                  <w:rStyle w:val="Hyperlink"/>
                  <w:rFonts w:cs="Arial"/>
                  <w:sz w:val="20"/>
                </w:rPr>
                <w:t>https://educationendowmentfoundation.org.uk/education-evidence/teaching-learning-toolkit/mastery-learning</w:t>
              </w:r>
            </w:hyperlink>
          </w:p>
          <w:p w14:paraId="65E15C45" w14:textId="3662F54B" w:rsidR="00096FE9" w:rsidRPr="00F55609" w:rsidRDefault="00096FE9" w:rsidP="00166500">
            <w:pPr>
              <w:pStyle w:val="TableRowCentered"/>
              <w:spacing w:before="0" w:after="0" w:line="300" w:lineRule="auto"/>
              <w:jc w:val="left"/>
              <w:rPr>
                <w:rFonts w:cs="Arial"/>
                <w:sz w:val="20"/>
              </w:rPr>
            </w:pPr>
            <w:r w:rsidRPr="00F55609">
              <w:rPr>
                <w:rFonts w:cs="Arial"/>
                <w:sz w:val="20"/>
              </w:rPr>
              <w:t>The impact of mastery learning approaches is an additional five months progress, on average, over the course of a year.</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9DABE5" w14:textId="02334A77" w:rsidR="00662509" w:rsidRPr="00073ECF" w:rsidRDefault="005D1BEF" w:rsidP="007E6940">
            <w:pPr>
              <w:pStyle w:val="TableRowCentered"/>
              <w:numPr>
                <w:ilvl w:val="0"/>
                <w:numId w:val="40"/>
              </w:numPr>
              <w:spacing w:before="0" w:after="0" w:line="300" w:lineRule="auto"/>
              <w:jc w:val="left"/>
              <w:rPr>
                <w:sz w:val="20"/>
              </w:rPr>
            </w:pPr>
            <w:r w:rsidRPr="00073ECF">
              <w:rPr>
                <w:sz w:val="20"/>
              </w:rPr>
              <w:t xml:space="preserve">- </w:t>
            </w:r>
            <w:r w:rsidR="007E6940">
              <w:rPr>
                <w:sz w:val="20"/>
              </w:rPr>
              <w:t>M</w:t>
            </w:r>
            <w:r w:rsidRPr="00073ECF">
              <w:rPr>
                <w:sz w:val="20"/>
              </w:rPr>
              <w:t>aths</w:t>
            </w:r>
          </w:p>
        </w:tc>
      </w:tr>
      <w:tr w:rsidR="002C335C" w:rsidRPr="00166500" w14:paraId="60009703" w14:textId="77777777" w:rsidTr="0069375D">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92C6A2F" w14:textId="77D7402C" w:rsidR="002C335C" w:rsidRDefault="002C335C" w:rsidP="002848E5">
            <w:pPr>
              <w:pStyle w:val="TableRowCentered"/>
              <w:numPr>
                <w:ilvl w:val="0"/>
                <w:numId w:val="15"/>
              </w:numPr>
              <w:spacing w:before="0" w:after="0" w:line="300" w:lineRule="auto"/>
              <w:ind w:left="452"/>
              <w:jc w:val="left"/>
              <w:rPr>
                <w:rFonts w:cs="Arial"/>
                <w:color w:val="EE0000"/>
                <w:sz w:val="20"/>
              </w:rPr>
            </w:pPr>
            <w:r w:rsidRPr="00F55609">
              <w:rPr>
                <w:rFonts w:cs="Arial"/>
                <w:sz w:val="20"/>
              </w:rPr>
              <w:t>Non-class based AHT Leadership support for vulnerable pupils in reading and maths (25% of salaries for PP)</w:t>
            </w:r>
            <w:r w:rsidR="00096FE9" w:rsidRPr="00F55609">
              <w:rPr>
                <w:rFonts w:cs="Arial"/>
                <w:sz w:val="20"/>
              </w:rPr>
              <w:t xml:space="preserve"> </w:t>
            </w:r>
            <w:r w:rsidR="00BF8831" w:rsidRPr="00F55609">
              <w:rPr>
                <w:rFonts w:cs="Arial"/>
                <w:sz w:val="20"/>
              </w:rPr>
              <w:t>AH</w:t>
            </w:r>
            <w:r w:rsidR="00A308B3">
              <w:rPr>
                <w:rFonts w:cs="Arial"/>
                <w:sz w:val="20"/>
              </w:rPr>
              <w:t>T</w:t>
            </w:r>
            <w:r w:rsidR="00096FE9" w:rsidRPr="00F55609">
              <w:rPr>
                <w:rFonts w:cs="Arial"/>
                <w:sz w:val="20"/>
              </w:rPr>
              <w:t xml:space="preserve"> teaching commitment to enhance quality first teaching with target groups of pupils and reduce staff to pupil ratios.  To provide CPD and team teaching with staff</w:t>
            </w:r>
            <w:r w:rsidR="001B503B" w:rsidRPr="00F55609">
              <w:rPr>
                <w:rFonts w:cs="Arial"/>
                <w:sz w:val="20"/>
              </w:rPr>
              <w:t>.  SLT PP lead analysis and evaluation</w:t>
            </w:r>
            <w:r w:rsidR="00FF4880">
              <w:rPr>
                <w:rFonts w:cs="Arial"/>
                <w:sz w:val="20"/>
              </w:rPr>
              <w:t xml:space="preserve"> – </w:t>
            </w:r>
          </w:p>
          <w:p w14:paraId="1D39ED38" w14:textId="77777777" w:rsidR="00A308B3" w:rsidRPr="00FF4880" w:rsidRDefault="00A308B3" w:rsidP="00A308B3">
            <w:pPr>
              <w:pStyle w:val="TableRowCentered"/>
              <w:spacing w:before="0" w:after="0" w:line="300" w:lineRule="auto"/>
              <w:ind w:left="452"/>
              <w:jc w:val="left"/>
              <w:rPr>
                <w:rFonts w:cs="Arial"/>
                <w:color w:val="EE0000"/>
                <w:sz w:val="20"/>
              </w:rPr>
            </w:pPr>
          </w:p>
          <w:p w14:paraId="4F79835C" w14:textId="77777777" w:rsidR="00FF4880" w:rsidRPr="00A308B3" w:rsidRDefault="00FF4880" w:rsidP="00A308B3">
            <w:pPr>
              <w:pStyle w:val="TableRow"/>
              <w:spacing w:before="0" w:after="0" w:line="300" w:lineRule="auto"/>
              <w:ind w:left="0"/>
              <w:rPr>
                <w:rFonts w:cs="Arial"/>
                <w:color w:val="000000" w:themeColor="text1"/>
                <w:sz w:val="20"/>
                <w:szCs w:val="20"/>
              </w:rPr>
            </w:pPr>
            <w:r w:rsidRPr="00A308B3">
              <w:rPr>
                <w:rFonts w:cs="Arial"/>
                <w:color w:val="000000" w:themeColor="text1"/>
                <w:sz w:val="20"/>
                <w:szCs w:val="20"/>
              </w:rPr>
              <w:t xml:space="preserve">PP spotlight pupils – monitor books fortnightly and introduce intervention if required </w:t>
            </w:r>
            <w:proofErr w:type="spellStart"/>
            <w:r w:rsidRPr="00A308B3">
              <w:rPr>
                <w:rFonts w:cs="Arial"/>
                <w:color w:val="000000" w:themeColor="text1"/>
                <w:sz w:val="20"/>
                <w:szCs w:val="20"/>
              </w:rPr>
              <w:t>eg</w:t>
            </w:r>
            <w:proofErr w:type="spellEnd"/>
            <w:r w:rsidRPr="00A308B3">
              <w:rPr>
                <w:rFonts w:cs="Arial"/>
                <w:color w:val="000000" w:themeColor="text1"/>
                <w:sz w:val="20"/>
                <w:szCs w:val="20"/>
              </w:rPr>
              <w:t xml:space="preserve"> fine motor skills intervention (SLT and Maths lead)</w:t>
            </w:r>
          </w:p>
          <w:p w14:paraId="03B1352B" w14:textId="77777777" w:rsidR="00FF4880" w:rsidRPr="00A308B3" w:rsidRDefault="00FF4880" w:rsidP="00FF4880">
            <w:pPr>
              <w:pStyle w:val="TableRow"/>
              <w:spacing w:before="0" w:after="0" w:line="300" w:lineRule="auto"/>
              <w:ind w:left="447"/>
              <w:rPr>
                <w:rFonts w:cs="Arial"/>
                <w:color w:val="000000" w:themeColor="text1"/>
                <w:sz w:val="20"/>
                <w:szCs w:val="20"/>
              </w:rPr>
            </w:pPr>
          </w:p>
          <w:p w14:paraId="0A3E8D69" w14:textId="1047A1EB" w:rsidR="002C335C" w:rsidRPr="00F55609" w:rsidRDefault="00FF4880" w:rsidP="00FF4880">
            <w:pPr>
              <w:pStyle w:val="TableRow"/>
              <w:spacing w:before="0" w:after="0" w:line="300" w:lineRule="auto"/>
              <w:ind w:left="0"/>
              <w:rPr>
                <w:rFonts w:cs="Arial"/>
                <w:sz w:val="20"/>
                <w:szCs w:val="20"/>
              </w:rPr>
            </w:pPr>
            <w:r w:rsidRPr="00A308B3">
              <w:rPr>
                <w:rFonts w:cs="Arial"/>
                <w:color w:val="000000" w:themeColor="text1"/>
                <w:sz w:val="20"/>
                <w:szCs w:val="20"/>
              </w:rPr>
              <w:t>Pupil progress booklets and meetings ensure children who are not on track for expected attainment at the end of the year will be discussed in detail, as well as children not making expected progress. Staff will be asked questions to deepen understanding about the barriers and what ways provision can be changed or refined to accelerate progress of individuals further. See pupil progress booklets for individual pupil gaps</w:t>
            </w: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FB9892E" w14:textId="77777777" w:rsidR="002C335C" w:rsidRPr="00F55609" w:rsidRDefault="00FB3027" w:rsidP="002C335C">
            <w:pPr>
              <w:pStyle w:val="TableRowCentered"/>
              <w:spacing w:before="0" w:after="0" w:line="300" w:lineRule="auto"/>
              <w:jc w:val="left"/>
              <w:rPr>
                <w:rFonts w:cs="Arial"/>
                <w:sz w:val="20"/>
              </w:rPr>
            </w:pPr>
            <w:hyperlink r:id="rId16" w:history="1">
              <w:r w:rsidR="002C335C" w:rsidRPr="00F55609">
                <w:rPr>
                  <w:rStyle w:val="Hyperlink"/>
                  <w:rFonts w:cs="Arial"/>
                  <w:sz w:val="20"/>
                </w:rPr>
                <w:t>https://educationendowmentfoundation.org.uk/evidence-summaries/teaching-learning-toolkit/reducing-class-size/</w:t>
              </w:r>
            </w:hyperlink>
          </w:p>
          <w:p w14:paraId="7D5A636C" w14:textId="773F7B9A" w:rsidR="00096FE9" w:rsidRPr="00F55609" w:rsidRDefault="00096FE9" w:rsidP="002C335C">
            <w:pPr>
              <w:pStyle w:val="TableRowCentered"/>
              <w:spacing w:before="0" w:after="0" w:line="300" w:lineRule="auto"/>
              <w:jc w:val="left"/>
              <w:rPr>
                <w:rFonts w:cs="Arial"/>
                <w:sz w:val="20"/>
              </w:rPr>
            </w:pPr>
            <w:r w:rsidRPr="00F55609">
              <w:rPr>
                <w:rFonts w:cs="Arial"/>
                <w:sz w:val="20"/>
              </w:rPr>
              <w:t xml:space="preserve">Reducing class size has a </w:t>
            </w:r>
            <w:proofErr w:type="gramStart"/>
            <w:r w:rsidRPr="00F55609">
              <w:rPr>
                <w:rFonts w:cs="Arial"/>
                <w:sz w:val="20"/>
              </w:rPr>
              <w:t>small positive impacts</w:t>
            </w:r>
            <w:proofErr w:type="gramEnd"/>
            <w:r w:rsidRPr="00F55609">
              <w:rPr>
                <w:rFonts w:cs="Arial"/>
                <w:sz w:val="20"/>
              </w:rPr>
              <w:t xml:space="preserve"> of +2 month, on average.</w:t>
            </w:r>
          </w:p>
          <w:p w14:paraId="5975B489" w14:textId="77777777" w:rsidR="00096FE9" w:rsidRPr="00F55609" w:rsidRDefault="00096FE9" w:rsidP="002C335C">
            <w:pPr>
              <w:pStyle w:val="TableRowCentered"/>
              <w:spacing w:before="0" w:after="0" w:line="300" w:lineRule="auto"/>
              <w:jc w:val="left"/>
              <w:rPr>
                <w:rFonts w:cs="Arial"/>
                <w:sz w:val="20"/>
              </w:rPr>
            </w:pPr>
          </w:p>
          <w:p w14:paraId="1CC3B0A4" w14:textId="585DFBB7" w:rsidR="00096FE9" w:rsidRPr="00F55609" w:rsidRDefault="00096FE9" w:rsidP="00096FE9">
            <w:pPr>
              <w:pStyle w:val="TableRowCentered"/>
              <w:spacing w:before="0" w:after="0" w:line="300" w:lineRule="auto"/>
              <w:jc w:val="left"/>
              <w:rPr>
                <w:rFonts w:cs="Arial"/>
                <w:sz w:val="20"/>
              </w:rPr>
            </w:pP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5C3F99" w14:textId="3B0F0402" w:rsidR="002C335C" w:rsidRDefault="00E567DD" w:rsidP="002C335C">
            <w:pPr>
              <w:pStyle w:val="TableRowCentered"/>
              <w:spacing w:before="0" w:after="0" w:line="300" w:lineRule="auto"/>
              <w:jc w:val="left"/>
              <w:rPr>
                <w:sz w:val="20"/>
              </w:rPr>
            </w:pPr>
            <w:r>
              <w:rPr>
                <w:sz w:val="20"/>
              </w:rPr>
              <w:t>4</w:t>
            </w:r>
            <w:r w:rsidR="002C335C">
              <w:rPr>
                <w:sz w:val="20"/>
              </w:rPr>
              <w:t>&amp;</w:t>
            </w:r>
            <w:r>
              <w:rPr>
                <w:sz w:val="20"/>
              </w:rPr>
              <w:t>6</w:t>
            </w:r>
          </w:p>
        </w:tc>
      </w:tr>
      <w:tr w:rsidR="006368D4" w:rsidRPr="00166500" w14:paraId="5D1F814D" w14:textId="77777777" w:rsidTr="0069375D">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56452A" w14:textId="453810B6" w:rsidR="006368D4" w:rsidRPr="00F55609" w:rsidRDefault="006368D4" w:rsidP="006368D4">
            <w:pPr>
              <w:pStyle w:val="TableRowCentered"/>
              <w:spacing w:before="0" w:after="0" w:line="300" w:lineRule="auto"/>
              <w:jc w:val="left"/>
              <w:rPr>
                <w:rFonts w:cs="Arial"/>
                <w:sz w:val="20"/>
              </w:rPr>
            </w:pPr>
            <w:r w:rsidRPr="00F55609">
              <w:rPr>
                <w:rFonts w:cs="Arial"/>
                <w:sz w:val="20"/>
              </w:rPr>
              <w:t>Coaching and Mentor</w:t>
            </w:r>
            <w:r w:rsidR="00AA2AF5" w:rsidRPr="00F55609">
              <w:rPr>
                <w:rFonts w:cs="Arial"/>
                <w:sz w:val="20"/>
              </w:rPr>
              <w:t>in</w:t>
            </w:r>
            <w:r w:rsidR="005071E9" w:rsidRPr="00F55609">
              <w:rPr>
                <w:rFonts w:cs="Arial"/>
                <w:sz w:val="20"/>
              </w:rPr>
              <w:t>g</w:t>
            </w:r>
            <w:r w:rsidRPr="00F55609">
              <w:rPr>
                <w:rFonts w:cs="Arial"/>
                <w:sz w:val="20"/>
              </w:rPr>
              <w:t xml:space="preserve"> to facilitate personalised CPD</w:t>
            </w:r>
            <w:r w:rsidR="00586F3C" w:rsidRPr="00F55609">
              <w:rPr>
                <w:rFonts w:cs="Arial"/>
                <w:sz w:val="20"/>
              </w:rPr>
              <w:t xml:space="preserve">, in </w:t>
            </w:r>
            <w:r w:rsidR="00586F3C" w:rsidRPr="00F55609">
              <w:rPr>
                <w:rFonts w:cs="Arial"/>
                <w:sz w:val="20"/>
              </w:rPr>
              <w:lastRenderedPageBreak/>
              <w:t xml:space="preserve">order </w:t>
            </w:r>
            <w:r w:rsidR="00F3431E">
              <w:rPr>
                <w:rFonts w:cs="Arial"/>
                <w:sz w:val="20"/>
              </w:rPr>
              <w:t xml:space="preserve">to </w:t>
            </w:r>
            <w:r w:rsidR="00586F3C" w:rsidRPr="00F55609">
              <w:rPr>
                <w:rFonts w:cs="Arial"/>
                <w:sz w:val="20"/>
              </w:rPr>
              <w:t xml:space="preserve">ensure quality of teaching and learning is impacting on the outcomes for PP pupils. </w:t>
            </w: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E37041" w14:textId="77777777" w:rsidR="00073ECF" w:rsidRPr="00F55609" w:rsidRDefault="00073ECF" w:rsidP="00073ECF">
            <w:pPr>
              <w:pStyle w:val="TableRowCentered"/>
              <w:spacing w:before="0" w:after="0"/>
              <w:ind w:left="0"/>
              <w:jc w:val="left"/>
              <w:rPr>
                <w:rFonts w:cs="Arial"/>
                <w:sz w:val="20"/>
              </w:rPr>
            </w:pPr>
            <w:r w:rsidRPr="00F55609">
              <w:rPr>
                <w:rFonts w:cs="Arial"/>
                <w:sz w:val="20"/>
              </w:rPr>
              <w:lastRenderedPageBreak/>
              <w:t>Goleman’s research on leadership styles highlights the</w:t>
            </w:r>
          </w:p>
          <w:p w14:paraId="025666B4" w14:textId="77777777" w:rsidR="00073ECF" w:rsidRPr="00F55609" w:rsidRDefault="00073ECF" w:rsidP="00073ECF">
            <w:pPr>
              <w:pStyle w:val="TableRowCentered"/>
              <w:spacing w:before="0" w:after="0"/>
              <w:ind w:left="0"/>
              <w:jc w:val="left"/>
              <w:rPr>
                <w:rFonts w:cs="Arial"/>
                <w:sz w:val="20"/>
              </w:rPr>
            </w:pPr>
            <w:r w:rsidRPr="00F55609">
              <w:rPr>
                <w:rFonts w:cs="Arial"/>
                <w:sz w:val="20"/>
              </w:rPr>
              <w:t>positive effect of a coaching approach in comparison to</w:t>
            </w:r>
          </w:p>
          <w:p w14:paraId="47AEA8E2" w14:textId="77777777" w:rsidR="00073ECF" w:rsidRPr="00F55609" w:rsidRDefault="00073ECF" w:rsidP="00073ECF">
            <w:pPr>
              <w:pStyle w:val="TableRowCentered"/>
              <w:spacing w:before="0" w:after="0"/>
              <w:ind w:left="0"/>
              <w:jc w:val="left"/>
              <w:rPr>
                <w:rFonts w:cs="Arial"/>
                <w:sz w:val="20"/>
              </w:rPr>
            </w:pPr>
            <w:r w:rsidRPr="00F55609">
              <w:rPr>
                <w:rFonts w:cs="Arial"/>
                <w:sz w:val="20"/>
              </w:rPr>
              <w:t>other leadership approaches.</w:t>
            </w:r>
          </w:p>
          <w:p w14:paraId="1291C75D" w14:textId="77777777" w:rsidR="00073ECF" w:rsidRPr="00F55609" w:rsidRDefault="00073ECF" w:rsidP="00073ECF">
            <w:pPr>
              <w:pStyle w:val="TableRowCentered"/>
              <w:spacing w:before="0" w:after="0"/>
              <w:ind w:left="0"/>
              <w:jc w:val="left"/>
              <w:rPr>
                <w:rFonts w:cs="Arial"/>
                <w:sz w:val="20"/>
              </w:rPr>
            </w:pPr>
          </w:p>
          <w:p w14:paraId="63811CE2" w14:textId="77777777" w:rsidR="006368D4" w:rsidRPr="00F55609" w:rsidRDefault="006368D4" w:rsidP="006368D4">
            <w:pPr>
              <w:pStyle w:val="TableRowCentered"/>
              <w:spacing w:before="0" w:after="0"/>
              <w:ind w:left="0"/>
              <w:jc w:val="left"/>
              <w:rPr>
                <w:rFonts w:cs="Arial"/>
                <w:sz w:val="20"/>
              </w:rPr>
            </w:pPr>
            <w:r w:rsidRPr="00F55609">
              <w:rPr>
                <w:rFonts w:cs="Arial"/>
                <w:sz w:val="20"/>
              </w:rPr>
              <w:t xml:space="preserve">Instructional coaching and deliberate practice </w:t>
            </w:r>
            <w:proofErr w:type="gramStart"/>
            <w:r w:rsidRPr="00F55609">
              <w:rPr>
                <w:rFonts w:cs="Arial"/>
                <w:sz w:val="20"/>
              </w:rPr>
              <w:t>has</w:t>
            </w:r>
            <w:proofErr w:type="gramEnd"/>
            <w:r w:rsidRPr="00F55609">
              <w:rPr>
                <w:rFonts w:cs="Arial"/>
                <w:sz w:val="20"/>
              </w:rPr>
              <w:t xml:space="preserve"> an</w:t>
            </w:r>
          </w:p>
          <w:p w14:paraId="6B3DEC55" w14:textId="16889F53" w:rsidR="006368D4" w:rsidRPr="00F55609" w:rsidRDefault="006368D4" w:rsidP="006368D4">
            <w:pPr>
              <w:pStyle w:val="TableRowCentered"/>
              <w:spacing w:before="0" w:after="0"/>
              <w:ind w:left="0"/>
              <w:jc w:val="left"/>
              <w:rPr>
                <w:rFonts w:cs="Arial"/>
                <w:sz w:val="20"/>
              </w:rPr>
            </w:pPr>
            <w:r w:rsidRPr="00F55609">
              <w:rPr>
                <w:rFonts w:cs="Arial"/>
                <w:sz w:val="20"/>
              </w:rPr>
              <w:t xml:space="preserve">impact on </w:t>
            </w:r>
            <w:r w:rsidR="00073ECF" w:rsidRPr="00F55609">
              <w:rPr>
                <w:rFonts w:cs="Arial"/>
                <w:sz w:val="20"/>
              </w:rPr>
              <w:t>quality first teaching</w:t>
            </w:r>
            <w:r w:rsidRPr="00F55609">
              <w:rPr>
                <w:rFonts w:cs="Arial"/>
                <w:sz w:val="20"/>
              </w:rPr>
              <w:t xml:space="preserve"> with a focus</w:t>
            </w:r>
          </w:p>
          <w:p w14:paraId="3F52C600" w14:textId="1A8E9AB4" w:rsidR="006368D4" w:rsidRPr="00F55609" w:rsidRDefault="006368D4" w:rsidP="006368D4">
            <w:pPr>
              <w:pStyle w:val="TableRowCentered"/>
              <w:spacing w:before="0" w:after="0"/>
              <w:ind w:left="0"/>
              <w:jc w:val="left"/>
              <w:rPr>
                <w:rFonts w:cs="Arial"/>
                <w:sz w:val="20"/>
              </w:rPr>
            </w:pPr>
            <w:r w:rsidRPr="00F55609">
              <w:rPr>
                <w:rFonts w:cs="Arial"/>
                <w:sz w:val="20"/>
              </w:rPr>
              <w:t xml:space="preserve">on techniques </w:t>
            </w:r>
            <w:r w:rsidR="00073ECF" w:rsidRPr="00F55609">
              <w:rPr>
                <w:rFonts w:cs="Arial"/>
                <w:sz w:val="20"/>
              </w:rPr>
              <w:t xml:space="preserve">including </w:t>
            </w:r>
            <w:proofErr w:type="spellStart"/>
            <w:r w:rsidRPr="00F55609">
              <w:rPr>
                <w:rFonts w:cs="Arial"/>
                <w:sz w:val="20"/>
              </w:rPr>
              <w:t>WalkThrus</w:t>
            </w:r>
            <w:proofErr w:type="spellEnd"/>
            <w:r w:rsidR="00073ECF" w:rsidRPr="00F55609">
              <w:rPr>
                <w:rFonts w:cs="Arial"/>
                <w:sz w:val="20"/>
              </w:rPr>
              <w:t>, in order to focus staff on adaptive practices to accelerate PP pupil progress</w:t>
            </w:r>
            <w:r w:rsidRPr="00F55609">
              <w:rPr>
                <w:rFonts w:cs="Arial"/>
                <w:sz w:val="20"/>
              </w:rPr>
              <w:t>.</w:t>
            </w:r>
            <w:r w:rsidR="00586F3C" w:rsidRPr="00F55609">
              <w:rPr>
                <w:rFonts w:cs="Arial"/>
                <w:sz w:val="20"/>
              </w:rPr>
              <w:t xml:space="preserve"> </w:t>
            </w:r>
          </w:p>
          <w:p w14:paraId="0968F87C" w14:textId="77777777" w:rsidR="006368D4" w:rsidRPr="00F55609" w:rsidRDefault="006368D4" w:rsidP="006368D4">
            <w:pPr>
              <w:pStyle w:val="TableRowCentered"/>
              <w:spacing w:before="0" w:after="0"/>
              <w:ind w:left="0"/>
              <w:jc w:val="left"/>
              <w:rPr>
                <w:rFonts w:cs="Arial"/>
                <w:sz w:val="20"/>
              </w:rPr>
            </w:pPr>
          </w:p>
          <w:p w14:paraId="4C9CDAD1" w14:textId="6C324E52" w:rsidR="006368D4" w:rsidRPr="00F55609" w:rsidRDefault="00586F3C" w:rsidP="006368D4">
            <w:pPr>
              <w:pStyle w:val="TableRowCentered"/>
              <w:spacing w:before="0" w:after="0"/>
              <w:ind w:left="0"/>
              <w:jc w:val="left"/>
              <w:rPr>
                <w:rFonts w:cs="Arial"/>
                <w:sz w:val="20"/>
              </w:rPr>
            </w:pPr>
            <w:r w:rsidRPr="00F55609">
              <w:rPr>
                <w:rFonts w:cs="Arial"/>
                <w:sz w:val="20"/>
              </w:rPr>
              <w:t xml:space="preserve">The coaching and mentoring model will provide personalised next steps for Teachers, every half term through the use of </w:t>
            </w:r>
          </w:p>
          <w:p w14:paraId="10F8982C" w14:textId="693DED38" w:rsidR="006368D4" w:rsidRPr="00F55609" w:rsidRDefault="006368D4" w:rsidP="006368D4">
            <w:pPr>
              <w:pStyle w:val="TableRowCentered"/>
              <w:spacing w:before="0" w:after="0"/>
              <w:ind w:left="0"/>
              <w:jc w:val="left"/>
              <w:rPr>
                <w:rFonts w:cs="Arial"/>
                <w:sz w:val="20"/>
              </w:rPr>
            </w:pPr>
            <w:r w:rsidRPr="00F55609">
              <w:rPr>
                <w:rFonts w:cs="Arial"/>
                <w:sz w:val="20"/>
              </w:rPr>
              <w:t>IRIS connect software</w:t>
            </w:r>
            <w:r w:rsidR="00586F3C" w:rsidRPr="00F55609">
              <w:rPr>
                <w:rFonts w:cs="Arial"/>
                <w:sz w:val="20"/>
              </w:rPr>
              <w:t xml:space="preserve"> and the Teacher </w:t>
            </w:r>
            <w:proofErr w:type="spellStart"/>
            <w:r w:rsidR="00586F3C" w:rsidRPr="00F55609">
              <w:rPr>
                <w:rFonts w:cs="Arial"/>
                <w:sz w:val="20"/>
              </w:rPr>
              <w:t>Skillsbuilder</w:t>
            </w:r>
            <w:proofErr w:type="spellEnd"/>
            <w:r w:rsidR="00586F3C" w:rsidRPr="00F55609">
              <w:rPr>
                <w:rFonts w:cs="Arial"/>
                <w:sz w:val="20"/>
              </w:rPr>
              <w:t xml:space="preserve"> ensuring the quality of teaching and learning continues to improve.</w:t>
            </w:r>
          </w:p>
          <w:p w14:paraId="07C26F2A" w14:textId="77777777" w:rsidR="00073ECF" w:rsidRPr="00F55609" w:rsidRDefault="00073ECF" w:rsidP="006368D4">
            <w:pPr>
              <w:pStyle w:val="TableRowCentered"/>
              <w:spacing w:before="0" w:after="0"/>
              <w:ind w:left="0"/>
              <w:jc w:val="left"/>
              <w:rPr>
                <w:rFonts w:cs="Arial"/>
                <w:sz w:val="20"/>
              </w:rPr>
            </w:pPr>
          </w:p>
          <w:p w14:paraId="5F8A36CA" w14:textId="011294F5" w:rsidR="006368D4" w:rsidRPr="00F55609" w:rsidRDefault="00073ECF" w:rsidP="00073ECF">
            <w:pPr>
              <w:pStyle w:val="TableRowCentered"/>
              <w:spacing w:before="0" w:after="0"/>
              <w:ind w:left="0"/>
              <w:jc w:val="left"/>
              <w:rPr>
                <w:rFonts w:cs="Arial"/>
                <w:sz w:val="20"/>
              </w:rPr>
            </w:pPr>
            <w:r w:rsidRPr="00F55609">
              <w:rPr>
                <w:rFonts w:cs="Arial"/>
                <w:sz w:val="20"/>
              </w:rPr>
              <w:t>Senior leaders will evaluate the impact of this coaching and mentoring model to ensure it is bespoke and rigorous in order to maximise the impact on PP pupil outcomes.</w:t>
            </w:r>
          </w:p>
          <w:p w14:paraId="073D4ED6" w14:textId="77777777" w:rsidR="006368D4" w:rsidRDefault="006368D4" w:rsidP="006368D4">
            <w:pPr>
              <w:pStyle w:val="TableRowCentered"/>
              <w:spacing w:before="0" w:after="0"/>
              <w:ind w:left="417"/>
              <w:jc w:val="left"/>
              <w:rPr>
                <w:rFonts w:cs="Arial"/>
                <w:sz w:val="20"/>
              </w:rPr>
            </w:pPr>
          </w:p>
          <w:p w14:paraId="5606166C" w14:textId="77777777" w:rsidR="0052290A" w:rsidRPr="00A308B3" w:rsidRDefault="0052290A" w:rsidP="0052290A">
            <w:pPr>
              <w:pStyle w:val="TableRowCentered"/>
              <w:jc w:val="both"/>
              <w:rPr>
                <w:rFonts w:cs="Arial"/>
                <w:color w:val="000000" w:themeColor="text1"/>
                <w:sz w:val="20"/>
              </w:rPr>
            </w:pPr>
            <w:r w:rsidRPr="00A308B3">
              <w:rPr>
                <w:rFonts w:cs="Arial"/>
                <w:color w:val="000000" w:themeColor="text1"/>
                <w:sz w:val="20"/>
              </w:rPr>
              <w:t>This will be achieved through the following:</w:t>
            </w:r>
          </w:p>
          <w:p w14:paraId="42970D4B" w14:textId="77777777" w:rsidR="0052290A" w:rsidRPr="00A308B3" w:rsidRDefault="0052290A" w:rsidP="002848E5">
            <w:pPr>
              <w:pStyle w:val="TableRow"/>
              <w:numPr>
                <w:ilvl w:val="0"/>
                <w:numId w:val="26"/>
              </w:numPr>
              <w:jc w:val="both"/>
              <w:rPr>
                <w:rFonts w:eastAsiaTheme="minorEastAsia" w:cs="Arial"/>
                <w:color w:val="000000" w:themeColor="text1"/>
                <w:sz w:val="20"/>
                <w:szCs w:val="20"/>
              </w:rPr>
            </w:pPr>
            <w:r w:rsidRPr="00A308B3">
              <w:rPr>
                <w:rFonts w:eastAsiaTheme="minorEastAsia" w:cs="Arial"/>
                <w:color w:val="000000" w:themeColor="text1"/>
                <w:sz w:val="20"/>
                <w:szCs w:val="20"/>
              </w:rPr>
              <w:t xml:space="preserve">Evidence informed Teacher </w:t>
            </w:r>
            <w:proofErr w:type="spellStart"/>
            <w:r w:rsidRPr="00A308B3">
              <w:rPr>
                <w:rFonts w:eastAsiaTheme="minorEastAsia" w:cs="Arial"/>
                <w:color w:val="000000" w:themeColor="text1"/>
                <w:sz w:val="20"/>
                <w:szCs w:val="20"/>
              </w:rPr>
              <w:t>WalkThrus</w:t>
            </w:r>
            <w:proofErr w:type="spellEnd"/>
            <w:r w:rsidRPr="00A308B3">
              <w:rPr>
                <w:rFonts w:eastAsiaTheme="minorEastAsia" w:cs="Arial"/>
                <w:color w:val="000000" w:themeColor="text1"/>
                <w:sz w:val="20"/>
                <w:szCs w:val="20"/>
              </w:rPr>
              <w:t>.</w:t>
            </w:r>
          </w:p>
          <w:p w14:paraId="37E5CAD7" w14:textId="77777777" w:rsidR="0052290A" w:rsidRPr="00A308B3" w:rsidRDefault="0052290A" w:rsidP="002848E5">
            <w:pPr>
              <w:pStyle w:val="TableRow"/>
              <w:numPr>
                <w:ilvl w:val="0"/>
                <w:numId w:val="26"/>
              </w:numPr>
              <w:jc w:val="both"/>
              <w:rPr>
                <w:rFonts w:eastAsiaTheme="minorEastAsia" w:cs="Arial"/>
                <w:color w:val="000000" w:themeColor="text1"/>
                <w:sz w:val="20"/>
                <w:szCs w:val="20"/>
              </w:rPr>
            </w:pPr>
            <w:r w:rsidRPr="00A308B3">
              <w:rPr>
                <w:rFonts w:eastAsiaTheme="minorEastAsia" w:cs="Arial"/>
                <w:color w:val="000000" w:themeColor="text1"/>
                <w:sz w:val="20"/>
                <w:szCs w:val="20"/>
              </w:rPr>
              <w:t>The Hales Valley Trust Teacher Skills Builder –the Trust’s codified framework for effective teaching.</w:t>
            </w:r>
          </w:p>
          <w:p w14:paraId="53A83BB7" w14:textId="05A376B9" w:rsidR="0052290A" w:rsidRPr="00F55609" w:rsidRDefault="0052290A" w:rsidP="002848E5">
            <w:pPr>
              <w:pStyle w:val="TableRowCentered"/>
              <w:numPr>
                <w:ilvl w:val="0"/>
                <w:numId w:val="26"/>
              </w:numPr>
              <w:spacing w:before="0" w:after="0"/>
              <w:jc w:val="left"/>
              <w:rPr>
                <w:rFonts w:cs="Arial"/>
                <w:sz w:val="20"/>
              </w:rPr>
            </w:pPr>
            <w:r w:rsidRPr="00A308B3">
              <w:rPr>
                <w:rFonts w:eastAsiaTheme="minorEastAsia" w:cs="Arial"/>
                <w:color w:val="000000" w:themeColor="text1"/>
                <w:sz w:val="20"/>
              </w:rPr>
              <w:t>The principles of Adaptive Teaching.</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07C50D" w14:textId="002DC06E" w:rsidR="006368D4" w:rsidRDefault="006368D4" w:rsidP="002C335C">
            <w:pPr>
              <w:pStyle w:val="TableRowCentered"/>
              <w:spacing w:before="0" w:after="0" w:line="300" w:lineRule="auto"/>
              <w:jc w:val="left"/>
              <w:rPr>
                <w:sz w:val="20"/>
              </w:rPr>
            </w:pPr>
            <w:r>
              <w:rPr>
                <w:sz w:val="20"/>
              </w:rPr>
              <w:lastRenderedPageBreak/>
              <w:t>All</w:t>
            </w:r>
          </w:p>
        </w:tc>
      </w:tr>
    </w:tbl>
    <w:p w14:paraId="45645012" w14:textId="77777777" w:rsidR="00771066" w:rsidRDefault="00771066">
      <w:pPr>
        <w:rPr>
          <w:b/>
          <w:bCs/>
          <w:color w:val="104F75"/>
          <w:szCs w:val="28"/>
        </w:rPr>
      </w:pPr>
    </w:p>
    <w:p w14:paraId="2A7D5523" w14:textId="2FBE2013" w:rsidR="00E66558" w:rsidRPr="00166500" w:rsidRDefault="009D71E8" w:rsidP="00166500">
      <w:pPr>
        <w:spacing w:line="300" w:lineRule="auto"/>
        <w:rPr>
          <w:b/>
          <w:bCs/>
          <w:color w:val="104F75"/>
          <w:szCs w:val="28"/>
        </w:rPr>
      </w:pPr>
      <w:r w:rsidRPr="00166500">
        <w:rPr>
          <w:b/>
          <w:bCs/>
          <w:color w:val="104F75"/>
          <w:szCs w:val="28"/>
        </w:rPr>
        <w:t xml:space="preserve">Targeted academic support (for example, </w:t>
      </w:r>
      <w:r w:rsidR="00D33FE5" w:rsidRPr="00166500">
        <w:rPr>
          <w:b/>
          <w:bCs/>
          <w:color w:val="104F75"/>
          <w:szCs w:val="28"/>
        </w:rPr>
        <w:t xml:space="preserve">tutoring, one-to-one support </w:t>
      </w:r>
      <w:r w:rsidRPr="00166500">
        <w:rPr>
          <w:b/>
          <w:bCs/>
          <w:color w:val="104F75"/>
          <w:szCs w:val="28"/>
        </w:rPr>
        <w:t xml:space="preserve">structured interventions) </w:t>
      </w:r>
    </w:p>
    <w:p w14:paraId="2A7D5524" w14:textId="6CB79B4F" w:rsidR="00E66558" w:rsidRPr="00166500" w:rsidRDefault="009D71E8" w:rsidP="6E16EAE1">
      <w:pPr>
        <w:spacing w:line="300" w:lineRule="auto"/>
        <w:rPr>
          <w:sz w:val="22"/>
          <w:szCs w:val="22"/>
        </w:rPr>
      </w:pPr>
      <w:r w:rsidRPr="6E16EAE1">
        <w:rPr>
          <w:sz w:val="22"/>
          <w:szCs w:val="22"/>
        </w:rPr>
        <w:t xml:space="preserve">Budgeted cost: </w:t>
      </w:r>
      <w:r w:rsidRPr="00CD0C1F">
        <w:rPr>
          <w:b/>
          <w:bCs/>
          <w:sz w:val="22"/>
          <w:szCs w:val="22"/>
        </w:rPr>
        <w:t>£</w:t>
      </w:r>
      <w:r w:rsidR="00CD0C1F">
        <w:rPr>
          <w:b/>
          <w:bCs/>
          <w:sz w:val="22"/>
          <w:szCs w:val="22"/>
        </w:rPr>
        <w:t>70,847</w:t>
      </w:r>
    </w:p>
    <w:tbl>
      <w:tblPr>
        <w:tblW w:w="5000" w:type="pct"/>
        <w:tblLayout w:type="fixed"/>
        <w:tblCellMar>
          <w:left w:w="10" w:type="dxa"/>
          <w:right w:w="10" w:type="dxa"/>
        </w:tblCellMar>
        <w:tblLook w:val="04A0" w:firstRow="1" w:lastRow="0" w:firstColumn="1" w:lastColumn="0" w:noHBand="0" w:noVBand="1"/>
      </w:tblPr>
      <w:tblGrid>
        <w:gridCol w:w="3589"/>
        <w:gridCol w:w="5337"/>
        <w:gridCol w:w="1530"/>
      </w:tblGrid>
      <w:tr w:rsidR="00E66558" w:rsidRPr="00166500" w14:paraId="2A7D5528" w14:textId="77777777" w:rsidTr="6E16EAE1">
        <w:tc>
          <w:tcPr>
            <w:tcW w:w="35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Pr="00166500" w:rsidRDefault="009D71E8" w:rsidP="00166500">
            <w:pPr>
              <w:pStyle w:val="TableHeader"/>
              <w:spacing w:before="0" w:after="0" w:line="300" w:lineRule="auto"/>
              <w:jc w:val="left"/>
              <w:rPr>
                <w:sz w:val="22"/>
              </w:rPr>
            </w:pPr>
            <w:r w:rsidRPr="00166500">
              <w:rPr>
                <w:sz w:val="22"/>
              </w:rPr>
              <w:t>Activity</w:t>
            </w:r>
          </w:p>
        </w:tc>
        <w:tc>
          <w:tcPr>
            <w:tcW w:w="53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Pr="00166500" w:rsidRDefault="009D71E8" w:rsidP="00166500">
            <w:pPr>
              <w:pStyle w:val="TableHeader"/>
              <w:spacing w:before="0" w:after="0" w:line="300" w:lineRule="auto"/>
              <w:jc w:val="left"/>
              <w:rPr>
                <w:sz w:val="22"/>
              </w:rPr>
            </w:pPr>
            <w:r w:rsidRPr="00166500">
              <w:rPr>
                <w:sz w:val="22"/>
              </w:rPr>
              <w:t>Evidence that supports this approach</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Pr="00166500" w:rsidRDefault="009D71E8" w:rsidP="00166500">
            <w:pPr>
              <w:pStyle w:val="TableHeader"/>
              <w:spacing w:before="0" w:after="0" w:line="300" w:lineRule="auto"/>
              <w:jc w:val="left"/>
              <w:rPr>
                <w:sz w:val="22"/>
              </w:rPr>
            </w:pPr>
            <w:r w:rsidRPr="007D6E85">
              <w:rPr>
                <w:sz w:val="22"/>
              </w:rPr>
              <w:t>Challenge number(s) addressed</w:t>
            </w:r>
          </w:p>
        </w:tc>
      </w:tr>
      <w:tr w:rsidR="008E79E1" w:rsidRPr="00166500" w14:paraId="2A7D552C" w14:textId="77777777" w:rsidTr="6E16EAE1">
        <w:tc>
          <w:tcPr>
            <w:tcW w:w="35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1662DB" w14:textId="77777777" w:rsidR="008E79E1" w:rsidRPr="00F55609" w:rsidRDefault="1F46F952" w:rsidP="002848E5">
            <w:pPr>
              <w:pStyle w:val="TableRow"/>
              <w:numPr>
                <w:ilvl w:val="0"/>
                <w:numId w:val="15"/>
              </w:numPr>
              <w:spacing w:before="0" w:after="0"/>
              <w:ind w:left="306"/>
              <w:rPr>
                <w:sz w:val="18"/>
                <w:szCs w:val="18"/>
              </w:rPr>
            </w:pPr>
            <w:proofErr w:type="spellStart"/>
            <w:r w:rsidRPr="00F55609">
              <w:rPr>
                <w:sz w:val="18"/>
                <w:szCs w:val="18"/>
              </w:rPr>
              <w:t>Wellcomm</w:t>
            </w:r>
            <w:proofErr w:type="spellEnd"/>
            <w:r w:rsidRPr="00F55609">
              <w:rPr>
                <w:sz w:val="18"/>
                <w:szCs w:val="18"/>
              </w:rPr>
              <w:t xml:space="preserve"> assessment and intervention for EYFS</w:t>
            </w:r>
          </w:p>
          <w:p w14:paraId="2A051E2C" w14:textId="77777777" w:rsidR="00662509" w:rsidRPr="00F55609" w:rsidRDefault="1F46F952" w:rsidP="002848E5">
            <w:pPr>
              <w:pStyle w:val="TableRow"/>
              <w:numPr>
                <w:ilvl w:val="0"/>
                <w:numId w:val="15"/>
              </w:numPr>
              <w:spacing w:before="0" w:after="0"/>
              <w:ind w:left="306"/>
              <w:rPr>
                <w:sz w:val="18"/>
                <w:szCs w:val="18"/>
              </w:rPr>
            </w:pPr>
            <w:r w:rsidRPr="00F55609">
              <w:rPr>
                <w:sz w:val="18"/>
                <w:szCs w:val="18"/>
              </w:rPr>
              <w:t>Widget Online visual support for communication</w:t>
            </w:r>
          </w:p>
          <w:p w14:paraId="4F2F97AC" w14:textId="5C59FE6A" w:rsidR="00662509" w:rsidRPr="00F55609" w:rsidRDefault="00662509" w:rsidP="0004346C">
            <w:pPr>
              <w:pStyle w:val="TableRow"/>
              <w:spacing w:before="0" w:after="0"/>
              <w:ind w:left="306"/>
              <w:rPr>
                <w:b/>
                <w:sz w:val="18"/>
                <w:szCs w:val="18"/>
              </w:rPr>
            </w:pPr>
          </w:p>
          <w:p w14:paraId="35EBB3DD" w14:textId="77777777" w:rsidR="001B503B" w:rsidRDefault="164ECF72" w:rsidP="00AA7672">
            <w:pPr>
              <w:pStyle w:val="TableRow"/>
              <w:spacing w:before="0" w:after="0" w:line="300" w:lineRule="auto"/>
              <w:ind w:left="447"/>
              <w:rPr>
                <w:sz w:val="18"/>
                <w:szCs w:val="18"/>
              </w:rPr>
            </w:pPr>
            <w:r w:rsidRPr="00F55609">
              <w:rPr>
                <w:sz w:val="18"/>
                <w:szCs w:val="18"/>
              </w:rPr>
              <w:t xml:space="preserve">SIP monitoring </w:t>
            </w:r>
            <w:r w:rsidR="2D0C4822" w:rsidRPr="00F55609">
              <w:rPr>
                <w:sz w:val="18"/>
                <w:szCs w:val="18"/>
              </w:rPr>
              <w:t xml:space="preserve">and evaluation cycle </w:t>
            </w:r>
            <w:r w:rsidRPr="00F55609">
              <w:rPr>
                <w:sz w:val="18"/>
                <w:szCs w:val="18"/>
              </w:rPr>
              <w:t>of EYFS and Inclusion – led by SLT for EYFS &amp; Inclusion with a PP focus on progress &amp; attainment in</w:t>
            </w:r>
            <w:r w:rsidR="36593B46" w:rsidRPr="00F55609">
              <w:rPr>
                <w:sz w:val="18"/>
                <w:szCs w:val="18"/>
              </w:rPr>
              <w:t xml:space="preserve"> Speech and Language (</w:t>
            </w:r>
            <w:proofErr w:type="spellStart"/>
            <w:r w:rsidR="36593B46" w:rsidRPr="00F55609">
              <w:rPr>
                <w:sz w:val="18"/>
                <w:szCs w:val="18"/>
              </w:rPr>
              <w:t>Oracy</w:t>
            </w:r>
            <w:proofErr w:type="spellEnd"/>
            <w:r w:rsidR="36593B46" w:rsidRPr="00F55609">
              <w:rPr>
                <w:sz w:val="18"/>
                <w:szCs w:val="18"/>
              </w:rPr>
              <w:t>)</w:t>
            </w:r>
            <w:r w:rsidRPr="00F55609">
              <w:rPr>
                <w:sz w:val="18"/>
                <w:szCs w:val="18"/>
              </w:rPr>
              <w:t xml:space="preserve"> </w:t>
            </w:r>
            <w:proofErr w:type="spellStart"/>
            <w:r w:rsidRPr="00F55609">
              <w:rPr>
                <w:sz w:val="18"/>
                <w:szCs w:val="18"/>
              </w:rPr>
              <w:t>Wellcomm</w:t>
            </w:r>
            <w:proofErr w:type="spellEnd"/>
          </w:p>
          <w:p w14:paraId="34930759" w14:textId="77777777" w:rsidR="0052290A" w:rsidRDefault="0052290A" w:rsidP="00AA7672">
            <w:pPr>
              <w:pStyle w:val="TableRow"/>
              <w:spacing w:before="0" w:after="0" w:line="300" w:lineRule="auto"/>
              <w:ind w:left="447"/>
              <w:rPr>
                <w:sz w:val="18"/>
                <w:szCs w:val="18"/>
              </w:rPr>
            </w:pPr>
          </w:p>
          <w:p w14:paraId="2A7D5529" w14:textId="640DF2A2" w:rsidR="0052290A" w:rsidRPr="00F55609" w:rsidRDefault="0052290A" w:rsidP="0052290A">
            <w:pPr>
              <w:pStyle w:val="TableRow"/>
              <w:spacing w:before="0" w:after="0" w:line="300" w:lineRule="auto"/>
              <w:rPr>
                <w:b/>
                <w:sz w:val="18"/>
                <w:szCs w:val="18"/>
              </w:rPr>
            </w:pPr>
            <w:r w:rsidRPr="00A308B3">
              <w:rPr>
                <w:color w:val="000000" w:themeColor="text1"/>
                <w:sz w:val="18"/>
                <w:szCs w:val="18"/>
              </w:rPr>
              <w:t>Fortnightly progress check by SENCO – adaptions made if necessary</w:t>
            </w:r>
          </w:p>
        </w:tc>
        <w:tc>
          <w:tcPr>
            <w:tcW w:w="53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B27F90" w14:textId="6C99CA3A" w:rsidR="006368D4" w:rsidRPr="00F55609" w:rsidRDefault="006368D4" w:rsidP="006368D4">
            <w:pPr>
              <w:pStyle w:val="TableRowCentered"/>
              <w:spacing w:before="0" w:after="0"/>
              <w:jc w:val="left"/>
              <w:rPr>
                <w:sz w:val="18"/>
                <w:szCs w:val="18"/>
              </w:rPr>
            </w:pPr>
            <w:r w:rsidRPr="00F55609">
              <w:rPr>
                <w:sz w:val="18"/>
                <w:szCs w:val="18"/>
              </w:rPr>
              <w:t>Implementing a targeted language intervention can improve progress by +7 months in EYFS</w:t>
            </w:r>
          </w:p>
          <w:p w14:paraId="62F00183" w14:textId="1F73DC6A" w:rsidR="006368D4" w:rsidRPr="00F55609" w:rsidRDefault="00FB3027" w:rsidP="006368D4">
            <w:pPr>
              <w:pStyle w:val="TableRowCentered"/>
              <w:spacing w:before="0" w:after="0"/>
              <w:jc w:val="left"/>
              <w:rPr>
                <w:sz w:val="18"/>
                <w:szCs w:val="18"/>
              </w:rPr>
            </w:pPr>
            <w:hyperlink r:id="rId17" w:history="1">
              <w:r w:rsidR="006368D4" w:rsidRPr="00F55609">
                <w:rPr>
                  <w:rStyle w:val="Hyperlink"/>
                  <w:sz w:val="18"/>
                  <w:szCs w:val="18"/>
                </w:rPr>
                <w:t>https://educationendowmentfoundation.org.uk/education-evidence/teaching-learning-toolkit/oral-language-interventions</w:t>
              </w:r>
            </w:hyperlink>
            <w:r w:rsidR="006368D4" w:rsidRPr="00F55609">
              <w:rPr>
                <w:sz w:val="18"/>
                <w:szCs w:val="18"/>
              </w:rPr>
              <w:t xml:space="preserve"> </w:t>
            </w:r>
          </w:p>
          <w:p w14:paraId="6A9E147D" w14:textId="77777777" w:rsidR="006368D4" w:rsidRPr="00F55609" w:rsidRDefault="006368D4" w:rsidP="00166500">
            <w:pPr>
              <w:pStyle w:val="TableRowCentered"/>
              <w:spacing w:before="0" w:after="0" w:line="300" w:lineRule="auto"/>
              <w:jc w:val="left"/>
              <w:rPr>
                <w:sz w:val="18"/>
                <w:szCs w:val="18"/>
              </w:rPr>
            </w:pPr>
          </w:p>
          <w:p w14:paraId="7FD10593" w14:textId="2DBCBEC2" w:rsidR="008E79E1" w:rsidRPr="00F55609" w:rsidRDefault="00FB3027" w:rsidP="00166500">
            <w:pPr>
              <w:pStyle w:val="TableRowCentered"/>
              <w:spacing w:before="0" w:after="0" w:line="300" w:lineRule="auto"/>
              <w:jc w:val="left"/>
              <w:rPr>
                <w:sz w:val="18"/>
                <w:szCs w:val="18"/>
              </w:rPr>
            </w:pPr>
            <w:hyperlink r:id="rId18" w:history="1">
              <w:r w:rsidR="006368D4" w:rsidRPr="00F55609">
                <w:rPr>
                  <w:rStyle w:val="Hyperlink"/>
                  <w:sz w:val="18"/>
                  <w:szCs w:val="18"/>
                </w:rPr>
                <w:t>https://www.gl-assessment.co.uk/case-studies/</w:t>
              </w:r>
            </w:hyperlink>
          </w:p>
          <w:p w14:paraId="2A7D552A" w14:textId="1557C7FC" w:rsidR="006368D4" w:rsidRPr="00F55609" w:rsidRDefault="00865B65" w:rsidP="006368D4">
            <w:pPr>
              <w:pStyle w:val="TableRowCentered"/>
              <w:spacing w:before="0" w:after="0" w:line="300" w:lineRule="auto"/>
              <w:jc w:val="left"/>
              <w:rPr>
                <w:sz w:val="18"/>
                <w:szCs w:val="18"/>
              </w:rPr>
            </w:pPr>
            <w:r w:rsidRPr="00F55609">
              <w:rPr>
                <w:sz w:val="18"/>
                <w:szCs w:val="18"/>
              </w:rPr>
              <w:t>Impact at Woodside so far</w:t>
            </w:r>
            <w:r w:rsidR="00C778DD" w:rsidRPr="00F55609">
              <w:rPr>
                <w:sz w:val="18"/>
                <w:szCs w:val="18"/>
              </w:rPr>
              <w:t xml:space="preserve"> has seen a more communication friendly environment enabling pupils to access learning through dual-coding</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B" w14:textId="53CCD887" w:rsidR="008E79E1" w:rsidRPr="00166500" w:rsidRDefault="00E567DD" w:rsidP="00166500">
            <w:pPr>
              <w:pStyle w:val="TableRowCentered"/>
              <w:spacing w:before="0" w:after="0" w:line="300" w:lineRule="auto"/>
              <w:jc w:val="left"/>
              <w:rPr>
                <w:sz w:val="20"/>
              </w:rPr>
            </w:pPr>
            <w:r>
              <w:rPr>
                <w:sz w:val="20"/>
              </w:rPr>
              <w:t>2</w:t>
            </w:r>
          </w:p>
        </w:tc>
      </w:tr>
      <w:tr w:rsidR="008E79E1" w:rsidRPr="00166500" w14:paraId="2A7D5530" w14:textId="77777777" w:rsidTr="6E16EAE1">
        <w:tc>
          <w:tcPr>
            <w:tcW w:w="35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DFA35B" w14:textId="22E32A1F" w:rsidR="008E79E1" w:rsidRPr="00F55609" w:rsidRDefault="1F46F952" w:rsidP="002848E5">
            <w:pPr>
              <w:pStyle w:val="TableRow"/>
              <w:numPr>
                <w:ilvl w:val="0"/>
                <w:numId w:val="16"/>
              </w:numPr>
              <w:spacing w:before="0" w:after="0" w:line="300" w:lineRule="auto"/>
              <w:ind w:left="306"/>
              <w:rPr>
                <w:i/>
                <w:sz w:val="18"/>
                <w:szCs w:val="18"/>
              </w:rPr>
            </w:pPr>
            <w:r w:rsidRPr="00F55609">
              <w:rPr>
                <w:sz w:val="18"/>
                <w:szCs w:val="18"/>
              </w:rPr>
              <w:t>Specific targeted phonics</w:t>
            </w:r>
            <w:r w:rsidR="002C335C" w:rsidRPr="00F55609">
              <w:rPr>
                <w:sz w:val="18"/>
                <w:szCs w:val="18"/>
              </w:rPr>
              <w:t xml:space="preserve"> and reading</w:t>
            </w:r>
            <w:r w:rsidRPr="00F55609">
              <w:rPr>
                <w:sz w:val="18"/>
                <w:szCs w:val="18"/>
              </w:rPr>
              <w:t xml:space="preserve"> </w:t>
            </w:r>
            <w:r w:rsidR="00E14788" w:rsidRPr="00F55609">
              <w:rPr>
                <w:sz w:val="18"/>
                <w:szCs w:val="18"/>
              </w:rPr>
              <w:t xml:space="preserve">fluency </w:t>
            </w:r>
            <w:r w:rsidRPr="00F55609">
              <w:rPr>
                <w:sz w:val="18"/>
                <w:szCs w:val="18"/>
              </w:rPr>
              <w:t>support in EYFS, KS1 and KS2 delivered by Teaching Assistants</w:t>
            </w:r>
          </w:p>
          <w:p w14:paraId="7D73238D" w14:textId="5EE003FC" w:rsidR="00E14788" w:rsidRPr="00F55609" w:rsidRDefault="00E14788" w:rsidP="00E14788">
            <w:pPr>
              <w:pStyle w:val="TableRow"/>
              <w:shd w:val="clear" w:color="auto" w:fill="FFFFFF" w:themeFill="background1"/>
              <w:spacing w:before="0" w:after="0" w:line="300" w:lineRule="auto"/>
              <w:ind w:left="306"/>
              <w:rPr>
                <w:i/>
                <w:sz w:val="18"/>
                <w:szCs w:val="18"/>
              </w:rPr>
            </w:pPr>
            <w:r w:rsidRPr="00F55609">
              <w:rPr>
                <w:i/>
                <w:sz w:val="18"/>
                <w:szCs w:val="18"/>
              </w:rPr>
              <w:t>15 EYFS/KS1 TAs x 1.5 hours</w:t>
            </w:r>
          </w:p>
          <w:p w14:paraId="5305B775" w14:textId="580BDB48" w:rsidR="00E14788" w:rsidRPr="00F55609" w:rsidRDefault="00E14788" w:rsidP="00E14788">
            <w:pPr>
              <w:pStyle w:val="TableRow"/>
              <w:shd w:val="clear" w:color="auto" w:fill="FFFFFF" w:themeFill="background1"/>
              <w:spacing w:before="0" w:after="0" w:line="300" w:lineRule="auto"/>
              <w:ind w:left="306"/>
              <w:rPr>
                <w:i/>
                <w:sz w:val="18"/>
                <w:szCs w:val="18"/>
              </w:rPr>
            </w:pPr>
            <w:r w:rsidRPr="00F55609">
              <w:rPr>
                <w:i/>
                <w:sz w:val="18"/>
                <w:szCs w:val="18"/>
              </w:rPr>
              <w:t>9 KS2 TA x 2.5 hours</w:t>
            </w:r>
          </w:p>
          <w:p w14:paraId="175CA6FE" w14:textId="47F3B254" w:rsidR="00183481" w:rsidRPr="00F55609" w:rsidRDefault="001D2CCF" w:rsidP="002848E5">
            <w:pPr>
              <w:pStyle w:val="TableRow"/>
              <w:numPr>
                <w:ilvl w:val="0"/>
                <w:numId w:val="16"/>
              </w:numPr>
              <w:spacing w:before="0" w:after="0" w:line="300" w:lineRule="auto"/>
              <w:ind w:left="306"/>
              <w:rPr>
                <w:i/>
                <w:sz w:val="18"/>
                <w:szCs w:val="18"/>
              </w:rPr>
            </w:pPr>
            <w:r w:rsidRPr="00F55609">
              <w:rPr>
                <w:sz w:val="18"/>
                <w:szCs w:val="18"/>
              </w:rPr>
              <w:t>Little</w:t>
            </w:r>
            <w:r w:rsidR="00183481" w:rsidRPr="00F55609">
              <w:rPr>
                <w:sz w:val="18"/>
                <w:szCs w:val="18"/>
              </w:rPr>
              <w:t xml:space="preserve"> Wandle </w:t>
            </w:r>
            <w:r w:rsidR="00293AD9" w:rsidRPr="00F55609">
              <w:rPr>
                <w:sz w:val="18"/>
                <w:szCs w:val="18"/>
              </w:rPr>
              <w:t>Rapid</w:t>
            </w:r>
            <w:r w:rsidR="00723414" w:rsidRPr="00F55609">
              <w:rPr>
                <w:sz w:val="18"/>
                <w:szCs w:val="18"/>
              </w:rPr>
              <w:t xml:space="preserve"> Catch up programme</w:t>
            </w:r>
          </w:p>
          <w:p w14:paraId="388831EF" w14:textId="6B6DD525" w:rsidR="00312BE8" w:rsidRPr="00F55609" w:rsidRDefault="00312BE8" w:rsidP="002848E5">
            <w:pPr>
              <w:pStyle w:val="TableRow"/>
              <w:numPr>
                <w:ilvl w:val="0"/>
                <w:numId w:val="16"/>
              </w:numPr>
              <w:spacing w:before="0" w:after="0" w:line="300" w:lineRule="auto"/>
              <w:ind w:left="314"/>
              <w:rPr>
                <w:sz w:val="18"/>
                <w:szCs w:val="18"/>
              </w:rPr>
            </w:pPr>
            <w:r w:rsidRPr="00F55609">
              <w:rPr>
                <w:sz w:val="18"/>
                <w:szCs w:val="18"/>
              </w:rPr>
              <w:t>Little Wandle Fluency programme</w:t>
            </w:r>
          </w:p>
          <w:p w14:paraId="653A205D" w14:textId="77777777" w:rsidR="002C3EFE" w:rsidRDefault="709CAD91" w:rsidP="00AA7672">
            <w:pPr>
              <w:pStyle w:val="TableRow"/>
              <w:spacing w:before="0" w:after="0" w:line="300" w:lineRule="auto"/>
              <w:rPr>
                <w:sz w:val="18"/>
                <w:szCs w:val="18"/>
              </w:rPr>
            </w:pPr>
            <w:r w:rsidRPr="00F55609">
              <w:rPr>
                <w:sz w:val="18"/>
                <w:szCs w:val="18"/>
              </w:rPr>
              <w:t xml:space="preserve">SIP monitoring </w:t>
            </w:r>
            <w:r w:rsidR="30A691C7" w:rsidRPr="00F55609">
              <w:rPr>
                <w:sz w:val="18"/>
                <w:szCs w:val="18"/>
              </w:rPr>
              <w:t xml:space="preserve">and evaluation cycle </w:t>
            </w:r>
            <w:r w:rsidRPr="00F55609">
              <w:rPr>
                <w:sz w:val="18"/>
                <w:szCs w:val="18"/>
              </w:rPr>
              <w:t xml:space="preserve">of Phonics – led by SLT for </w:t>
            </w:r>
            <w:r w:rsidR="3D825D40" w:rsidRPr="00F55609">
              <w:rPr>
                <w:sz w:val="18"/>
                <w:szCs w:val="18"/>
              </w:rPr>
              <w:t xml:space="preserve">Phonics </w:t>
            </w:r>
            <w:r w:rsidRPr="00F55609">
              <w:rPr>
                <w:sz w:val="18"/>
                <w:szCs w:val="18"/>
              </w:rPr>
              <w:t>with a PP focus on progress &amp; attainment</w:t>
            </w:r>
          </w:p>
          <w:p w14:paraId="361AC135" w14:textId="77777777" w:rsidR="0052290A" w:rsidRDefault="0052290A" w:rsidP="00AA7672">
            <w:pPr>
              <w:pStyle w:val="TableRow"/>
              <w:spacing w:before="0" w:after="0" w:line="300" w:lineRule="auto"/>
              <w:rPr>
                <w:sz w:val="18"/>
                <w:szCs w:val="18"/>
              </w:rPr>
            </w:pPr>
          </w:p>
          <w:p w14:paraId="2A7D552D" w14:textId="4C5BF314" w:rsidR="0052290A" w:rsidRPr="00F55609" w:rsidRDefault="0052290A" w:rsidP="00AA7672">
            <w:pPr>
              <w:pStyle w:val="TableRow"/>
              <w:spacing w:before="0" w:after="0" w:line="300" w:lineRule="auto"/>
              <w:rPr>
                <w:b/>
                <w:sz w:val="18"/>
                <w:szCs w:val="18"/>
              </w:rPr>
            </w:pPr>
            <w:r w:rsidRPr="00A308B3">
              <w:rPr>
                <w:color w:val="000000" w:themeColor="text1"/>
                <w:sz w:val="18"/>
                <w:szCs w:val="18"/>
              </w:rPr>
              <w:t>Fortnightly checks by the phonics lead and adaptions made following on from this if necessary</w:t>
            </w:r>
          </w:p>
        </w:tc>
        <w:tc>
          <w:tcPr>
            <w:tcW w:w="53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EACAB1" w14:textId="6D5D10E3" w:rsidR="008E79E1" w:rsidRPr="00F55609" w:rsidRDefault="00FB3027" w:rsidP="00166500">
            <w:pPr>
              <w:pStyle w:val="TableRowCentered"/>
              <w:spacing w:before="0" w:after="0" w:line="300" w:lineRule="auto"/>
              <w:jc w:val="left"/>
              <w:rPr>
                <w:sz w:val="18"/>
                <w:szCs w:val="18"/>
              </w:rPr>
            </w:pPr>
            <w:hyperlink r:id="rId19" w:history="1">
              <w:r w:rsidR="00C778DD" w:rsidRPr="00F55609">
                <w:rPr>
                  <w:rStyle w:val="Hyperlink"/>
                  <w:sz w:val="18"/>
                  <w:szCs w:val="18"/>
                </w:rPr>
                <w:t>https://educationendowmentfoundation.org.uk/evidence-summaries/teaching-learning-toolkit/reducing-class-size/</w:t>
              </w:r>
            </w:hyperlink>
          </w:p>
          <w:p w14:paraId="4ACC18F3" w14:textId="1F6830D5" w:rsidR="00C778DD" w:rsidRPr="00F55609" w:rsidRDefault="00C778DD" w:rsidP="00166500">
            <w:pPr>
              <w:pStyle w:val="TableRowCentered"/>
              <w:spacing w:before="0" w:after="0" w:line="300" w:lineRule="auto"/>
              <w:jc w:val="left"/>
              <w:rPr>
                <w:sz w:val="18"/>
                <w:szCs w:val="18"/>
              </w:rPr>
            </w:pPr>
            <w:r w:rsidRPr="00F55609">
              <w:rPr>
                <w:sz w:val="18"/>
                <w:szCs w:val="18"/>
              </w:rPr>
              <w:t>Specific targeted support following English Hub strategies and Interventions</w:t>
            </w:r>
          </w:p>
          <w:p w14:paraId="2A7D552E" w14:textId="29439654" w:rsidR="00C778DD" w:rsidRPr="00F55609" w:rsidRDefault="00C778DD" w:rsidP="00166500">
            <w:pPr>
              <w:pStyle w:val="TableRowCentered"/>
              <w:spacing w:before="0" w:after="0" w:line="300" w:lineRule="auto"/>
              <w:jc w:val="left"/>
              <w:rPr>
                <w:sz w:val="18"/>
                <w:szCs w:val="1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F" w14:textId="0B4A500C" w:rsidR="008E79E1" w:rsidRPr="00166500" w:rsidRDefault="00662509" w:rsidP="00166500">
            <w:pPr>
              <w:pStyle w:val="TableRowCentered"/>
              <w:spacing w:before="0" w:after="0" w:line="300" w:lineRule="auto"/>
              <w:jc w:val="left"/>
              <w:rPr>
                <w:sz w:val="20"/>
              </w:rPr>
            </w:pPr>
            <w:r w:rsidRPr="00166500">
              <w:rPr>
                <w:sz w:val="20"/>
              </w:rPr>
              <w:t>3</w:t>
            </w:r>
            <w:r w:rsidR="00E567DD">
              <w:rPr>
                <w:sz w:val="20"/>
              </w:rPr>
              <w:t>, 4</w:t>
            </w:r>
          </w:p>
        </w:tc>
      </w:tr>
      <w:tr w:rsidR="0002593B" w:rsidRPr="00166500" w14:paraId="069E3422" w14:textId="77777777" w:rsidTr="6E16EAE1">
        <w:tc>
          <w:tcPr>
            <w:tcW w:w="35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F9121F" w14:textId="1E8E888D" w:rsidR="0002593B" w:rsidRPr="002848E5" w:rsidRDefault="36F7FDD6" w:rsidP="002848E5">
            <w:pPr>
              <w:pStyle w:val="TableRow"/>
              <w:numPr>
                <w:ilvl w:val="0"/>
                <w:numId w:val="13"/>
              </w:numPr>
              <w:spacing w:before="0" w:after="0" w:line="300" w:lineRule="auto"/>
              <w:ind w:left="306"/>
              <w:rPr>
                <w:color w:val="000000" w:themeColor="text1"/>
                <w:sz w:val="18"/>
                <w:szCs w:val="18"/>
              </w:rPr>
            </w:pPr>
            <w:r w:rsidRPr="002848E5">
              <w:rPr>
                <w:color w:val="000000" w:themeColor="text1"/>
                <w:sz w:val="18"/>
                <w:szCs w:val="18"/>
              </w:rPr>
              <w:t>Analysis of Star Reading to identify Key Groups</w:t>
            </w:r>
            <w:r w:rsidR="000526D2" w:rsidRPr="002848E5">
              <w:rPr>
                <w:color w:val="000000" w:themeColor="text1"/>
                <w:sz w:val="18"/>
                <w:szCs w:val="18"/>
              </w:rPr>
              <w:t xml:space="preserve"> -</w:t>
            </w:r>
            <w:r w:rsidR="00A308B3" w:rsidRPr="002848E5">
              <w:rPr>
                <w:color w:val="000000" w:themeColor="text1"/>
                <w:sz w:val="18"/>
                <w:szCs w:val="18"/>
              </w:rPr>
              <w:t>overseen by English Lead</w:t>
            </w:r>
            <w:r w:rsidR="000526D2" w:rsidRPr="002848E5">
              <w:rPr>
                <w:color w:val="000000" w:themeColor="text1"/>
                <w:sz w:val="18"/>
                <w:szCs w:val="18"/>
              </w:rPr>
              <w:t xml:space="preserve"> </w:t>
            </w:r>
          </w:p>
          <w:p w14:paraId="5480557A" w14:textId="2CDA7073" w:rsidR="001F0434" w:rsidRPr="002848E5" w:rsidRDefault="007D3FBA" w:rsidP="002848E5">
            <w:pPr>
              <w:pStyle w:val="TableRow"/>
              <w:numPr>
                <w:ilvl w:val="0"/>
                <w:numId w:val="13"/>
              </w:numPr>
              <w:spacing w:before="0" w:after="0" w:line="300" w:lineRule="auto"/>
              <w:ind w:left="306"/>
              <w:rPr>
                <w:color w:val="000000" w:themeColor="text1"/>
                <w:sz w:val="18"/>
                <w:szCs w:val="18"/>
              </w:rPr>
            </w:pPr>
            <w:r w:rsidRPr="002848E5">
              <w:rPr>
                <w:color w:val="000000" w:themeColor="text1"/>
                <w:sz w:val="18"/>
                <w:szCs w:val="18"/>
              </w:rPr>
              <w:lastRenderedPageBreak/>
              <w:t>UKS2 reading curriculum review – new books to resource</w:t>
            </w:r>
            <w:r w:rsidR="000526D2" w:rsidRPr="002848E5">
              <w:rPr>
                <w:color w:val="000000" w:themeColor="text1"/>
                <w:sz w:val="18"/>
                <w:szCs w:val="18"/>
              </w:rPr>
              <w:t xml:space="preserve"> </w:t>
            </w:r>
            <w:r w:rsidR="00A308B3" w:rsidRPr="002848E5">
              <w:rPr>
                <w:color w:val="000000" w:themeColor="text1"/>
                <w:sz w:val="18"/>
                <w:szCs w:val="18"/>
              </w:rPr>
              <w:t>-overseen by English Lead</w:t>
            </w:r>
          </w:p>
          <w:p w14:paraId="200A668E" w14:textId="1BBDBE3D" w:rsidR="0002593B" w:rsidRPr="002848E5" w:rsidRDefault="36F7FDD6" w:rsidP="002848E5">
            <w:pPr>
              <w:pStyle w:val="TableRow"/>
              <w:numPr>
                <w:ilvl w:val="0"/>
                <w:numId w:val="13"/>
              </w:numPr>
              <w:spacing w:before="0" w:after="0" w:line="300" w:lineRule="auto"/>
              <w:ind w:left="306"/>
              <w:rPr>
                <w:color w:val="000000" w:themeColor="text1"/>
                <w:sz w:val="18"/>
                <w:szCs w:val="18"/>
              </w:rPr>
            </w:pPr>
            <w:r w:rsidRPr="002848E5">
              <w:rPr>
                <w:color w:val="000000" w:themeColor="text1"/>
                <w:sz w:val="18"/>
                <w:szCs w:val="18"/>
              </w:rPr>
              <w:t>Targeted use of Century</w:t>
            </w:r>
            <w:r w:rsidR="1F46F952" w:rsidRPr="002848E5">
              <w:rPr>
                <w:color w:val="000000" w:themeColor="text1"/>
                <w:sz w:val="18"/>
                <w:szCs w:val="18"/>
              </w:rPr>
              <w:t xml:space="preserve"> for Reading</w:t>
            </w:r>
            <w:r w:rsidR="000526D2" w:rsidRPr="002848E5">
              <w:rPr>
                <w:color w:val="000000" w:themeColor="text1"/>
                <w:sz w:val="18"/>
                <w:szCs w:val="18"/>
              </w:rPr>
              <w:t xml:space="preserve"> – monitored fortnightly for spotlight PP pupils by </w:t>
            </w:r>
            <w:r w:rsidR="00A308B3" w:rsidRPr="002848E5">
              <w:rPr>
                <w:color w:val="000000" w:themeColor="text1"/>
                <w:sz w:val="18"/>
                <w:szCs w:val="18"/>
              </w:rPr>
              <w:t>Maths Lead</w:t>
            </w:r>
            <w:r w:rsidR="000526D2" w:rsidRPr="002848E5">
              <w:rPr>
                <w:color w:val="000000" w:themeColor="text1"/>
                <w:sz w:val="18"/>
                <w:szCs w:val="18"/>
              </w:rPr>
              <w:t xml:space="preserve"> and adaptions made</w:t>
            </w:r>
          </w:p>
          <w:p w14:paraId="1C8D21EE" w14:textId="2DA9FDBC" w:rsidR="00662509" w:rsidRPr="002848E5" w:rsidRDefault="00E14788" w:rsidP="002848E5">
            <w:pPr>
              <w:pStyle w:val="TableRow"/>
              <w:numPr>
                <w:ilvl w:val="0"/>
                <w:numId w:val="13"/>
              </w:numPr>
              <w:spacing w:before="0" w:after="0" w:line="300" w:lineRule="auto"/>
              <w:ind w:left="306"/>
              <w:rPr>
                <w:b/>
                <w:color w:val="000000" w:themeColor="text1"/>
                <w:sz w:val="18"/>
                <w:szCs w:val="18"/>
              </w:rPr>
            </w:pPr>
            <w:r w:rsidRPr="002848E5">
              <w:rPr>
                <w:color w:val="000000" w:themeColor="text1"/>
                <w:sz w:val="18"/>
                <w:szCs w:val="18"/>
              </w:rPr>
              <w:t>TA intervention</w:t>
            </w:r>
            <w:r w:rsidR="1F46F952" w:rsidRPr="002848E5">
              <w:rPr>
                <w:color w:val="000000" w:themeColor="text1"/>
                <w:sz w:val="18"/>
                <w:szCs w:val="18"/>
              </w:rPr>
              <w:t xml:space="preserve"> to raise attainment in KS1 </w:t>
            </w:r>
            <w:r w:rsidR="00607EF8" w:rsidRPr="002848E5">
              <w:rPr>
                <w:color w:val="000000" w:themeColor="text1"/>
                <w:sz w:val="18"/>
                <w:szCs w:val="18"/>
              </w:rPr>
              <w:t>and KS2 in</w:t>
            </w:r>
            <w:r w:rsidR="1F46F952" w:rsidRPr="002848E5">
              <w:rPr>
                <w:color w:val="000000" w:themeColor="text1"/>
                <w:sz w:val="18"/>
                <w:szCs w:val="18"/>
              </w:rPr>
              <w:t xml:space="preserve"> phonics</w:t>
            </w:r>
            <w:r w:rsidR="00607EF8" w:rsidRPr="002848E5">
              <w:rPr>
                <w:color w:val="000000" w:themeColor="text1"/>
                <w:sz w:val="18"/>
                <w:szCs w:val="18"/>
              </w:rPr>
              <w:t xml:space="preserve">, </w:t>
            </w:r>
            <w:r w:rsidR="1F46F952" w:rsidRPr="002848E5">
              <w:rPr>
                <w:color w:val="000000" w:themeColor="text1"/>
                <w:sz w:val="18"/>
                <w:szCs w:val="18"/>
              </w:rPr>
              <w:t>reading and writing</w:t>
            </w:r>
            <w:r w:rsidR="000526D2" w:rsidRPr="002848E5">
              <w:rPr>
                <w:color w:val="000000" w:themeColor="text1"/>
                <w:sz w:val="18"/>
                <w:szCs w:val="18"/>
              </w:rPr>
              <w:t xml:space="preserve"> – monitored fortnightly by </w:t>
            </w:r>
            <w:r w:rsidR="00A308B3" w:rsidRPr="002848E5">
              <w:rPr>
                <w:color w:val="000000" w:themeColor="text1"/>
                <w:sz w:val="18"/>
                <w:szCs w:val="18"/>
              </w:rPr>
              <w:t>phonics and English lead</w:t>
            </w:r>
            <w:r w:rsidR="000526D2" w:rsidRPr="002848E5">
              <w:rPr>
                <w:color w:val="000000" w:themeColor="text1"/>
                <w:sz w:val="18"/>
                <w:szCs w:val="18"/>
              </w:rPr>
              <w:t xml:space="preserve"> and adaptions made</w:t>
            </w:r>
          </w:p>
          <w:p w14:paraId="58DC4F76" w14:textId="5FF11ADA" w:rsidR="00CC614A" w:rsidRPr="00F55609" w:rsidRDefault="3D825D40" w:rsidP="6E16EAE1">
            <w:pPr>
              <w:pStyle w:val="TableRow"/>
              <w:spacing w:before="0" w:after="0" w:line="300" w:lineRule="auto"/>
              <w:rPr>
                <w:sz w:val="18"/>
                <w:szCs w:val="18"/>
              </w:rPr>
            </w:pPr>
            <w:r w:rsidRPr="00F55609">
              <w:rPr>
                <w:sz w:val="18"/>
                <w:szCs w:val="18"/>
              </w:rPr>
              <w:t xml:space="preserve">SIP monitoring </w:t>
            </w:r>
            <w:r w:rsidR="44A67608" w:rsidRPr="00F55609">
              <w:rPr>
                <w:sz w:val="18"/>
                <w:szCs w:val="18"/>
              </w:rPr>
              <w:t xml:space="preserve">and evaluation cycle </w:t>
            </w:r>
            <w:r w:rsidRPr="00F55609">
              <w:rPr>
                <w:sz w:val="18"/>
                <w:szCs w:val="18"/>
              </w:rPr>
              <w:t>of Reading – led by SLT for Reading with a PP focus on progress &amp; attainment</w:t>
            </w:r>
          </w:p>
        </w:tc>
        <w:tc>
          <w:tcPr>
            <w:tcW w:w="53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BFCCE2B" w14:textId="767C34E5" w:rsidR="00BD575D" w:rsidRPr="00F55609" w:rsidRDefault="00FB3027" w:rsidP="002848E5">
            <w:pPr>
              <w:pStyle w:val="TableRowCentered"/>
              <w:numPr>
                <w:ilvl w:val="0"/>
                <w:numId w:val="13"/>
              </w:numPr>
              <w:spacing w:before="0" w:after="0" w:line="300" w:lineRule="auto"/>
              <w:ind w:left="308"/>
              <w:jc w:val="left"/>
              <w:rPr>
                <w:sz w:val="18"/>
                <w:szCs w:val="18"/>
              </w:rPr>
            </w:pPr>
            <w:hyperlink r:id="rId20" w:history="1">
              <w:r w:rsidR="00066D4B" w:rsidRPr="00F55609">
                <w:rPr>
                  <w:rStyle w:val="Hyperlink"/>
                  <w:sz w:val="18"/>
                  <w:szCs w:val="18"/>
                </w:rPr>
                <w:t>https://www.renlearn.co.uk/success-story/</w:t>
              </w:r>
            </w:hyperlink>
          </w:p>
          <w:p w14:paraId="16062450" w14:textId="77777777" w:rsidR="00066D4B" w:rsidRPr="00F55609" w:rsidRDefault="00066D4B" w:rsidP="00066D4B">
            <w:pPr>
              <w:pStyle w:val="TableRowCentered"/>
              <w:spacing w:before="0" w:after="0" w:line="300" w:lineRule="auto"/>
              <w:ind w:left="308"/>
              <w:jc w:val="left"/>
              <w:rPr>
                <w:sz w:val="18"/>
                <w:szCs w:val="18"/>
              </w:rPr>
            </w:pPr>
          </w:p>
          <w:p w14:paraId="1A2FDF88" w14:textId="08E870A2" w:rsidR="00066D4B" w:rsidRPr="00F55609" w:rsidRDefault="00FB3027" w:rsidP="002848E5">
            <w:pPr>
              <w:pStyle w:val="TableRowCentered"/>
              <w:numPr>
                <w:ilvl w:val="0"/>
                <w:numId w:val="13"/>
              </w:numPr>
              <w:spacing w:before="0" w:after="0" w:line="300" w:lineRule="auto"/>
              <w:ind w:left="308"/>
              <w:jc w:val="left"/>
              <w:rPr>
                <w:sz w:val="18"/>
                <w:szCs w:val="18"/>
              </w:rPr>
            </w:pPr>
            <w:hyperlink r:id="rId21" w:history="1">
              <w:r w:rsidR="00066D4B" w:rsidRPr="00F55609">
                <w:rPr>
                  <w:rStyle w:val="Hyperlink"/>
                  <w:sz w:val="18"/>
                  <w:szCs w:val="18"/>
                </w:rPr>
                <w:t>https://assets.publishing.service.gov.uk/government/uploads/system/uploads/attachment_data/file/284286/reading_for_pleasure.pdf</w:t>
              </w:r>
            </w:hyperlink>
          </w:p>
          <w:p w14:paraId="4EC79AF9" w14:textId="77777777" w:rsidR="00066D4B" w:rsidRPr="00F55609" w:rsidRDefault="00066D4B" w:rsidP="00066D4B">
            <w:pPr>
              <w:pStyle w:val="TableRowCentered"/>
              <w:spacing w:before="0" w:after="0" w:line="300" w:lineRule="auto"/>
              <w:ind w:left="308"/>
              <w:jc w:val="left"/>
              <w:rPr>
                <w:sz w:val="18"/>
                <w:szCs w:val="18"/>
              </w:rPr>
            </w:pPr>
          </w:p>
          <w:p w14:paraId="5CEB1BA1" w14:textId="77777777" w:rsidR="00BD575D" w:rsidRPr="00F55609" w:rsidRDefault="00BD575D" w:rsidP="00166500">
            <w:pPr>
              <w:pStyle w:val="TableRowCentered"/>
              <w:spacing w:before="0" w:after="0" w:line="300" w:lineRule="auto"/>
              <w:ind w:left="308"/>
              <w:jc w:val="left"/>
              <w:rPr>
                <w:sz w:val="18"/>
                <w:szCs w:val="18"/>
              </w:rPr>
            </w:pPr>
          </w:p>
          <w:p w14:paraId="2C01E8F5" w14:textId="5A4736E2" w:rsidR="0002593B" w:rsidRPr="00F55609" w:rsidRDefault="00FB3027" w:rsidP="002848E5">
            <w:pPr>
              <w:pStyle w:val="TableRowCentered"/>
              <w:numPr>
                <w:ilvl w:val="0"/>
                <w:numId w:val="14"/>
              </w:numPr>
              <w:spacing w:before="0" w:after="0" w:line="300" w:lineRule="auto"/>
              <w:ind w:left="308"/>
              <w:jc w:val="left"/>
              <w:rPr>
                <w:sz w:val="18"/>
                <w:szCs w:val="18"/>
              </w:rPr>
            </w:pPr>
            <w:hyperlink r:id="rId22" w:history="1">
              <w:r w:rsidR="00066D4B" w:rsidRPr="00F55609">
                <w:rPr>
                  <w:rStyle w:val="Hyperlink"/>
                  <w:sz w:val="18"/>
                  <w:szCs w:val="18"/>
                </w:rPr>
                <w:t>https://www.century.tech/our-impact/</w:t>
              </w:r>
            </w:hyperlink>
          </w:p>
          <w:p w14:paraId="6E9954E8" w14:textId="2828D1DE" w:rsidR="00D71B30" w:rsidRPr="00F55609" w:rsidRDefault="00D71B30" w:rsidP="002848E5">
            <w:pPr>
              <w:pStyle w:val="TableRowCentered"/>
              <w:numPr>
                <w:ilvl w:val="0"/>
                <w:numId w:val="14"/>
              </w:numPr>
              <w:spacing w:before="0" w:after="0" w:line="300" w:lineRule="auto"/>
              <w:ind w:left="308"/>
              <w:jc w:val="left"/>
              <w:rPr>
                <w:sz w:val="18"/>
                <w:szCs w:val="18"/>
              </w:rPr>
            </w:pPr>
            <w:r w:rsidRPr="00F55609">
              <w:rPr>
                <w:sz w:val="18"/>
                <w:szCs w:val="18"/>
              </w:rPr>
              <w:t>Toe by Toe (1:1 reading intervention)</w:t>
            </w:r>
          </w:p>
          <w:p w14:paraId="4107EDE4" w14:textId="1BA61060" w:rsidR="00D71B30" w:rsidRPr="00F55609" w:rsidRDefault="00D71B30" w:rsidP="002848E5">
            <w:pPr>
              <w:pStyle w:val="TableRowCentered"/>
              <w:numPr>
                <w:ilvl w:val="0"/>
                <w:numId w:val="14"/>
              </w:numPr>
              <w:spacing w:before="0" w:after="0" w:line="300" w:lineRule="auto"/>
              <w:ind w:left="308"/>
              <w:jc w:val="left"/>
              <w:rPr>
                <w:sz w:val="18"/>
                <w:szCs w:val="18"/>
              </w:rPr>
            </w:pPr>
            <w:r w:rsidRPr="00F55609">
              <w:rPr>
                <w:sz w:val="18"/>
                <w:szCs w:val="18"/>
              </w:rPr>
              <w:t>Reading Explorers (reading comprehension)</w:t>
            </w:r>
          </w:p>
          <w:p w14:paraId="16E15915" w14:textId="33BDBA44" w:rsidR="00066D4B" w:rsidRPr="00F55609" w:rsidRDefault="00D71B30" w:rsidP="002848E5">
            <w:pPr>
              <w:pStyle w:val="TableRowCentered"/>
              <w:numPr>
                <w:ilvl w:val="0"/>
                <w:numId w:val="14"/>
              </w:numPr>
              <w:spacing w:before="0" w:after="0" w:line="300" w:lineRule="auto"/>
              <w:ind w:left="308"/>
              <w:jc w:val="left"/>
              <w:rPr>
                <w:sz w:val="18"/>
                <w:szCs w:val="18"/>
              </w:rPr>
            </w:pPr>
            <w:r w:rsidRPr="00F55609">
              <w:rPr>
                <w:sz w:val="18"/>
                <w:szCs w:val="18"/>
              </w:rPr>
              <w:t>Colourful semantics GPS (Grammar for writing)</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232DBA" w14:textId="33749AF8" w:rsidR="0002593B" w:rsidRPr="00166500" w:rsidRDefault="00E567DD" w:rsidP="00166500">
            <w:pPr>
              <w:pStyle w:val="TableRowCentered"/>
              <w:spacing w:before="0" w:after="0" w:line="300" w:lineRule="auto"/>
              <w:jc w:val="left"/>
              <w:rPr>
                <w:sz w:val="20"/>
              </w:rPr>
            </w:pPr>
            <w:r>
              <w:rPr>
                <w:sz w:val="20"/>
              </w:rPr>
              <w:lastRenderedPageBreak/>
              <w:t>3,4,5</w:t>
            </w:r>
          </w:p>
        </w:tc>
      </w:tr>
      <w:tr w:rsidR="0002593B" w:rsidRPr="00166500" w14:paraId="7B58768B" w14:textId="77777777" w:rsidTr="6E16EAE1">
        <w:tc>
          <w:tcPr>
            <w:tcW w:w="35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30D820" w14:textId="4B70B8EE" w:rsidR="00662509" w:rsidRPr="00A308B3" w:rsidRDefault="00166500" w:rsidP="002848E5">
            <w:pPr>
              <w:pStyle w:val="TableRow"/>
              <w:numPr>
                <w:ilvl w:val="0"/>
                <w:numId w:val="14"/>
              </w:numPr>
              <w:spacing w:before="0" w:after="0" w:line="300" w:lineRule="auto"/>
              <w:ind w:left="306"/>
              <w:rPr>
                <w:color w:val="000000" w:themeColor="text1"/>
                <w:sz w:val="18"/>
                <w:szCs w:val="18"/>
              </w:rPr>
            </w:pPr>
            <w:r w:rsidRPr="00F55609">
              <w:rPr>
                <w:sz w:val="18"/>
                <w:szCs w:val="18"/>
              </w:rPr>
              <w:t>TTRS heat maps</w:t>
            </w:r>
            <w:r w:rsidR="002C43E8" w:rsidRPr="00F55609">
              <w:rPr>
                <w:sz w:val="18"/>
                <w:szCs w:val="18"/>
              </w:rPr>
              <w:t xml:space="preserve"> and MTC heat maps</w:t>
            </w:r>
            <w:r w:rsidRPr="00F55609">
              <w:rPr>
                <w:sz w:val="18"/>
                <w:szCs w:val="18"/>
              </w:rPr>
              <w:t xml:space="preserve">: actions based on </w:t>
            </w:r>
            <w:r w:rsidR="00AA7672" w:rsidRPr="00F55609">
              <w:rPr>
                <w:sz w:val="18"/>
                <w:szCs w:val="18"/>
              </w:rPr>
              <w:t>o</w:t>
            </w:r>
            <w:r w:rsidRPr="00F55609">
              <w:rPr>
                <w:sz w:val="18"/>
                <w:szCs w:val="18"/>
              </w:rPr>
              <w:t>utcomes</w:t>
            </w:r>
            <w:r w:rsidR="00D7043E" w:rsidRPr="00F55609">
              <w:rPr>
                <w:sz w:val="18"/>
                <w:szCs w:val="18"/>
              </w:rPr>
              <w:t xml:space="preserve"> </w:t>
            </w:r>
            <w:r w:rsidR="00A65F50" w:rsidRPr="00F55609">
              <w:rPr>
                <w:sz w:val="18"/>
                <w:szCs w:val="18"/>
              </w:rPr>
              <w:t>–</w:t>
            </w:r>
            <w:r w:rsidR="00D7043E" w:rsidRPr="00F55609">
              <w:rPr>
                <w:sz w:val="18"/>
                <w:szCs w:val="18"/>
              </w:rPr>
              <w:t xml:space="preserve"> </w:t>
            </w:r>
            <w:r w:rsidR="00A65F50" w:rsidRPr="00F55609">
              <w:rPr>
                <w:sz w:val="18"/>
                <w:szCs w:val="18"/>
              </w:rPr>
              <w:t xml:space="preserve">SLT </w:t>
            </w:r>
            <w:r w:rsidR="00A65F50" w:rsidRPr="00A308B3">
              <w:rPr>
                <w:color w:val="000000" w:themeColor="text1"/>
                <w:sz w:val="18"/>
                <w:szCs w:val="18"/>
              </w:rPr>
              <w:t>monitoring plan, analysis and evaluation</w:t>
            </w:r>
            <w:r w:rsidR="000526D2" w:rsidRPr="00A308B3">
              <w:rPr>
                <w:color w:val="000000" w:themeColor="text1"/>
                <w:sz w:val="18"/>
                <w:szCs w:val="18"/>
              </w:rPr>
              <w:t xml:space="preserve"> – by </w:t>
            </w:r>
            <w:r w:rsidR="00A308B3" w:rsidRPr="00A308B3">
              <w:rPr>
                <w:color w:val="000000" w:themeColor="text1"/>
                <w:sz w:val="18"/>
                <w:szCs w:val="18"/>
              </w:rPr>
              <w:t>Maths Lead</w:t>
            </w:r>
            <w:r w:rsidR="000526D2" w:rsidRPr="00A308B3">
              <w:rPr>
                <w:color w:val="000000" w:themeColor="text1"/>
                <w:sz w:val="18"/>
                <w:szCs w:val="18"/>
              </w:rPr>
              <w:t xml:space="preserve"> fortnightly and adaptions made</w:t>
            </w:r>
          </w:p>
          <w:p w14:paraId="79B6CF10" w14:textId="7C822276" w:rsidR="00166500" w:rsidRPr="00A308B3" w:rsidRDefault="00166500" w:rsidP="002848E5">
            <w:pPr>
              <w:pStyle w:val="TableRow"/>
              <w:numPr>
                <w:ilvl w:val="0"/>
                <w:numId w:val="14"/>
              </w:numPr>
              <w:spacing w:before="0" w:after="0" w:line="300" w:lineRule="auto"/>
              <w:ind w:left="306"/>
              <w:rPr>
                <w:color w:val="000000" w:themeColor="text1"/>
                <w:sz w:val="18"/>
                <w:szCs w:val="18"/>
              </w:rPr>
            </w:pPr>
            <w:r w:rsidRPr="00A308B3">
              <w:rPr>
                <w:color w:val="000000" w:themeColor="text1"/>
                <w:sz w:val="18"/>
                <w:szCs w:val="18"/>
              </w:rPr>
              <w:t>Specific targeted maths support delivered by Teaching Assistants</w:t>
            </w:r>
            <w:r w:rsidR="000526D2" w:rsidRPr="00A308B3">
              <w:rPr>
                <w:color w:val="000000" w:themeColor="text1"/>
                <w:sz w:val="18"/>
                <w:szCs w:val="18"/>
              </w:rPr>
              <w:t xml:space="preserve"> – monitored fortnightly by </w:t>
            </w:r>
            <w:r w:rsidR="00A308B3" w:rsidRPr="00A308B3">
              <w:rPr>
                <w:color w:val="000000" w:themeColor="text1"/>
                <w:sz w:val="18"/>
                <w:szCs w:val="18"/>
              </w:rPr>
              <w:t>Maths Lead and SENDCO</w:t>
            </w:r>
            <w:r w:rsidR="000526D2" w:rsidRPr="00A308B3">
              <w:rPr>
                <w:color w:val="000000" w:themeColor="text1"/>
                <w:sz w:val="18"/>
                <w:szCs w:val="18"/>
              </w:rPr>
              <w:t xml:space="preserve"> and adaptions made</w:t>
            </w:r>
          </w:p>
          <w:p w14:paraId="35AAA308" w14:textId="6D993865" w:rsidR="0002593B" w:rsidRPr="00F55609" w:rsidRDefault="4B94B5D5" w:rsidP="00DA1E89">
            <w:pPr>
              <w:pStyle w:val="TableRow"/>
              <w:spacing w:before="0" w:after="0" w:line="300" w:lineRule="auto"/>
              <w:rPr>
                <w:sz w:val="18"/>
                <w:szCs w:val="18"/>
              </w:rPr>
            </w:pPr>
            <w:r w:rsidRPr="00A308B3">
              <w:rPr>
                <w:color w:val="000000" w:themeColor="text1"/>
                <w:sz w:val="18"/>
                <w:szCs w:val="18"/>
              </w:rPr>
              <w:t xml:space="preserve">SIP monitoring </w:t>
            </w:r>
            <w:r w:rsidR="3399DACA" w:rsidRPr="00A308B3">
              <w:rPr>
                <w:color w:val="000000" w:themeColor="text1"/>
                <w:sz w:val="18"/>
                <w:szCs w:val="18"/>
              </w:rPr>
              <w:t xml:space="preserve">and evaluation cycle </w:t>
            </w:r>
            <w:r w:rsidRPr="00A308B3">
              <w:rPr>
                <w:color w:val="000000" w:themeColor="text1"/>
                <w:sz w:val="18"/>
                <w:szCs w:val="18"/>
              </w:rPr>
              <w:t>of maths – led by SLT for maths with a PP focus on progress &amp; attainment</w:t>
            </w:r>
          </w:p>
        </w:tc>
        <w:tc>
          <w:tcPr>
            <w:tcW w:w="53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13C5AF" w14:textId="41FDD8A4" w:rsidR="00BF6800" w:rsidRPr="00F55609" w:rsidRDefault="00FB3027" w:rsidP="002848E5">
            <w:pPr>
              <w:pStyle w:val="TableRowCentered"/>
              <w:numPr>
                <w:ilvl w:val="0"/>
                <w:numId w:val="14"/>
              </w:numPr>
              <w:spacing w:before="0" w:after="0" w:line="300" w:lineRule="auto"/>
              <w:ind w:left="312" w:hanging="284"/>
              <w:jc w:val="left"/>
              <w:rPr>
                <w:sz w:val="18"/>
                <w:szCs w:val="18"/>
              </w:rPr>
            </w:pPr>
            <w:hyperlink r:id="rId23" w:history="1">
              <w:r w:rsidR="00BF6800" w:rsidRPr="00F55609">
                <w:rPr>
                  <w:rStyle w:val="Hyperlink"/>
                  <w:sz w:val="18"/>
                  <w:szCs w:val="18"/>
                </w:rPr>
                <w:t>https://educationendowmentfoundation.org.uk/public/files/Publications/Maths/KS2_KS3_Maths_Guidance_2017.pdf</w:t>
              </w:r>
            </w:hyperlink>
          </w:p>
          <w:p w14:paraId="66A58CDD" w14:textId="01A217AA" w:rsidR="000356E5" w:rsidRPr="00F55609" w:rsidRDefault="009C2E4D" w:rsidP="000356E5">
            <w:pPr>
              <w:pStyle w:val="TableRowCentered"/>
              <w:spacing w:before="0" w:after="0" w:line="300" w:lineRule="auto"/>
              <w:ind w:left="312"/>
              <w:jc w:val="left"/>
              <w:rPr>
                <w:sz w:val="18"/>
                <w:szCs w:val="18"/>
              </w:rPr>
            </w:pPr>
            <w:r w:rsidRPr="00F55609">
              <w:rPr>
                <w:sz w:val="18"/>
                <w:szCs w:val="18"/>
              </w:rPr>
              <w:t xml:space="preserve">Intervention supported by </w:t>
            </w:r>
            <w:r w:rsidR="00607EF8" w:rsidRPr="00F55609">
              <w:rPr>
                <w:sz w:val="18"/>
                <w:szCs w:val="18"/>
              </w:rPr>
              <w:t xml:space="preserve">Power of 2, </w:t>
            </w:r>
            <w:r w:rsidRPr="00F55609">
              <w:rPr>
                <w:sz w:val="18"/>
                <w:szCs w:val="18"/>
              </w:rPr>
              <w:t>Century Maths, Maths.co.uk, TTRS</w:t>
            </w:r>
            <w:r w:rsidR="000356E5" w:rsidRPr="00F55609">
              <w:rPr>
                <w:sz w:val="18"/>
                <w:szCs w:val="18"/>
              </w:rPr>
              <w:t>,</w:t>
            </w:r>
          </w:p>
          <w:p w14:paraId="6E3D3A74" w14:textId="515ADEB0" w:rsidR="00D71B30" w:rsidRPr="00F55609" w:rsidRDefault="00D71B30" w:rsidP="007D3FBA">
            <w:pPr>
              <w:pStyle w:val="TableRowCentered"/>
              <w:spacing w:before="0" w:after="0" w:line="300" w:lineRule="auto"/>
              <w:ind w:left="312"/>
              <w:jc w:val="left"/>
              <w:rPr>
                <w:sz w:val="18"/>
                <w:szCs w:val="18"/>
              </w:rPr>
            </w:pPr>
            <w:r w:rsidRPr="00F55609">
              <w:rPr>
                <w:sz w:val="18"/>
                <w:szCs w:val="18"/>
              </w:rPr>
              <w:t>Precision Teach Times tables/ maths arithmetic</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DF85818" w14:textId="46DC73BC" w:rsidR="0002593B" w:rsidRPr="00166500" w:rsidRDefault="00E567DD" w:rsidP="00166500">
            <w:pPr>
              <w:pStyle w:val="TableRowCentered"/>
              <w:spacing w:before="0" w:after="0" w:line="300" w:lineRule="auto"/>
              <w:jc w:val="left"/>
              <w:rPr>
                <w:sz w:val="20"/>
              </w:rPr>
            </w:pPr>
            <w:r>
              <w:rPr>
                <w:sz w:val="20"/>
              </w:rPr>
              <w:t>6</w:t>
            </w:r>
          </w:p>
        </w:tc>
      </w:tr>
    </w:tbl>
    <w:p w14:paraId="29E2EE01" w14:textId="77777777" w:rsidR="00CD0C1F" w:rsidRDefault="00CD0C1F" w:rsidP="6E16EAE1">
      <w:pPr>
        <w:rPr>
          <w:b/>
          <w:bCs/>
          <w:color w:val="104F75"/>
        </w:rPr>
      </w:pPr>
    </w:p>
    <w:p w14:paraId="2A7D5532" w14:textId="256835C1" w:rsidR="00E66558" w:rsidRPr="00166500" w:rsidRDefault="009D71E8" w:rsidP="6E16EAE1">
      <w:pPr>
        <w:rPr>
          <w:b/>
          <w:bCs/>
          <w:color w:val="104F75"/>
        </w:rPr>
      </w:pPr>
      <w:r w:rsidRPr="6E16EAE1">
        <w:rPr>
          <w:b/>
          <w:bCs/>
          <w:color w:val="104F75"/>
        </w:rPr>
        <w:t>Wider strategies (for example, related to attendance, behaviour, wellbeing)</w:t>
      </w:r>
    </w:p>
    <w:p w14:paraId="2A7D5533" w14:textId="6C14C806" w:rsidR="00E66558" w:rsidRDefault="009D71E8" w:rsidP="512628B6">
      <w:pPr>
        <w:spacing w:line="300" w:lineRule="auto"/>
        <w:rPr>
          <w:rFonts w:eastAsia="Arial" w:cs="Arial"/>
          <w:b/>
          <w:bCs/>
          <w:sz w:val="22"/>
          <w:szCs w:val="22"/>
        </w:rPr>
      </w:pPr>
      <w:r w:rsidRPr="00EE20C2">
        <w:rPr>
          <w:sz w:val="22"/>
          <w:szCs w:val="22"/>
        </w:rPr>
        <w:t>Budgeted cost</w:t>
      </w:r>
      <w:r w:rsidRPr="007B0A64">
        <w:rPr>
          <w:sz w:val="22"/>
          <w:szCs w:val="22"/>
        </w:rPr>
        <w:t xml:space="preserve">: </w:t>
      </w:r>
      <w:r w:rsidRPr="007B0A64">
        <w:rPr>
          <w:rFonts w:eastAsia="Arial" w:cs="Arial"/>
          <w:b/>
          <w:bCs/>
          <w:sz w:val="22"/>
          <w:szCs w:val="22"/>
        </w:rPr>
        <w:t>£</w:t>
      </w:r>
      <w:r w:rsidR="00BC50CB" w:rsidRPr="007B0A64">
        <w:rPr>
          <w:rFonts w:eastAsia="Arial" w:cs="Arial"/>
          <w:b/>
          <w:bCs/>
          <w:sz w:val="22"/>
          <w:szCs w:val="22"/>
        </w:rPr>
        <w:t>1</w:t>
      </w:r>
      <w:r w:rsidR="007B0A64" w:rsidRPr="007B0A64">
        <w:rPr>
          <w:rFonts w:eastAsia="Arial" w:cs="Arial"/>
          <w:b/>
          <w:bCs/>
          <w:sz w:val="22"/>
          <w:szCs w:val="22"/>
        </w:rPr>
        <w:t>86</w:t>
      </w:r>
      <w:r w:rsidR="00FD2036" w:rsidRPr="007B0A64">
        <w:rPr>
          <w:rFonts w:eastAsia="Arial" w:cs="Arial"/>
          <w:b/>
          <w:bCs/>
          <w:sz w:val="22"/>
          <w:szCs w:val="22"/>
        </w:rPr>
        <w:t>,</w:t>
      </w:r>
      <w:r w:rsidR="00CD0C1F" w:rsidRPr="007B0A64">
        <w:rPr>
          <w:rFonts w:eastAsia="Arial" w:cs="Arial"/>
          <w:b/>
          <w:bCs/>
          <w:sz w:val="22"/>
          <w:szCs w:val="22"/>
        </w:rPr>
        <w:t>2</w:t>
      </w:r>
      <w:r w:rsidR="007B0A64" w:rsidRPr="007B0A64">
        <w:rPr>
          <w:rFonts w:eastAsia="Arial" w:cs="Arial"/>
          <w:b/>
          <w:bCs/>
          <w:sz w:val="22"/>
          <w:szCs w:val="22"/>
        </w:rPr>
        <w:t>70</w:t>
      </w:r>
      <w:r w:rsidR="000526D2">
        <w:rPr>
          <w:rFonts w:eastAsia="Arial" w:cs="Arial"/>
          <w:b/>
          <w:bCs/>
          <w:sz w:val="22"/>
          <w:szCs w:val="22"/>
        </w:rPr>
        <w:t xml:space="preserve"> </w:t>
      </w:r>
    </w:p>
    <w:p w14:paraId="66B04C1C" w14:textId="77777777" w:rsidR="00A308B3" w:rsidRPr="002848E5" w:rsidRDefault="00A308B3" w:rsidP="512628B6">
      <w:pPr>
        <w:spacing w:line="300" w:lineRule="auto"/>
        <w:rPr>
          <w:color w:val="000000" w:themeColor="text1"/>
          <w:sz w:val="22"/>
          <w:szCs w:val="22"/>
        </w:rPr>
      </w:pPr>
    </w:p>
    <w:tbl>
      <w:tblPr>
        <w:tblW w:w="5000" w:type="pct"/>
        <w:tblCellMar>
          <w:left w:w="10" w:type="dxa"/>
          <w:right w:w="10" w:type="dxa"/>
        </w:tblCellMar>
        <w:tblLook w:val="04A0" w:firstRow="1" w:lastRow="0" w:firstColumn="1" w:lastColumn="0" w:noHBand="0" w:noVBand="1"/>
      </w:tblPr>
      <w:tblGrid>
        <w:gridCol w:w="3188"/>
        <w:gridCol w:w="5658"/>
        <w:gridCol w:w="1610"/>
      </w:tblGrid>
      <w:tr w:rsidR="00E66558" w:rsidRPr="00166500" w14:paraId="2A7D5537" w14:textId="77777777" w:rsidTr="00456620">
        <w:tc>
          <w:tcPr>
            <w:tcW w:w="3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Pr="00166500" w:rsidRDefault="009D71E8" w:rsidP="00166500">
            <w:pPr>
              <w:pStyle w:val="TableHeader"/>
              <w:spacing w:before="0" w:after="0" w:line="300" w:lineRule="auto"/>
              <w:jc w:val="left"/>
              <w:rPr>
                <w:sz w:val="22"/>
              </w:rPr>
            </w:pPr>
            <w:r w:rsidRPr="00166500">
              <w:rPr>
                <w:sz w:val="22"/>
              </w:rPr>
              <w:t>Activity</w:t>
            </w:r>
          </w:p>
        </w:tc>
        <w:tc>
          <w:tcPr>
            <w:tcW w:w="56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Pr="00166500" w:rsidRDefault="009D71E8" w:rsidP="00166500">
            <w:pPr>
              <w:pStyle w:val="TableHeader"/>
              <w:spacing w:before="0" w:after="0" w:line="300" w:lineRule="auto"/>
              <w:jc w:val="left"/>
              <w:rPr>
                <w:sz w:val="22"/>
              </w:rPr>
            </w:pPr>
            <w:r w:rsidRPr="00166500">
              <w:rPr>
                <w:sz w:val="22"/>
              </w:rPr>
              <w:t>Evidence that supports this approach</w:t>
            </w:r>
          </w:p>
        </w:tc>
        <w:tc>
          <w:tcPr>
            <w:tcW w:w="16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Pr="00166500" w:rsidRDefault="009D71E8" w:rsidP="00166500">
            <w:pPr>
              <w:pStyle w:val="TableHeader"/>
              <w:spacing w:before="0" w:after="0" w:line="300" w:lineRule="auto"/>
              <w:jc w:val="left"/>
              <w:rPr>
                <w:sz w:val="22"/>
              </w:rPr>
            </w:pPr>
            <w:r w:rsidRPr="00166500">
              <w:rPr>
                <w:sz w:val="22"/>
              </w:rPr>
              <w:t>Challenge number(s) addressed</w:t>
            </w:r>
          </w:p>
        </w:tc>
      </w:tr>
      <w:tr w:rsidR="00E66558" w:rsidRPr="00166500" w14:paraId="2A7D553B" w14:textId="77777777" w:rsidTr="00456620">
        <w:trPr>
          <w:trHeight w:val="3251"/>
        </w:trPr>
        <w:tc>
          <w:tcPr>
            <w:tcW w:w="3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49988D89" w14:textId="3C29C01A" w:rsidR="00E66558" w:rsidRPr="00F55609" w:rsidRDefault="009C0E8D" w:rsidP="002848E5">
            <w:pPr>
              <w:pStyle w:val="TableRow"/>
              <w:numPr>
                <w:ilvl w:val="0"/>
                <w:numId w:val="14"/>
              </w:numPr>
              <w:spacing w:before="0" w:after="0" w:line="300" w:lineRule="auto"/>
              <w:ind w:left="306"/>
              <w:rPr>
                <w:sz w:val="20"/>
                <w:szCs w:val="20"/>
              </w:rPr>
            </w:pPr>
            <w:r w:rsidRPr="00F55609">
              <w:rPr>
                <w:sz w:val="20"/>
                <w:szCs w:val="20"/>
              </w:rPr>
              <w:t>Part-</w:t>
            </w:r>
            <w:r w:rsidR="00162129" w:rsidRPr="00F55609">
              <w:rPr>
                <w:sz w:val="20"/>
                <w:szCs w:val="20"/>
              </w:rPr>
              <w:t>t</w:t>
            </w:r>
            <w:r w:rsidR="005504D2" w:rsidRPr="00F55609">
              <w:rPr>
                <w:sz w:val="20"/>
                <w:szCs w:val="20"/>
              </w:rPr>
              <w:t xml:space="preserve">ime Family Support Worker and </w:t>
            </w:r>
            <w:r w:rsidRPr="00F55609">
              <w:rPr>
                <w:sz w:val="20"/>
                <w:szCs w:val="20"/>
              </w:rPr>
              <w:t xml:space="preserve">Part-time </w:t>
            </w:r>
            <w:r w:rsidR="005504D2" w:rsidRPr="00F55609">
              <w:rPr>
                <w:sz w:val="20"/>
                <w:szCs w:val="20"/>
              </w:rPr>
              <w:t>Attendance Officer to monitor absence</w:t>
            </w:r>
            <w:r w:rsidR="00066D4B" w:rsidRPr="00F55609">
              <w:rPr>
                <w:sz w:val="20"/>
                <w:szCs w:val="20"/>
              </w:rPr>
              <w:t xml:space="preserve"> and embed systems to reduce persistent absentees</w:t>
            </w:r>
          </w:p>
          <w:p w14:paraId="65F88327" w14:textId="73402393" w:rsidR="00B53A0A" w:rsidRPr="00F55609" w:rsidRDefault="6076CB02" w:rsidP="00F64BAA">
            <w:pPr>
              <w:pStyle w:val="TableRow"/>
              <w:spacing w:before="0" w:after="0" w:line="300" w:lineRule="auto"/>
              <w:rPr>
                <w:sz w:val="20"/>
                <w:szCs w:val="20"/>
              </w:rPr>
            </w:pPr>
            <w:r w:rsidRPr="00F55609">
              <w:rPr>
                <w:sz w:val="20"/>
                <w:szCs w:val="20"/>
              </w:rPr>
              <w:t xml:space="preserve">SIP monitoring </w:t>
            </w:r>
            <w:r w:rsidR="0345BD8A" w:rsidRPr="00F55609">
              <w:rPr>
                <w:sz w:val="20"/>
                <w:szCs w:val="20"/>
              </w:rPr>
              <w:t xml:space="preserve">and evaluation cycle </w:t>
            </w:r>
            <w:r w:rsidRPr="00F55609">
              <w:rPr>
                <w:sz w:val="20"/>
                <w:szCs w:val="20"/>
              </w:rPr>
              <w:t xml:space="preserve">of attendance – led by SLT for </w:t>
            </w:r>
            <w:r w:rsidR="79FE6250" w:rsidRPr="00F55609">
              <w:rPr>
                <w:sz w:val="20"/>
                <w:szCs w:val="20"/>
              </w:rPr>
              <w:t>atte</w:t>
            </w:r>
            <w:r w:rsidR="6B84B57C" w:rsidRPr="00F55609">
              <w:rPr>
                <w:sz w:val="20"/>
                <w:szCs w:val="20"/>
              </w:rPr>
              <w:t>n</w:t>
            </w:r>
            <w:r w:rsidR="79FE6250" w:rsidRPr="00F55609">
              <w:rPr>
                <w:sz w:val="20"/>
                <w:szCs w:val="20"/>
              </w:rPr>
              <w:t>dance</w:t>
            </w:r>
            <w:r w:rsidRPr="00F55609">
              <w:rPr>
                <w:sz w:val="20"/>
                <w:szCs w:val="20"/>
              </w:rPr>
              <w:t xml:space="preserve"> with a PP focus on P</w:t>
            </w:r>
            <w:r w:rsidR="147F5F92" w:rsidRPr="00F55609">
              <w:rPr>
                <w:sz w:val="20"/>
                <w:szCs w:val="20"/>
              </w:rPr>
              <w:t xml:space="preserve">ersistent </w:t>
            </w:r>
            <w:r w:rsidRPr="00F55609">
              <w:rPr>
                <w:sz w:val="20"/>
                <w:szCs w:val="20"/>
              </w:rPr>
              <w:t>A</w:t>
            </w:r>
            <w:r w:rsidR="1DEF117F" w:rsidRPr="00F55609">
              <w:rPr>
                <w:sz w:val="20"/>
                <w:szCs w:val="20"/>
              </w:rPr>
              <w:t>bsentees</w:t>
            </w:r>
          </w:p>
          <w:p w14:paraId="1A4710C5" w14:textId="03E5BE4F" w:rsidR="512628B6" w:rsidRPr="00F55609" w:rsidRDefault="6B2CEBCC" w:rsidP="002848E5">
            <w:pPr>
              <w:pStyle w:val="TableRow"/>
              <w:numPr>
                <w:ilvl w:val="0"/>
                <w:numId w:val="14"/>
              </w:numPr>
              <w:spacing w:before="0" w:after="0" w:line="300" w:lineRule="auto"/>
              <w:ind w:left="306"/>
              <w:rPr>
                <w:sz w:val="20"/>
                <w:szCs w:val="20"/>
              </w:rPr>
            </w:pPr>
            <w:r w:rsidRPr="00F55609">
              <w:rPr>
                <w:sz w:val="20"/>
                <w:szCs w:val="20"/>
              </w:rPr>
              <w:t>Pastoral Team (Mentor and TA) supporting behaviour and wellbeing</w:t>
            </w:r>
          </w:p>
          <w:p w14:paraId="1FC29738" w14:textId="0B0EA936" w:rsidR="00E14788" w:rsidRPr="00F55609" w:rsidRDefault="00E14788" w:rsidP="007D3FBA">
            <w:pPr>
              <w:pStyle w:val="TableRow"/>
              <w:spacing w:before="0" w:after="0" w:line="300" w:lineRule="auto"/>
              <w:ind w:left="306"/>
              <w:rPr>
                <w:sz w:val="20"/>
                <w:szCs w:val="20"/>
              </w:rPr>
            </w:pPr>
            <w:r w:rsidRPr="00F55609">
              <w:rPr>
                <w:sz w:val="20"/>
                <w:szCs w:val="20"/>
              </w:rPr>
              <w:t>ELSA training</w:t>
            </w:r>
          </w:p>
          <w:p w14:paraId="5AE9EDA9" w14:textId="57705DA4" w:rsidR="005504D2" w:rsidRPr="00F55609" w:rsidRDefault="005504D2" w:rsidP="002848E5">
            <w:pPr>
              <w:pStyle w:val="TableRow"/>
              <w:numPr>
                <w:ilvl w:val="0"/>
                <w:numId w:val="14"/>
              </w:numPr>
              <w:spacing w:before="0" w:after="0" w:line="300" w:lineRule="auto"/>
              <w:ind w:left="306"/>
              <w:rPr>
                <w:sz w:val="20"/>
                <w:szCs w:val="20"/>
              </w:rPr>
            </w:pPr>
            <w:r w:rsidRPr="00F55609">
              <w:rPr>
                <w:sz w:val="20"/>
                <w:szCs w:val="20"/>
              </w:rPr>
              <w:t>Weekly Pastoral Team meeting with AHT to prioritise needs of vulnerable pupils and families</w:t>
            </w:r>
            <w:r w:rsidR="006F5421" w:rsidRPr="00F55609">
              <w:rPr>
                <w:sz w:val="20"/>
                <w:szCs w:val="20"/>
              </w:rPr>
              <w:t xml:space="preserve"> – Pastoral Overview </w:t>
            </w:r>
            <w:r w:rsidR="00E42C88" w:rsidRPr="00F55609">
              <w:rPr>
                <w:sz w:val="20"/>
                <w:szCs w:val="20"/>
              </w:rPr>
              <w:t xml:space="preserve">updated </w:t>
            </w:r>
            <w:r w:rsidR="00005708" w:rsidRPr="00F55609">
              <w:rPr>
                <w:sz w:val="20"/>
                <w:szCs w:val="20"/>
              </w:rPr>
              <w:t xml:space="preserve">and is </w:t>
            </w:r>
            <w:r w:rsidR="006F5421" w:rsidRPr="00F55609">
              <w:rPr>
                <w:sz w:val="20"/>
                <w:szCs w:val="20"/>
              </w:rPr>
              <w:t>reflective of</w:t>
            </w:r>
            <w:r w:rsidR="00E42C88" w:rsidRPr="00F55609">
              <w:rPr>
                <w:sz w:val="20"/>
                <w:szCs w:val="20"/>
              </w:rPr>
              <w:t xml:space="preserve"> needs</w:t>
            </w:r>
            <w:r w:rsidR="006F5421" w:rsidRPr="00F55609">
              <w:rPr>
                <w:sz w:val="20"/>
                <w:szCs w:val="20"/>
              </w:rPr>
              <w:t xml:space="preserve"> </w:t>
            </w:r>
          </w:p>
          <w:p w14:paraId="3FDF5834" w14:textId="77777777" w:rsidR="005504D2" w:rsidRPr="00F55609" w:rsidRDefault="005504D2" w:rsidP="002848E5">
            <w:pPr>
              <w:pStyle w:val="TableRow"/>
              <w:numPr>
                <w:ilvl w:val="0"/>
                <w:numId w:val="14"/>
              </w:numPr>
              <w:spacing w:before="0" w:after="0" w:line="300" w:lineRule="auto"/>
              <w:ind w:left="306"/>
              <w:rPr>
                <w:sz w:val="20"/>
                <w:szCs w:val="20"/>
              </w:rPr>
            </w:pPr>
            <w:r w:rsidRPr="00F55609">
              <w:rPr>
                <w:sz w:val="20"/>
                <w:szCs w:val="20"/>
              </w:rPr>
              <w:lastRenderedPageBreak/>
              <w:t>Rise and Shine Breakfast Club</w:t>
            </w:r>
          </w:p>
          <w:p w14:paraId="467655A3" w14:textId="3E37270C" w:rsidR="002848E5" w:rsidRPr="002848E5" w:rsidRDefault="00E14788" w:rsidP="002848E5">
            <w:pPr>
              <w:pStyle w:val="TableRow"/>
              <w:numPr>
                <w:ilvl w:val="0"/>
                <w:numId w:val="14"/>
              </w:numPr>
              <w:shd w:val="clear" w:color="auto" w:fill="FFFFFF" w:themeFill="background1"/>
              <w:spacing w:before="0" w:after="0" w:line="300" w:lineRule="auto"/>
              <w:ind w:left="306"/>
              <w:rPr>
                <w:sz w:val="20"/>
                <w:szCs w:val="20"/>
              </w:rPr>
            </w:pPr>
            <w:r w:rsidRPr="00F55609">
              <w:rPr>
                <w:sz w:val="20"/>
                <w:szCs w:val="20"/>
              </w:rPr>
              <w:t>Reflexions (CAMHS) free NHS service</w:t>
            </w:r>
          </w:p>
          <w:p w14:paraId="2C60F6A9" w14:textId="5FE4BD1A" w:rsidR="002848E5" w:rsidRPr="002848E5" w:rsidRDefault="002848E5" w:rsidP="002848E5">
            <w:pPr>
              <w:outlineLvl w:val="2"/>
              <w:rPr>
                <w:rFonts w:ascii="Arial" w:hAnsi="Arial" w:cs="Arial"/>
                <w:sz w:val="20"/>
                <w:szCs w:val="20"/>
              </w:rPr>
            </w:pPr>
            <w:r>
              <w:rPr>
                <w:rFonts w:ascii="Arial" w:hAnsi="Arial" w:cs="Arial"/>
                <w:sz w:val="20"/>
                <w:szCs w:val="20"/>
              </w:rPr>
              <w:t>I</w:t>
            </w:r>
            <w:r w:rsidRPr="002848E5">
              <w:rPr>
                <w:rFonts w:ascii="Arial" w:hAnsi="Arial" w:cs="Arial"/>
                <w:sz w:val="20"/>
                <w:szCs w:val="20"/>
              </w:rPr>
              <w:t>mpact measures</w:t>
            </w:r>
          </w:p>
          <w:p w14:paraId="1EE38DC9" w14:textId="77777777" w:rsidR="002848E5" w:rsidRPr="002848E5" w:rsidRDefault="002848E5" w:rsidP="002848E5">
            <w:pPr>
              <w:numPr>
                <w:ilvl w:val="0"/>
                <w:numId w:val="36"/>
              </w:numPr>
              <w:rPr>
                <w:rFonts w:ascii="Arial" w:hAnsi="Arial" w:cs="Arial"/>
                <w:sz w:val="20"/>
                <w:szCs w:val="20"/>
              </w:rPr>
            </w:pPr>
            <w:r w:rsidRPr="002848E5">
              <w:rPr>
                <w:rFonts w:ascii="Arial" w:hAnsi="Arial" w:cs="Arial"/>
                <w:sz w:val="20"/>
                <w:szCs w:val="20"/>
              </w:rPr>
              <w:t>Attendance: Reduction in Persistent Absence (PA) and Severely Persistent Absence (SPA) rates, especially for PP pupils.</w:t>
            </w:r>
          </w:p>
          <w:p w14:paraId="1AC30A13" w14:textId="77777777" w:rsidR="002848E5" w:rsidRPr="002848E5" w:rsidRDefault="002848E5" w:rsidP="002848E5">
            <w:pPr>
              <w:numPr>
                <w:ilvl w:val="0"/>
                <w:numId w:val="36"/>
              </w:numPr>
              <w:rPr>
                <w:rFonts w:ascii="Arial" w:hAnsi="Arial" w:cs="Arial"/>
                <w:sz w:val="20"/>
                <w:szCs w:val="20"/>
              </w:rPr>
            </w:pPr>
            <w:r w:rsidRPr="002848E5">
              <w:rPr>
                <w:rFonts w:ascii="Arial" w:hAnsi="Arial" w:cs="Arial"/>
                <w:sz w:val="20"/>
                <w:szCs w:val="20"/>
              </w:rPr>
              <w:t>Behaviour and Wellbeing: Fewer behaviour incidents logged; improved pupil engagement and emotional regulation (tracked via pastoral records and ELSA outcomes).</w:t>
            </w:r>
          </w:p>
          <w:p w14:paraId="47663B44" w14:textId="77777777" w:rsidR="002848E5" w:rsidRPr="002848E5" w:rsidRDefault="002848E5" w:rsidP="002848E5">
            <w:pPr>
              <w:numPr>
                <w:ilvl w:val="0"/>
                <w:numId w:val="36"/>
              </w:numPr>
              <w:rPr>
                <w:rFonts w:ascii="Arial" w:hAnsi="Arial" w:cs="Arial"/>
                <w:sz w:val="20"/>
                <w:szCs w:val="20"/>
              </w:rPr>
            </w:pPr>
            <w:r w:rsidRPr="002848E5">
              <w:rPr>
                <w:rFonts w:ascii="Arial" w:hAnsi="Arial" w:cs="Arial"/>
                <w:sz w:val="20"/>
                <w:szCs w:val="20"/>
              </w:rPr>
              <w:t>Family Support: Increased parental engagement through coffee mornings and workshops; positive feedback from parents.</w:t>
            </w:r>
          </w:p>
          <w:p w14:paraId="37FC7AAB" w14:textId="77777777" w:rsidR="002848E5" w:rsidRPr="002848E5" w:rsidRDefault="002848E5" w:rsidP="002848E5">
            <w:pPr>
              <w:numPr>
                <w:ilvl w:val="0"/>
                <w:numId w:val="36"/>
              </w:numPr>
              <w:rPr>
                <w:rFonts w:ascii="Arial" w:hAnsi="Arial" w:cs="Arial"/>
                <w:sz w:val="20"/>
                <w:szCs w:val="20"/>
              </w:rPr>
            </w:pPr>
            <w:r w:rsidRPr="002848E5">
              <w:rPr>
                <w:rFonts w:ascii="Arial" w:hAnsi="Arial" w:cs="Arial"/>
                <w:sz w:val="20"/>
                <w:szCs w:val="20"/>
              </w:rPr>
              <w:t>Access to Support: Uptake of Rise and Shine Breakfast Club and Reflexions (CAMHS) services by targeted pupils.</w:t>
            </w:r>
          </w:p>
          <w:p w14:paraId="6BFAB93A" w14:textId="77777777" w:rsidR="002848E5" w:rsidRPr="002848E5" w:rsidRDefault="002848E5" w:rsidP="002848E5">
            <w:pPr>
              <w:numPr>
                <w:ilvl w:val="0"/>
                <w:numId w:val="36"/>
              </w:numPr>
              <w:rPr>
                <w:rFonts w:ascii="Arial" w:hAnsi="Arial" w:cs="Arial"/>
                <w:sz w:val="20"/>
                <w:szCs w:val="20"/>
              </w:rPr>
            </w:pPr>
            <w:r w:rsidRPr="002848E5">
              <w:rPr>
                <w:rFonts w:ascii="Arial" w:hAnsi="Arial" w:cs="Arial"/>
                <w:sz w:val="20"/>
                <w:szCs w:val="20"/>
              </w:rPr>
              <w:t>Academic Impact: Improved progress for pupils receiving pastoral and attendance interventions.</w:t>
            </w:r>
          </w:p>
          <w:p w14:paraId="0CA0CE60" w14:textId="0D215C07" w:rsidR="002848E5" w:rsidRPr="002848E5" w:rsidRDefault="002848E5" w:rsidP="002848E5">
            <w:pPr>
              <w:outlineLvl w:val="2"/>
              <w:rPr>
                <w:rFonts w:ascii="Arial" w:hAnsi="Arial" w:cs="Arial"/>
                <w:sz w:val="20"/>
                <w:szCs w:val="20"/>
              </w:rPr>
            </w:pPr>
            <w:r>
              <w:rPr>
                <w:rFonts w:ascii="Arial" w:hAnsi="Arial" w:cs="Arial"/>
                <w:sz w:val="20"/>
                <w:szCs w:val="20"/>
              </w:rPr>
              <w:t>M</w:t>
            </w:r>
            <w:r w:rsidRPr="002848E5">
              <w:rPr>
                <w:rFonts w:ascii="Arial" w:hAnsi="Arial" w:cs="Arial"/>
                <w:sz w:val="20"/>
                <w:szCs w:val="20"/>
              </w:rPr>
              <w:t xml:space="preserve">onitoring </w:t>
            </w:r>
            <w:r>
              <w:rPr>
                <w:rFonts w:ascii="Arial" w:hAnsi="Arial" w:cs="Arial"/>
                <w:sz w:val="20"/>
                <w:szCs w:val="20"/>
              </w:rPr>
              <w:t xml:space="preserve">of </w:t>
            </w:r>
            <w:r w:rsidRPr="002848E5">
              <w:rPr>
                <w:rFonts w:ascii="Arial" w:hAnsi="Arial" w:cs="Arial"/>
                <w:sz w:val="20"/>
                <w:szCs w:val="20"/>
              </w:rPr>
              <w:t>the impact</w:t>
            </w:r>
          </w:p>
          <w:p w14:paraId="1019E65C" w14:textId="77777777" w:rsidR="002848E5" w:rsidRPr="002848E5" w:rsidRDefault="002848E5" w:rsidP="002848E5">
            <w:pPr>
              <w:numPr>
                <w:ilvl w:val="0"/>
                <w:numId w:val="37"/>
              </w:numPr>
              <w:rPr>
                <w:rFonts w:ascii="Arial" w:hAnsi="Arial" w:cs="Arial"/>
                <w:sz w:val="20"/>
                <w:szCs w:val="20"/>
              </w:rPr>
            </w:pPr>
            <w:r w:rsidRPr="002848E5">
              <w:rPr>
                <w:rFonts w:ascii="Arial" w:hAnsi="Arial" w:cs="Arial"/>
                <w:sz w:val="20"/>
                <w:szCs w:val="20"/>
              </w:rPr>
              <w:t>Senior Leadership Team (SLT) – oversees attendance and pastoral provision.</w:t>
            </w:r>
          </w:p>
          <w:p w14:paraId="4CA714B6" w14:textId="77777777" w:rsidR="002848E5" w:rsidRPr="002848E5" w:rsidRDefault="002848E5" w:rsidP="002848E5">
            <w:pPr>
              <w:numPr>
                <w:ilvl w:val="0"/>
                <w:numId w:val="37"/>
              </w:numPr>
              <w:rPr>
                <w:rFonts w:ascii="Arial" w:hAnsi="Arial" w:cs="Arial"/>
                <w:sz w:val="20"/>
                <w:szCs w:val="20"/>
              </w:rPr>
            </w:pPr>
            <w:r w:rsidRPr="002848E5">
              <w:rPr>
                <w:rFonts w:ascii="Arial" w:hAnsi="Arial" w:cs="Arial"/>
                <w:sz w:val="20"/>
                <w:szCs w:val="20"/>
              </w:rPr>
              <w:t>Assistant Headteacher (AHT) – leads weekly pastoral meetings and updates the Pastoral Overview.</w:t>
            </w:r>
          </w:p>
          <w:p w14:paraId="40D27A49" w14:textId="77777777" w:rsidR="002848E5" w:rsidRPr="002848E5" w:rsidRDefault="002848E5" w:rsidP="002848E5">
            <w:pPr>
              <w:numPr>
                <w:ilvl w:val="0"/>
                <w:numId w:val="37"/>
              </w:numPr>
              <w:rPr>
                <w:rFonts w:ascii="Arial" w:hAnsi="Arial" w:cs="Arial"/>
                <w:sz w:val="20"/>
                <w:szCs w:val="20"/>
              </w:rPr>
            </w:pPr>
            <w:r w:rsidRPr="002848E5">
              <w:rPr>
                <w:rFonts w:ascii="Arial" w:hAnsi="Arial" w:cs="Arial"/>
                <w:sz w:val="20"/>
                <w:szCs w:val="20"/>
              </w:rPr>
              <w:t>Attendance Officer and Family Support Worker – track attendance and engagement.</w:t>
            </w:r>
          </w:p>
          <w:p w14:paraId="65AA1922" w14:textId="77777777" w:rsidR="002848E5" w:rsidRPr="002848E5" w:rsidRDefault="002848E5" w:rsidP="002848E5">
            <w:pPr>
              <w:numPr>
                <w:ilvl w:val="0"/>
                <w:numId w:val="37"/>
              </w:numPr>
              <w:rPr>
                <w:rFonts w:ascii="Arial" w:hAnsi="Arial" w:cs="Arial"/>
                <w:sz w:val="20"/>
                <w:szCs w:val="20"/>
              </w:rPr>
            </w:pPr>
            <w:r w:rsidRPr="002848E5">
              <w:rPr>
                <w:rFonts w:ascii="Arial" w:hAnsi="Arial" w:cs="Arial"/>
                <w:sz w:val="20"/>
                <w:szCs w:val="20"/>
              </w:rPr>
              <w:t>Pupil Premium Lead – ensures PP pupils benefit from interventions.</w:t>
            </w:r>
          </w:p>
          <w:p w14:paraId="49932CA8" w14:textId="7A15C50B" w:rsidR="002848E5" w:rsidRPr="002848E5" w:rsidRDefault="002848E5" w:rsidP="002848E5">
            <w:pPr>
              <w:outlineLvl w:val="2"/>
              <w:rPr>
                <w:rFonts w:ascii="Arial" w:hAnsi="Arial" w:cs="Arial"/>
                <w:sz w:val="20"/>
                <w:szCs w:val="20"/>
              </w:rPr>
            </w:pPr>
            <w:r>
              <w:rPr>
                <w:rFonts w:ascii="Arial" w:hAnsi="Arial" w:cs="Arial"/>
                <w:sz w:val="20"/>
                <w:szCs w:val="20"/>
              </w:rPr>
              <w:t>I</w:t>
            </w:r>
            <w:r w:rsidRPr="002848E5">
              <w:rPr>
                <w:rFonts w:ascii="Arial" w:hAnsi="Arial" w:cs="Arial"/>
                <w:sz w:val="20"/>
                <w:szCs w:val="20"/>
              </w:rPr>
              <w:t xml:space="preserve">mpact </w:t>
            </w:r>
            <w:r>
              <w:rPr>
                <w:rFonts w:ascii="Arial" w:hAnsi="Arial" w:cs="Arial"/>
                <w:sz w:val="20"/>
                <w:szCs w:val="20"/>
              </w:rPr>
              <w:t xml:space="preserve">is </w:t>
            </w:r>
            <w:r w:rsidRPr="002848E5">
              <w:rPr>
                <w:rFonts w:ascii="Arial" w:hAnsi="Arial" w:cs="Arial"/>
                <w:sz w:val="20"/>
                <w:szCs w:val="20"/>
              </w:rPr>
              <w:t>monitored</w:t>
            </w:r>
          </w:p>
          <w:p w14:paraId="2E24F3D0" w14:textId="77777777" w:rsidR="002848E5" w:rsidRPr="002848E5" w:rsidRDefault="002848E5" w:rsidP="002848E5">
            <w:pPr>
              <w:numPr>
                <w:ilvl w:val="0"/>
                <w:numId w:val="38"/>
              </w:numPr>
              <w:rPr>
                <w:rFonts w:ascii="Arial" w:hAnsi="Arial" w:cs="Arial"/>
                <w:sz w:val="20"/>
                <w:szCs w:val="20"/>
              </w:rPr>
            </w:pPr>
            <w:r w:rsidRPr="002848E5">
              <w:rPr>
                <w:rFonts w:ascii="Arial" w:hAnsi="Arial" w:cs="Arial"/>
                <w:sz w:val="20"/>
                <w:szCs w:val="20"/>
              </w:rPr>
              <w:t>Weekly: Attendance data review and pastoral team meetings.</w:t>
            </w:r>
          </w:p>
          <w:p w14:paraId="5AAA30AD" w14:textId="77777777" w:rsidR="002848E5" w:rsidRPr="002848E5" w:rsidRDefault="002848E5" w:rsidP="002848E5">
            <w:pPr>
              <w:numPr>
                <w:ilvl w:val="0"/>
                <w:numId w:val="38"/>
              </w:numPr>
              <w:rPr>
                <w:rFonts w:ascii="Arial" w:hAnsi="Arial" w:cs="Arial"/>
                <w:sz w:val="20"/>
                <w:szCs w:val="20"/>
              </w:rPr>
            </w:pPr>
            <w:r w:rsidRPr="002848E5">
              <w:rPr>
                <w:rFonts w:ascii="Arial" w:hAnsi="Arial" w:cs="Arial"/>
                <w:sz w:val="20"/>
                <w:szCs w:val="20"/>
              </w:rPr>
              <w:t>Fortnightly: Contact with parents of PP pupils who are persistently absent.</w:t>
            </w:r>
          </w:p>
          <w:p w14:paraId="4E1A4CF1" w14:textId="77777777" w:rsidR="002848E5" w:rsidRPr="002848E5" w:rsidRDefault="002848E5" w:rsidP="002848E5">
            <w:pPr>
              <w:numPr>
                <w:ilvl w:val="0"/>
                <w:numId w:val="38"/>
              </w:numPr>
              <w:rPr>
                <w:rFonts w:ascii="Arial" w:hAnsi="Arial" w:cs="Arial"/>
                <w:sz w:val="20"/>
                <w:szCs w:val="20"/>
              </w:rPr>
            </w:pPr>
            <w:r w:rsidRPr="002848E5">
              <w:rPr>
                <w:rFonts w:ascii="Arial" w:hAnsi="Arial" w:cs="Arial"/>
                <w:sz w:val="20"/>
                <w:szCs w:val="20"/>
              </w:rPr>
              <w:t>Termly: SIP monitoring and evaluation cycle; governor reports.</w:t>
            </w:r>
          </w:p>
          <w:p w14:paraId="62068933" w14:textId="77777777" w:rsidR="002848E5" w:rsidRPr="002848E5" w:rsidRDefault="002848E5" w:rsidP="002848E5">
            <w:pPr>
              <w:numPr>
                <w:ilvl w:val="0"/>
                <w:numId w:val="38"/>
              </w:numPr>
              <w:rPr>
                <w:rFonts w:ascii="Arial" w:hAnsi="Arial" w:cs="Arial"/>
                <w:sz w:val="20"/>
                <w:szCs w:val="20"/>
              </w:rPr>
            </w:pPr>
            <w:r w:rsidRPr="002848E5">
              <w:rPr>
                <w:rFonts w:ascii="Arial" w:hAnsi="Arial" w:cs="Arial"/>
                <w:sz w:val="20"/>
                <w:szCs w:val="20"/>
              </w:rPr>
              <w:t>Ongoing: Class attendance champions and feedback from workshops.</w:t>
            </w:r>
          </w:p>
          <w:p w14:paraId="2FCA4697" w14:textId="77777777" w:rsidR="002848E5" w:rsidRPr="002848E5" w:rsidRDefault="002848E5" w:rsidP="002848E5">
            <w:pPr>
              <w:rPr>
                <w:rFonts w:ascii="Arial" w:hAnsi="Arial" w:cs="Arial"/>
                <w:sz w:val="20"/>
                <w:szCs w:val="20"/>
              </w:rPr>
            </w:pPr>
            <w:r w:rsidRPr="002848E5">
              <w:rPr>
                <w:rFonts w:ascii="Arial" w:hAnsi="Arial" w:cs="Arial"/>
                <w:sz w:val="20"/>
                <w:szCs w:val="20"/>
              </w:rPr>
              <w:t>What happens as a result of monitoring?</w:t>
            </w:r>
          </w:p>
          <w:p w14:paraId="7E02D941" w14:textId="77777777" w:rsidR="002848E5" w:rsidRPr="002848E5" w:rsidRDefault="002848E5" w:rsidP="002848E5">
            <w:pPr>
              <w:numPr>
                <w:ilvl w:val="0"/>
                <w:numId w:val="39"/>
              </w:numPr>
              <w:rPr>
                <w:rFonts w:ascii="Arial" w:hAnsi="Arial" w:cs="Arial"/>
                <w:sz w:val="20"/>
                <w:szCs w:val="20"/>
              </w:rPr>
            </w:pPr>
            <w:r w:rsidRPr="002848E5">
              <w:rPr>
                <w:rFonts w:ascii="Arial" w:hAnsi="Arial" w:cs="Arial"/>
                <w:sz w:val="20"/>
                <w:szCs w:val="20"/>
              </w:rPr>
              <w:t xml:space="preserve">Targeted Actions: Additional home visits, personalised support plans, and referrals </w:t>
            </w:r>
            <w:r w:rsidRPr="002848E5">
              <w:rPr>
                <w:rFonts w:ascii="Arial" w:hAnsi="Arial" w:cs="Arial"/>
                <w:sz w:val="20"/>
                <w:szCs w:val="20"/>
              </w:rPr>
              <w:lastRenderedPageBreak/>
              <w:t>to external agencies (e.g., CAMHS).</w:t>
            </w:r>
          </w:p>
          <w:p w14:paraId="4E55A0FA" w14:textId="77777777" w:rsidR="002848E5" w:rsidRPr="002848E5" w:rsidRDefault="002848E5" w:rsidP="002848E5">
            <w:pPr>
              <w:numPr>
                <w:ilvl w:val="0"/>
                <w:numId w:val="39"/>
              </w:numPr>
              <w:rPr>
                <w:rFonts w:ascii="Arial" w:hAnsi="Arial" w:cs="Arial"/>
                <w:sz w:val="20"/>
                <w:szCs w:val="20"/>
              </w:rPr>
            </w:pPr>
            <w:r w:rsidRPr="002848E5">
              <w:rPr>
                <w:rFonts w:ascii="Arial" w:hAnsi="Arial" w:cs="Arial"/>
                <w:sz w:val="20"/>
                <w:szCs w:val="20"/>
              </w:rPr>
              <w:t>Adaptation of Provision: Increase or adjust pastoral support, ELSA sessions, and breakfast club places.</w:t>
            </w:r>
          </w:p>
          <w:p w14:paraId="460D7528" w14:textId="77777777" w:rsidR="002848E5" w:rsidRPr="002848E5" w:rsidRDefault="002848E5" w:rsidP="002848E5">
            <w:pPr>
              <w:numPr>
                <w:ilvl w:val="0"/>
                <w:numId w:val="39"/>
              </w:numPr>
              <w:rPr>
                <w:rFonts w:ascii="Arial" w:hAnsi="Arial" w:cs="Arial"/>
                <w:sz w:val="20"/>
                <w:szCs w:val="20"/>
              </w:rPr>
            </w:pPr>
            <w:r w:rsidRPr="002848E5">
              <w:rPr>
                <w:rFonts w:ascii="Arial" w:hAnsi="Arial" w:cs="Arial"/>
                <w:sz w:val="20"/>
                <w:szCs w:val="20"/>
              </w:rPr>
              <w:t>Parental Engagement: Coffee mornings and workshops scheduled based on identified needs.</w:t>
            </w:r>
          </w:p>
          <w:p w14:paraId="0D544D4F" w14:textId="77777777" w:rsidR="002848E5" w:rsidRPr="002848E5" w:rsidRDefault="002848E5" w:rsidP="002848E5">
            <w:pPr>
              <w:numPr>
                <w:ilvl w:val="0"/>
                <w:numId w:val="39"/>
              </w:numPr>
              <w:rPr>
                <w:rFonts w:ascii="Arial" w:hAnsi="Arial" w:cs="Arial"/>
                <w:sz w:val="20"/>
                <w:szCs w:val="20"/>
              </w:rPr>
            </w:pPr>
            <w:r w:rsidRPr="002848E5">
              <w:rPr>
                <w:rFonts w:ascii="Arial" w:hAnsi="Arial" w:cs="Arial"/>
                <w:sz w:val="20"/>
                <w:szCs w:val="20"/>
              </w:rPr>
              <w:t>Escalation: Cases of continued absence or safeguarding concerns escalated to DSLs and external professionals.</w:t>
            </w:r>
          </w:p>
          <w:p w14:paraId="76269801" w14:textId="77777777" w:rsidR="002848E5" w:rsidRPr="002848E5" w:rsidRDefault="002848E5" w:rsidP="002848E5">
            <w:pPr>
              <w:numPr>
                <w:ilvl w:val="0"/>
                <w:numId w:val="39"/>
              </w:numPr>
              <w:rPr>
                <w:rFonts w:ascii="Arial" w:hAnsi="Arial" w:cs="Arial"/>
                <w:sz w:val="20"/>
                <w:szCs w:val="20"/>
              </w:rPr>
            </w:pPr>
            <w:r w:rsidRPr="002848E5">
              <w:rPr>
                <w:rFonts w:ascii="Arial" w:hAnsi="Arial" w:cs="Arial"/>
                <w:sz w:val="20"/>
                <w:szCs w:val="20"/>
              </w:rPr>
              <w:t>Reporting: Outcomes shared with trustees and included in Pupil Premium impact evaluation.</w:t>
            </w:r>
          </w:p>
          <w:p w14:paraId="41A24311" w14:textId="77777777" w:rsidR="002848E5" w:rsidRPr="002848E5" w:rsidRDefault="002848E5" w:rsidP="002848E5">
            <w:pPr>
              <w:rPr>
                <w:rFonts w:ascii="Arial" w:hAnsi="Arial" w:cs="Arial"/>
                <w:sz w:val="20"/>
                <w:szCs w:val="20"/>
              </w:rPr>
            </w:pPr>
          </w:p>
          <w:p w14:paraId="08F3C1D0" w14:textId="77777777" w:rsidR="002848E5" w:rsidRPr="002848E5" w:rsidRDefault="002848E5" w:rsidP="002848E5">
            <w:pPr>
              <w:rPr>
                <w:rFonts w:ascii="Arial" w:hAnsi="Arial" w:cs="Arial"/>
                <w:sz w:val="20"/>
                <w:szCs w:val="20"/>
              </w:rPr>
            </w:pPr>
            <w:r w:rsidRPr="002848E5">
              <w:rPr>
                <w:rFonts w:ascii="Arial" w:hAnsi="Arial" w:cs="Arial"/>
                <w:sz w:val="20"/>
                <w:szCs w:val="20"/>
              </w:rPr>
              <w:t xml:space="preserve">Track the number of PP pupils accessing each intervention termly (attendance support, pastoral mentoring, breakfast club, ELSA, Reflexions) ensuring PP children who need to access this provision are able to access this.  </w:t>
            </w:r>
          </w:p>
          <w:p w14:paraId="2A7D5538" w14:textId="581D9422" w:rsidR="00570AF2" w:rsidRPr="00F55609" w:rsidRDefault="00570AF2" w:rsidP="002848E5">
            <w:pPr>
              <w:pStyle w:val="TableRow"/>
              <w:shd w:val="clear" w:color="auto" w:fill="FFFFFF" w:themeFill="background1"/>
              <w:spacing w:before="0" w:after="0" w:line="300" w:lineRule="auto"/>
              <w:ind w:left="0"/>
              <w:rPr>
                <w:sz w:val="20"/>
                <w:szCs w:val="20"/>
              </w:rPr>
            </w:pPr>
          </w:p>
        </w:tc>
        <w:tc>
          <w:tcPr>
            <w:tcW w:w="56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3B0C03" w14:textId="76C6319A" w:rsidR="009668CB" w:rsidRPr="00F55609" w:rsidRDefault="00BD07EF" w:rsidP="002848E5">
            <w:pPr>
              <w:pStyle w:val="TableRowCentered"/>
              <w:numPr>
                <w:ilvl w:val="0"/>
                <w:numId w:val="14"/>
              </w:numPr>
              <w:spacing w:before="0" w:after="0" w:line="300" w:lineRule="auto"/>
              <w:ind w:left="315" w:hanging="284"/>
              <w:jc w:val="left"/>
              <w:rPr>
                <w:sz w:val="20"/>
              </w:rPr>
            </w:pPr>
            <w:r w:rsidRPr="00F55609">
              <w:rPr>
                <w:sz w:val="20"/>
              </w:rPr>
              <w:lastRenderedPageBreak/>
              <w:t xml:space="preserve">Early Help referrals have increased and families </w:t>
            </w:r>
            <w:r w:rsidR="007D3FBA" w:rsidRPr="00F55609">
              <w:rPr>
                <w:sz w:val="20"/>
              </w:rPr>
              <w:t xml:space="preserve">are </w:t>
            </w:r>
            <w:r w:rsidRPr="00F55609">
              <w:rPr>
                <w:sz w:val="20"/>
              </w:rPr>
              <w:t>gain</w:t>
            </w:r>
            <w:r w:rsidR="007D3FBA" w:rsidRPr="00F55609">
              <w:rPr>
                <w:sz w:val="20"/>
              </w:rPr>
              <w:t>ing</w:t>
            </w:r>
            <w:r w:rsidRPr="00F55609">
              <w:rPr>
                <w:sz w:val="20"/>
              </w:rPr>
              <w:t xml:space="preserve"> support from outside agencies (housing, intense family support)</w:t>
            </w:r>
          </w:p>
          <w:p w14:paraId="32C789DE" w14:textId="028A5D1F" w:rsidR="00066D4B" w:rsidRPr="00F55609" w:rsidRDefault="00066D4B" w:rsidP="002848E5">
            <w:pPr>
              <w:pStyle w:val="TableRowCentered"/>
              <w:numPr>
                <w:ilvl w:val="0"/>
                <w:numId w:val="14"/>
              </w:numPr>
              <w:spacing w:before="0" w:after="0" w:line="300" w:lineRule="auto"/>
              <w:ind w:left="315" w:hanging="284"/>
              <w:jc w:val="left"/>
              <w:rPr>
                <w:sz w:val="20"/>
              </w:rPr>
            </w:pPr>
            <w:r w:rsidRPr="00F55609">
              <w:rPr>
                <w:sz w:val="20"/>
              </w:rPr>
              <w:t>Attendance to remain high profile to increase attendance in line with national 9</w:t>
            </w:r>
            <w:r w:rsidR="00E14788" w:rsidRPr="00F55609">
              <w:rPr>
                <w:sz w:val="20"/>
              </w:rPr>
              <w:t>4</w:t>
            </w:r>
            <w:r w:rsidRPr="00F55609">
              <w:rPr>
                <w:sz w:val="20"/>
              </w:rPr>
              <w:t>%</w:t>
            </w:r>
          </w:p>
          <w:p w14:paraId="11231574" w14:textId="65F4D0D4" w:rsidR="005071E9" w:rsidRPr="00F55609" w:rsidRDefault="00E567DD" w:rsidP="002848E5">
            <w:pPr>
              <w:pStyle w:val="TableRowCentered"/>
              <w:numPr>
                <w:ilvl w:val="0"/>
                <w:numId w:val="14"/>
              </w:numPr>
              <w:spacing w:before="0" w:after="0" w:line="300" w:lineRule="auto"/>
              <w:ind w:left="315" w:hanging="284"/>
              <w:jc w:val="left"/>
              <w:rPr>
                <w:sz w:val="20"/>
              </w:rPr>
            </w:pPr>
            <w:r w:rsidRPr="00F55609">
              <w:rPr>
                <w:sz w:val="20"/>
              </w:rPr>
              <w:t xml:space="preserve">Termly meetings with </w:t>
            </w:r>
            <w:r w:rsidR="005071E9" w:rsidRPr="00F55609">
              <w:rPr>
                <w:sz w:val="20"/>
              </w:rPr>
              <w:t>NPOC</w:t>
            </w:r>
            <w:r w:rsidRPr="00F55609">
              <w:rPr>
                <w:sz w:val="20"/>
              </w:rPr>
              <w:t xml:space="preserve"> to evaluate the strategies in place to support decrease of persistent absence.</w:t>
            </w:r>
          </w:p>
          <w:p w14:paraId="3A858CD5" w14:textId="5C729C57" w:rsidR="00E567DD" w:rsidRPr="00F55609" w:rsidRDefault="00E567DD" w:rsidP="002848E5">
            <w:pPr>
              <w:pStyle w:val="TableRowCentered"/>
              <w:numPr>
                <w:ilvl w:val="0"/>
                <w:numId w:val="14"/>
              </w:numPr>
              <w:spacing w:before="0" w:after="0" w:line="300" w:lineRule="auto"/>
              <w:ind w:left="315" w:hanging="284"/>
              <w:jc w:val="left"/>
              <w:rPr>
                <w:sz w:val="20"/>
              </w:rPr>
            </w:pPr>
            <w:r w:rsidRPr="00F55609">
              <w:rPr>
                <w:sz w:val="20"/>
              </w:rPr>
              <w:t>Attendance Senior Leader attends National attendance hub in order to keep up to date with recent research and implement this in school to improve attendance.</w:t>
            </w:r>
          </w:p>
          <w:p w14:paraId="1C42421D" w14:textId="538BBA18" w:rsidR="006368D4" w:rsidRPr="00F55609" w:rsidRDefault="006368D4" w:rsidP="002848E5">
            <w:pPr>
              <w:pStyle w:val="TableRowCentered"/>
              <w:numPr>
                <w:ilvl w:val="0"/>
                <w:numId w:val="14"/>
              </w:numPr>
              <w:spacing w:before="0" w:after="0" w:line="300" w:lineRule="auto"/>
              <w:ind w:left="315" w:hanging="284"/>
              <w:jc w:val="left"/>
              <w:rPr>
                <w:sz w:val="20"/>
              </w:rPr>
            </w:pPr>
            <w:r w:rsidRPr="00F55609">
              <w:rPr>
                <w:sz w:val="20"/>
              </w:rPr>
              <w:t xml:space="preserve">EEF Guidance about Wider strategies focusing on the following: SEL, Well-being and Mental Health. </w:t>
            </w:r>
            <w:hyperlink r:id="rId24" w:history="1">
              <w:r w:rsidRPr="00F55609">
                <w:rPr>
                  <w:rStyle w:val="Hyperlink"/>
                  <w:sz w:val="20"/>
                </w:rPr>
                <w:t>https://educationendowmentfoundation.org.uk/supportfor-schools/school-planning-support/3-wider-strategies</w:t>
              </w:r>
            </w:hyperlink>
            <w:r w:rsidRPr="00F55609">
              <w:rPr>
                <w:sz w:val="20"/>
              </w:rPr>
              <w:t xml:space="preserve">  </w:t>
            </w:r>
          </w:p>
          <w:p w14:paraId="5903A388" w14:textId="05B56212" w:rsidR="00BD07EF" w:rsidRPr="00F55609" w:rsidRDefault="00005708" w:rsidP="002848E5">
            <w:pPr>
              <w:pStyle w:val="TableRowCentered"/>
              <w:numPr>
                <w:ilvl w:val="0"/>
                <w:numId w:val="14"/>
              </w:numPr>
              <w:spacing w:before="0" w:after="0" w:line="300" w:lineRule="auto"/>
              <w:ind w:left="315" w:hanging="284"/>
              <w:jc w:val="left"/>
              <w:rPr>
                <w:sz w:val="20"/>
              </w:rPr>
            </w:pPr>
            <w:r w:rsidRPr="00F55609">
              <w:rPr>
                <w:sz w:val="20"/>
              </w:rPr>
              <w:t xml:space="preserve">Vulnerable PP pupils are discussed in order to plan intervention and support. PP pupils receive additional opportunities to share their wishes and feelings, nurture provision, ELSA support, and referrals to outside agencies. </w:t>
            </w:r>
          </w:p>
          <w:p w14:paraId="28108CBB" w14:textId="77777777" w:rsidR="00005708" w:rsidRPr="00F55609" w:rsidRDefault="00005708" w:rsidP="00BD07EF">
            <w:pPr>
              <w:pStyle w:val="TableRowCentered"/>
              <w:spacing w:before="0" w:after="0" w:line="300" w:lineRule="auto"/>
              <w:ind w:left="0"/>
              <w:jc w:val="left"/>
              <w:rPr>
                <w:sz w:val="20"/>
              </w:rPr>
            </w:pPr>
          </w:p>
          <w:p w14:paraId="1D60F120" w14:textId="77777777" w:rsidR="00BD07EF" w:rsidRPr="00F55609" w:rsidRDefault="00BD07EF" w:rsidP="002848E5">
            <w:pPr>
              <w:pStyle w:val="TableRowCentered"/>
              <w:numPr>
                <w:ilvl w:val="0"/>
                <w:numId w:val="14"/>
              </w:numPr>
              <w:spacing w:before="0" w:after="0" w:line="300" w:lineRule="auto"/>
              <w:ind w:left="315" w:hanging="284"/>
              <w:jc w:val="left"/>
              <w:rPr>
                <w:sz w:val="20"/>
              </w:rPr>
            </w:pPr>
            <w:r w:rsidRPr="00F55609">
              <w:rPr>
                <w:sz w:val="20"/>
              </w:rPr>
              <w:lastRenderedPageBreak/>
              <w:t>Vulnerable pupils start school early and provided with breakfast so they are settled ready for education in class</w:t>
            </w:r>
          </w:p>
          <w:p w14:paraId="7C5B6716" w14:textId="77777777" w:rsidR="005071E9" w:rsidRPr="00F55609" w:rsidRDefault="005071E9" w:rsidP="005071E9">
            <w:pPr>
              <w:pStyle w:val="TableRowCentered"/>
              <w:spacing w:before="0" w:after="0" w:line="300" w:lineRule="auto"/>
              <w:ind w:left="0"/>
              <w:jc w:val="left"/>
              <w:rPr>
                <w:sz w:val="20"/>
              </w:rPr>
            </w:pPr>
          </w:p>
          <w:p w14:paraId="2BFB6E2E" w14:textId="77777777" w:rsidR="005071E9" w:rsidRDefault="003F2306" w:rsidP="002848E5">
            <w:pPr>
              <w:pStyle w:val="TableRowCentered"/>
              <w:numPr>
                <w:ilvl w:val="0"/>
                <w:numId w:val="14"/>
              </w:numPr>
              <w:spacing w:before="0" w:after="0" w:line="300" w:lineRule="auto"/>
              <w:ind w:left="242" w:hanging="142"/>
              <w:jc w:val="left"/>
              <w:rPr>
                <w:sz w:val="20"/>
              </w:rPr>
            </w:pPr>
            <w:r w:rsidRPr="00F55609">
              <w:rPr>
                <w:sz w:val="20"/>
              </w:rPr>
              <w:t xml:space="preserve">SEMH support for PP pupils in order to ensure they are prepared to learn and access the curriculum successfully. </w:t>
            </w:r>
          </w:p>
          <w:p w14:paraId="67BEB7C5" w14:textId="77777777" w:rsidR="00570AF2" w:rsidRDefault="00570AF2" w:rsidP="00570AF2">
            <w:pPr>
              <w:pStyle w:val="ListParagraph"/>
              <w:rPr>
                <w:sz w:val="20"/>
              </w:rPr>
            </w:pPr>
          </w:p>
          <w:p w14:paraId="2A7D5539" w14:textId="64E1CBF4" w:rsidR="00570AF2" w:rsidRPr="00F55609" w:rsidRDefault="00570AF2" w:rsidP="00570AF2">
            <w:pPr>
              <w:pStyle w:val="TableRowCentered"/>
              <w:spacing w:before="0" w:after="0" w:line="300" w:lineRule="auto"/>
              <w:jc w:val="left"/>
              <w:rPr>
                <w:sz w:val="20"/>
              </w:rPr>
            </w:pPr>
          </w:p>
        </w:tc>
        <w:tc>
          <w:tcPr>
            <w:tcW w:w="1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A" w14:textId="412DE5A3" w:rsidR="00E66558" w:rsidRPr="00166500" w:rsidRDefault="00E567DD" w:rsidP="00166500">
            <w:pPr>
              <w:pStyle w:val="TableRowCentered"/>
              <w:spacing w:before="0" w:after="0" w:line="300" w:lineRule="auto"/>
              <w:jc w:val="left"/>
              <w:rPr>
                <w:sz w:val="20"/>
              </w:rPr>
            </w:pPr>
            <w:r>
              <w:rPr>
                <w:sz w:val="20"/>
              </w:rPr>
              <w:lastRenderedPageBreak/>
              <w:t>1</w:t>
            </w:r>
          </w:p>
        </w:tc>
      </w:tr>
      <w:tr w:rsidR="00A34D76" w:rsidRPr="00166500" w14:paraId="2A7D553F" w14:textId="77777777" w:rsidTr="00456620">
        <w:tc>
          <w:tcPr>
            <w:tcW w:w="31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89A60F" w14:textId="77777777" w:rsidR="008568A7" w:rsidRPr="002848E5" w:rsidRDefault="007D3FBA" w:rsidP="002848E5">
            <w:pPr>
              <w:pStyle w:val="TableRow"/>
              <w:numPr>
                <w:ilvl w:val="0"/>
                <w:numId w:val="17"/>
              </w:numPr>
              <w:spacing w:before="0" w:after="0" w:line="300" w:lineRule="auto"/>
              <w:ind w:left="306"/>
              <w:rPr>
                <w:rFonts w:cs="Arial"/>
                <w:i/>
                <w:sz w:val="20"/>
                <w:szCs w:val="20"/>
              </w:rPr>
            </w:pPr>
            <w:r w:rsidRPr="002848E5">
              <w:rPr>
                <w:rFonts w:cs="Arial"/>
                <w:sz w:val="20"/>
                <w:szCs w:val="20"/>
              </w:rPr>
              <w:lastRenderedPageBreak/>
              <w:t>Deputy</w:t>
            </w:r>
            <w:r w:rsidR="00E14788" w:rsidRPr="002848E5">
              <w:rPr>
                <w:rFonts w:cs="Arial"/>
                <w:sz w:val="20"/>
                <w:szCs w:val="20"/>
              </w:rPr>
              <w:t xml:space="preserve"> Safeguarding Lead and </w:t>
            </w:r>
            <w:r w:rsidR="00036E34" w:rsidRPr="002848E5">
              <w:rPr>
                <w:rFonts w:cs="Arial"/>
                <w:sz w:val="20"/>
                <w:szCs w:val="20"/>
              </w:rPr>
              <w:t>n</w:t>
            </w:r>
            <w:r w:rsidR="00A34D76" w:rsidRPr="002848E5">
              <w:rPr>
                <w:rFonts w:cs="Arial"/>
                <w:sz w:val="20"/>
                <w:szCs w:val="20"/>
              </w:rPr>
              <w:t>on-</w:t>
            </w:r>
            <w:proofErr w:type="gramStart"/>
            <w:r w:rsidR="00A34D76" w:rsidRPr="002848E5">
              <w:rPr>
                <w:rFonts w:cs="Arial"/>
                <w:sz w:val="20"/>
                <w:szCs w:val="20"/>
              </w:rPr>
              <w:t>class based</w:t>
            </w:r>
            <w:proofErr w:type="gramEnd"/>
            <w:r w:rsidR="15335C9F" w:rsidRPr="002848E5">
              <w:rPr>
                <w:rFonts w:cs="Arial"/>
                <w:sz w:val="20"/>
                <w:szCs w:val="20"/>
              </w:rPr>
              <w:t xml:space="preserve"> leadership</w:t>
            </w:r>
            <w:r w:rsidR="00A34D76" w:rsidRPr="002848E5">
              <w:rPr>
                <w:rFonts w:cs="Arial"/>
                <w:sz w:val="20"/>
                <w:szCs w:val="20"/>
              </w:rPr>
              <w:t xml:space="preserve"> </w:t>
            </w:r>
            <w:r w:rsidR="597759F5" w:rsidRPr="002848E5">
              <w:rPr>
                <w:rFonts w:cs="Arial"/>
                <w:sz w:val="20"/>
                <w:szCs w:val="20"/>
              </w:rPr>
              <w:t>(</w:t>
            </w:r>
            <w:r w:rsidR="005071E9" w:rsidRPr="002848E5">
              <w:rPr>
                <w:rFonts w:cs="Arial"/>
                <w:sz w:val="20"/>
                <w:szCs w:val="20"/>
              </w:rPr>
              <w:t>AHOS</w:t>
            </w:r>
            <w:r w:rsidR="00A34D76" w:rsidRPr="002848E5">
              <w:rPr>
                <w:rFonts w:cs="Arial"/>
                <w:sz w:val="20"/>
                <w:szCs w:val="20"/>
              </w:rPr>
              <w:t xml:space="preserve"> and AHT</w:t>
            </w:r>
            <w:r w:rsidR="32A9BD36" w:rsidRPr="002848E5">
              <w:rPr>
                <w:rFonts w:cs="Arial"/>
                <w:sz w:val="20"/>
                <w:szCs w:val="20"/>
              </w:rPr>
              <w:t>)</w:t>
            </w:r>
            <w:r w:rsidR="00A34D76" w:rsidRPr="002848E5">
              <w:rPr>
                <w:rFonts w:cs="Arial"/>
                <w:sz w:val="20"/>
                <w:szCs w:val="20"/>
              </w:rPr>
              <w:t xml:space="preserve"> </w:t>
            </w:r>
            <w:r w:rsidR="00166500" w:rsidRPr="002848E5">
              <w:rPr>
                <w:rFonts w:cs="Arial"/>
                <w:sz w:val="20"/>
                <w:szCs w:val="20"/>
              </w:rPr>
              <w:t>- DSLs to support vulnera</w:t>
            </w:r>
            <w:r w:rsidR="00947D9C" w:rsidRPr="002848E5">
              <w:rPr>
                <w:rFonts w:cs="Arial"/>
                <w:sz w:val="20"/>
                <w:szCs w:val="20"/>
              </w:rPr>
              <w:t>b</w:t>
            </w:r>
            <w:r w:rsidR="00166500" w:rsidRPr="002848E5">
              <w:rPr>
                <w:rFonts w:cs="Arial"/>
                <w:sz w:val="20"/>
                <w:szCs w:val="20"/>
              </w:rPr>
              <w:t xml:space="preserve">le </w:t>
            </w:r>
            <w:r w:rsidR="00A34D76" w:rsidRPr="002848E5">
              <w:rPr>
                <w:rFonts w:cs="Arial"/>
                <w:sz w:val="20"/>
                <w:szCs w:val="20"/>
              </w:rPr>
              <w:t>famil</w:t>
            </w:r>
            <w:r w:rsidR="00166500" w:rsidRPr="002848E5">
              <w:rPr>
                <w:rFonts w:cs="Arial"/>
                <w:sz w:val="20"/>
                <w:szCs w:val="20"/>
              </w:rPr>
              <w:t>ies</w:t>
            </w:r>
            <w:r w:rsidR="00A34D76" w:rsidRPr="002848E5">
              <w:rPr>
                <w:rFonts w:cs="Arial"/>
                <w:sz w:val="20"/>
                <w:szCs w:val="20"/>
              </w:rPr>
              <w:t xml:space="preserve"> (20% of salaries for PP)</w:t>
            </w:r>
            <w:r w:rsidR="00CD0C1F" w:rsidRPr="002848E5">
              <w:rPr>
                <w:rFonts w:cs="Arial"/>
                <w:sz w:val="20"/>
                <w:szCs w:val="20"/>
              </w:rPr>
              <w:t xml:space="preserve"> </w:t>
            </w:r>
          </w:p>
          <w:p w14:paraId="504F6FC8" w14:textId="77777777" w:rsidR="00A308B3" w:rsidRPr="00A460EE" w:rsidRDefault="00A308B3" w:rsidP="00A308B3">
            <w:pPr>
              <w:pStyle w:val="TableRow"/>
              <w:spacing w:before="0" w:after="0" w:line="300" w:lineRule="auto"/>
              <w:ind w:left="0"/>
              <w:rPr>
                <w:rFonts w:cs="Arial"/>
                <w:i/>
                <w:sz w:val="20"/>
                <w:szCs w:val="20"/>
              </w:rPr>
            </w:pPr>
          </w:p>
          <w:p w14:paraId="1D8A0139" w14:textId="77777777" w:rsidR="00A308B3" w:rsidRPr="00A460EE" w:rsidRDefault="00A308B3" w:rsidP="00A308B3">
            <w:pPr>
              <w:pStyle w:val="NormalWeb"/>
              <w:spacing w:before="0" w:beforeAutospacing="0" w:after="0" w:afterAutospacing="0"/>
              <w:rPr>
                <w:rFonts w:ascii="Arial" w:hAnsi="Arial" w:cs="Arial"/>
                <w:sz w:val="20"/>
                <w:szCs w:val="20"/>
              </w:rPr>
            </w:pPr>
            <w:r w:rsidRPr="00A460EE">
              <w:rPr>
                <w:rStyle w:val="Strong"/>
                <w:rFonts w:ascii="Arial" w:hAnsi="Arial" w:cs="Arial"/>
                <w:b w:val="0"/>
                <w:bCs w:val="0"/>
                <w:sz w:val="20"/>
                <w:szCs w:val="20"/>
              </w:rPr>
              <w:t>What are the impact measures?</w:t>
            </w:r>
          </w:p>
          <w:p w14:paraId="525DB75B" w14:textId="77777777" w:rsidR="00A308B3" w:rsidRPr="00A460EE" w:rsidRDefault="00A308B3" w:rsidP="002848E5">
            <w:pPr>
              <w:numPr>
                <w:ilvl w:val="0"/>
                <w:numId w:val="27"/>
              </w:numPr>
              <w:rPr>
                <w:rFonts w:ascii="Arial" w:hAnsi="Arial" w:cs="Arial"/>
                <w:sz w:val="20"/>
                <w:szCs w:val="20"/>
              </w:rPr>
            </w:pPr>
            <w:r w:rsidRPr="00A460EE">
              <w:rPr>
                <w:rFonts w:ascii="Arial" w:hAnsi="Arial" w:cs="Arial"/>
                <w:sz w:val="20"/>
                <w:szCs w:val="20"/>
              </w:rPr>
              <w:t>Improved attendance and punctuality for vulnerable pupils</w:t>
            </w:r>
          </w:p>
          <w:p w14:paraId="47619EAA" w14:textId="77777777" w:rsidR="00A308B3" w:rsidRPr="00A460EE" w:rsidRDefault="00A308B3" w:rsidP="002848E5">
            <w:pPr>
              <w:numPr>
                <w:ilvl w:val="0"/>
                <w:numId w:val="27"/>
              </w:numPr>
              <w:rPr>
                <w:rFonts w:ascii="Arial" w:hAnsi="Arial" w:cs="Arial"/>
                <w:sz w:val="20"/>
                <w:szCs w:val="20"/>
              </w:rPr>
            </w:pPr>
            <w:r w:rsidRPr="00A460EE">
              <w:rPr>
                <w:rFonts w:ascii="Arial" w:hAnsi="Arial" w:cs="Arial"/>
                <w:sz w:val="20"/>
                <w:szCs w:val="20"/>
              </w:rPr>
              <w:t>Increased parental engagement and support for families</w:t>
            </w:r>
          </w:p>
          <w:p w14:paraId="0710C7D6" w14:textId="77777777" w:rsidR="00A308B3" w:rsidRPr="00A460EE" w:rsidRDefault="00A308B3" w:rsidP="002848E5">
            <w:pPr>
              <w:numPr>
                <w:ilvl w:val="0"/>
                <w:numId w:val="27"/>
              </w:numPr>
              <w:rPr>
                <w:rFonts w:ascii="Arial" w:hAnsi="Arial" w:cs="Arial"/>
                <w:sz w:val="20"/>
                <w:szCs w:val="20"/>
              </w:rPr>
            </w:pPr>
            <w:r w:rsidRPr="00A460EE">
              <w:rPr>
                <w:rFonts w:ascii="Arial" w:hAnsi="Arial" w:cs="Arial"/>
                <w:sz w:val="20"/>
                <w:szCs w:val="20"/>
              </w:rPr>
              <w:t>Positive progress and attainment for pupils identified as vulnerable</w:t>
            </w:r>
          </w:p>
          <w:p w14:paraId="29CF1BAF" w14:textId="77777777" w:rsidR="00A308B3" w:rsidRPr="00A460EE" w:rsidRDefault="00A308B3" w:rsidP="00A308B3">
            <w:pPr>
              <w:pStyle w:val="NormalWeb"/>
              <w:spacing w:before="0" w:beforeAutospacing="0" w:after="0" w:afterAutospacing="0"/>
              <w:rPr>
                <w:rFonts w:ascii="Arial" w:hAnsi="Arial" w:cs="Arial"/>
                <w:sz w:val="20"/>
                <w:szCs w:val="20"/>
              </w:rPr>
            </w:pPr>
            <w:r w:rsidRPr="00A460EE">
              <w:rPr>
                <w:rStyle w:val="Strong"/>
                <w:rFonts w:ascii="Arial" w:hAnsi="Arial" w:cs="Arial"/>
                <w:b w:val="0"/>
                <w:bCs w:val="0"/>
                <w:sz w:val="20"/>
                <w:szCs w:val="20"/>
              </w:rPr>
              <w:t>Who is monitoring the impact?</w:t>
            </w:r>
          </w:p>
          <w:p w14:paraId="0965D23B" w14:textId="77777777" w:rsidR="00A308B3" w:rsidRPr="00A460EE" w:rsidRDefault="00A308B3" w:rsidP="002848E5">
            <w:pPr>
              <w:numPr>
                <w:ilvl w:val="0"/>
                <w:numId w:val="28"/>
              </w:numPr>
              <w:rPr>
                <w:rFonts w:ascii="Arial" w:hAnsi="Arial" w:cs="Arial"/>
                <w:sz w:val="20"/>
                <w:szCs w:val="20"/>
              </w:rPr>
            </w:pPr>
            <w:r w:rsidRPr="00A460EE">
              <w:rPr>
                <w:rStyle w:val="Strong"/>
                <w:rFonts w:ascii="Arial" w:hAnsi="Arial" w:cs="Arial"/>
                <w:b w:val="0"/>
                <w:bCs w:val="0"/>
                <w:sz w:val="20"/>
                <w:szCs w:val="20"/>
              </w:rPr>
              <w:t>Assistant Head of School (AHOS)</w:t>
            </w:r>
            <w:r w:rsidRPr="00A460EE">
              <w:rPr>
                <w:rFonts w:ascii="Arial" w:hAnsi="Arial" w:cs="Arial"/>
                <w:sz w:val="20"/>
                <w:szCs w:val="20"/>
              </w:rPr>
              <w:t xml:space="preserve"> and </w:t>
            </w:r>
            <w:r w:rsidRPr="00A460EE">
              <w:rPr>
                <w:rStyle w:val="Strong"/>
                <w:rFonts w:ascii="Arial" w:hAnsi="Arial" w:cs="Arial"/>
                <w:b w:val="0"/>
                <w:bCs w:val="0"/>
                <w:sz w:val="20"/>
                <w:szCs w:val="20"/>
              </w:rPr>
              <w:t>Deputy Safeguarding Lead (DSL)</w:t>
            </w:r>
          </w:p>
          <w:p w14:paraId="223EEA1E" w14:textId="7F014FA1" w:rsidR="00A308B3" w:rsidRPr="00A460EE" w:rsidRDefault="00A308B3" w:rsidP="002848E5">
            <w:pPr>
              <w:numPr>
                <w:ilvl w:val="0"/>
                <w:numId w:val="28"/>
              </w:numPr>
              <w:rPr>
                <w:rFonts w:ascii="Arial" w:hAnsi="Arial" w:cs="Arial"/>
                <w:sz w:val="20"/>
                <w:szCs w:val="20"/>
              </w:rPr>
            </w:pPr>
            <w:r w:rsidRPr="00A460EE">
              <w:rPr>
                <w:rFonts w:ascii="Arial" w:hAnsi="Arial" w:cs="Arial"/>
                <w:sz w:val="20"/>
                <w:szCs w:val="20"/>
              </w:rPr>
              <w:t xml:space="preserve">Oversight by Executive </w:t>
            </w:r>
            <w:r w:rsidRPr="00A460EE">
              <w:rPr>
                <w:rStyle w:val="Strong"/>
                <w:rFonts w:ascii="Arial" w:hAnsi="Arial" w:cs="Arial"/>
                <w:b w:val="0"/>
                <w:bCs w:val="0"/>
                <w:sz w:val="20"/>
                <w:szCs w:val="20"/>
              </w:rPr>
              <w:t>Headteacher</w:t>
            </w:r>
            <w:r w:rsidRPr="00A460EE">
              <w:rPr>
                <w:rFonts w:ascii="Arial" w:hAnsi="Arial" w:cs="Arial"/>
                <w:sz w:val="20"/>
                <w:szCs w:val="20"/>
              </w:rPr>
              <w:t xml:space="preserve"> and </w:t>
            </w:r>
            <w:r w:rsidRPr="00A460EE">
              <w:rPr>
                <w:rStyle w:val="Strong"/>
                <w:rFonts w:ascii="Arial" w:hAnsi="Arial" w:cs="Arial"/>
                <w:b w:val="0"/>
                <w:bCs w:val="0"/>
                <w:sz w:val="20"/>
                <w:szCs w:val="20"/>
              </w:rPr>
              <w:t>Senior Leadership Team (SLT)</w:t>
            </w:r>
          </w:p>
          <w:p w14:paraId="62A83BB7" w14:textId="77777777" w:rsidR="00A308B3" w:rsidRPr="00A460EE" w:rsidRDefault="00A308B3" w:rsidP="00A308B3">
            <w:pPr>
              <w:pStyle w:val="NormalWeb"/>
              <w:spacing w:before="0" w:beforeAutospacing="0" w:after="0" w:afterAutospacing="0"/>
              <w:rPr>
                <w:rFonts w:ascii="Arial" w:hAnsi="Arial" w:cs="Arial"/>
                <w:sz w:val="20"/>
                <w:szCs w:val="20"/>
              </w:rPr>
            </w:pPr>
            <w:r w:rsidRPr="00A460EE">
              <w:rPr>
                <w:rStyle w:val="Strong"/>
                <w:rFonts w:ascii="Arial" w:hAnsi="Arial" w:cs="Arial"/>
                <w:b w:val="0"/>
                <w:bCs w:val="0"/>
                <w:sz w:val="20"/>
                <w:szCs w:val="20"/>
              </w:rPr>
              <w:t>How often is the impact monitored?</w:t>
            </w:r>
          </w:p>
          <w:p w14:paraId="6B07CBDF" w14:textId="77777777" w:rsidR="00A308B3" w:rsidRPr="00A460EE" w:rsidRDefault="00A308B3" w:rsidP="002848E5">
            <w:pPr>
              <w:numPr>
                <w:ilvl w:val="0"/>
                <w:numId w:val="29"/>
              </w:numPr>
              <w:rPr>
                <w:rFonts w:ascii="Arial" w:hAnsi="Arial" w:cs="Arial"/>
                <w:sz w:val="20"/>
                <w:szCs w:val="20"/>
              </w:rPr>
            </w:pPr>
            <w:r w:rsidRPr="00A460EE">
              <w:rPr>
                <w:rStyle w:val="Strong"/>
                <w:rFonts w:ascii="Arial" w:hAnsi="Arial" w:cs="Arial"/>
                <w:b w:val="0"/>
                <w:bCs w:val="0"/>
                <w:sz w:val="20"/>
                <w:szCs w:val="20"/>
              </w:rPr>
              <w:t>Half-termly reviews</w:t>
            </w:r>
            <w:r w:rsidRPr="00A460EE">
              <w:rPr>
                <w:rFonts w:ascii="Arial" w:hAnsi="Arial" w:cs="Arial"/>
                <w:sz w:val="20"/>
                <w:szCs w:val="20"/>
              </w:rPr>
              <w:t xml:space="preserve"> through attendance data, safeguarding logs, and pupil progress meetings</w:t>
            </w:r>
          </w:p>
          <w:p w14:paraId="25251589" w14:textId="77777777" w:rsidR="00A308B3" w:rsidRPr="00A460EE" w:rsidRDefault="00A308B3" w:rsidP="002848E5">
            <w:pPr>
              <w:numPr>
                <w:ilvl w:val="0"/>
                <w:numId w:val="29"/>
              </w:numPr>
              <w:rPr>
                <w:rFonts w:ascii="Arial" w:hAnsi="Arial" w:cs="Arial"/>
                <w:sz w:val="20"/>
                <w:szCs w:val="20"/>
              </w:rPr>
            </w:pPr>
            <w:r w:rsidRPr="00A460EE">
              <w:rPr>
                <w:rStyle w:val="Strong"/>
                <w:rFonts w:ascii="Arial" w:hAnsi="Arial" w:cs="Arial"/>
                <w:b w:val="0"/>
                <w:bCs w:val="0"/>
                <w:sz w:val="20"/>
                <w:szCs w:val="20"/>
              </w:rPr>
              <w:t>Ongoing monitoring</w:t>
            </w:r>
            <w:r w:rsidRPr="00A460EE">
              <w:rPr>
                <w:rFonts w:ascii="Arial" w:hAnsi="Arial" w:cs="Arial"/>
                <w:sz w:val="20"/>
                <w:szCs w:val="20"/>
              </w:rPr>
              <w:t xml:space="preserve"> during weekly DSL meetings</w:t>
            </w:r>
          </w:p>
          <w:p w14:paraId="1AB7F56C" w14:textId="77777777" w:rsidR="00A308B3" w:rsidRPr="00A460EE" w:rsidRDefault="00A308B3" w:rsidP="00A308B3">
            <w:pPr>
              <w:pStyle w:val="NormalWeb"/>
              <w:spacing w:before="0" w:beforeAutospacing="0" w:after="0" w:afterAutospacing="0"/>
              <w:rPr>
                <w:rFonts w:ascii="Arial" w:hAnsi="Arial" w:cs="Arial"/>
                <w:sz w:val="20"/>
                <w:szCs w:val="20"/>
              </w:rPr>
            </w:pPr>
            <w:r w:rsidRPr="00A460EE">
              <w:rPr>
                <w:rStyle w:val="Strong"/>
                <w:rFonts w:ascii="Arial" w:hAnsi="Arial" w:cs="Arial"/>
                <w:b w:val="0"/>
                <w:bCs w:val="0"/>
                <w:sz w:val="20"/>
                <w:szCs w:val="20"/>
              </w:rPr>
              <w:t>What happens as a result of monitoring?</w:t>
            </w:r>
          </w:p>
          <w:p w14:paraId="1E4F031C" w14:textId="77777777" w:rsidR="00A308B3" w:rsidRPr="00A460EE" w:rsidRDefault="00A308B3" w:rsidP="002848E5">
            <w:pPr>
              <w:numPr>
                <w:ilvl w:val="0"/>
                <w:numId w:val="30"/>
              </w:numPr>
              <w:rPr>
                <w:rFonts w:ascii="Arial" w:hAnsi="Arial" w:cs="Arial"/>
                <w:sz w:val="20"/>
                <w:szCs w:val="20"/>
              </w:rPr>
            </w:pPr>
            <w:r w:rsidRPr="00A460EE">
              <w:rPr>
                <w:rFonts w:ascii="Arial" w:hAnsi="Arial" w:cs="Arial"/>
                <w:sz w:val="20"/>
                <w:szCs w:val="20"/>
              </w:rPr>
              <w:t>Adjustments to support plans for families and pupils</w:t>
            </w:r>
          </w:p>
          <w:p w14:paraId="5836F89A" w14:textId="77777777" w:rsidR="00A308B3" w:rsidRPr="00A460EE" w:rsidRDefault="00A308B3" w:rsidP="002848E5">
            <w:pPr>
              <w:numPr>
                <w:ilvl w:val="0"/>
                <w:numId w:val="30"/>
              </w:numPr>
              <w:rPr>
                <w:rFonts w:ascii="Arial" w:hAnsi="Arial" w:cs="Arial"/>
                <w:sz w:val="20"/>
                <w:szCs w:val="20"/>
              </w:rPr>
            </w:pPr>
            <w:r w:rsidRPr="00A460EE">
              <w:rPr>
                <w:rFonts w:ascii="Arial" w:hAnsi="Arial" w:cs="Arial"/>
                <w:sz w:val="20"/>
                <w:szCs w:val="20"/>
              </w:rPr>
              <w:lastRenderedPageBreak/>
              <w:t>Targeted interventions for attendance or wellbeing</w:t>
            </w:r>
          </w:p>
          <w:p w14:paraId="4FEC04F6" w14:textId="77777777" w:rsidR="00A308B3" w:rsidRPr="00A460EE" w:rsidRDefault="00A308B3" w:rsidP="002848E5">
            <w:pPr>
              <w:numPr>
                <w:ilvl w:val="0"/>
                <w:numId w:val="30"/>
              </w:numPr>
              <w:rPr>
                <w:rFonts w:ascii="Arial" w:hAnsi="Arial" w:cs="Arial"/>
                <w:sz w:val="20"/>
                <w:szCs w:val="20"/>
              </w:rPr>
            </w:pPr>
            <w:r w:rsidRPr="00A460EE">
              <w:rPr>
                <w:rFonts w:ascii="Arial" w:hAnsi="Arial" w:cs="Arial"/>
                <w:sz w:val="20"/>
                <w:szCs w:val="20"/>
              </w:rPr>
              <w:t>Escalation to external agencies if concerns persist</w:t>
            </w:r>
          </w:p>
          <w:p w14:paraId="2A7D553C" w14:textId="735190B9" w:rsidR="00A308B3" w:rsidRPr="00A308B3" w:rsidRDefault="00A308B3" w:rsidP="002848E5">
            <w:pPr>
              <w:numPr>
                <w:ilvl w:val="0"/>
                <w:numId w:val="30"/>
              </w:numPr>
              <w:rPr>
                <w:rFonts w:asciiTheme="minorHAnsi" w:hAnsiTheme="minorHAnsi" w:cstheme="minorHAnsi"/>
                <w:sz w:val="20"/>
                <w:szCs w:val="20"/>
              </w:rPr>
            </w:pPr>
            <w:r w:rsidRPr="00A460EE">
              <w:rPr>
                <w:rFonts w:ascii="Arial" w:hAnsi="Arial" w:cs="Arial"/>
                <w:sz w:val="20"/>
                <w:szCs w:val="20"/>
              </w:rPr>
              <w:t>Feedback to staff and governors on progress and next steps</w:t>
            </w:r>
          </w:p>
        </w:tc>
        <w:tc>
          <w:tcPr>
            <w:tcW w:w="56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FB5E63" w14:textId="77777777" w:rsidR="001B3705" w:rsidRDefault="00BD07EF" w:rsidP="002848E5">
            <w:pPr>
              <w:pStyle w:val="TableRowCentered"/>
              <w:numPr>
                <w:ilvl w:val="0"/>
                <w:numId w:val="18"/>
              </w:numPr>
              <w:spacing w:before="0" w:after="0" w:line="300" w:lineRule="auto"/>
              <w:ind w:left="338" w:hanging="283"/>
              <w:jc w:val="left"/>
              <w:rPr>
                <w:sz w:val="20"/>
              </w:rPr>
            </w:pPr>
            <w:r w:rsidRPr="001B3705">
              <w:rPr>
                <w:sz w:val="20"/>
              </w:rPr>
              <w:lastRenderedPageBreak/>
              <w:t xml:space="preserve">Most vulnerable pupils and families </w:t>
            </w:r>
            <w:r w:rsidR="008C5434" w:rsidRPr="001B3705">
              <w:rPr>
                <w:sz w:val="20"/>
              </w:rPr>
              <w:t>take highest priority and remains with Senior Leadership as DSLs</w:t>
            </w:r>
          </w:p>
          <w:p w14:paraId="598028E1" w14:textId="77777777" w:rsidR="008C5434" w:rsidRDefault="001B3705" w:rsidP="002848E5">
            <w:pPr>
              <w:pStyle w:val="TableRowCentered"/>
              <w:numPr>
                <w:ilvl w:val="0"/>
                <w:numId w:val="18"/>
              </w:numPr>
              <w:spacing w:before="0" w:after="0" w:line="300" w:lineRule="auto"/>
              <w:ind w:left="338" w:hanging="283"/>
              <w:jc w:val="left"/>
              <w:rPr>
                <w:sz w:val="20"/>
              </w:rPr>
            </w:pPr>
            <w:r w:rsidRPr="001B3705">
              <w:rPr>
                <w:sz w:val="20"/>
              </w:rPr>
              <w:t>20</w:t>
            </w:r>
            <w:r w:rsidR="00FF4780" w:rsidRPr="001B3705">
              <w:rPr>
                <w:sz w:val="20"/>
              </w:rPr>
              <w:t xml:space="preserve"> CP, </w:t>
            </w:r>
            <w:proofErr w:type="spellStart"/>
            <w:r w:rsidR="00FF4780" w:rsidRPr="001B3705">
              <w:rPr>
                <w:sz w:val="20"/>
              </w:rPr>
              <w:t>CiN</w:t>
            </w:r>
            <w:proofErr w:type="spellEnd"/>
            <w:r w:rsidR="00FF4780" w:rsidRPr="001B3705">
              <w:rPr>
                <w:sz w:val="20"/>
              </w:rPr>
              <w:t xml:space="preserve"> and </w:t>
            </w:r>
            <w:proofErr w:type="spellStart"/>
            <w:r w:rsidR="00FF4780" w:rsidRPr="001B3705">
              <w:rPr>
                <w:sz w:val="20"/>
              </w:rPr>
              <w:t>CiC</w:t>
            </w:r>
            <w:proofErr w:type="spellEnd"/>
          </w:p>
          <w:p w14:paraId="1F7EB728" w14:textId="77777777" w:rsidR="00570AF2" w:rsidRDefault="00570AF2" w:rsidP="00570AF2">
            <w:pPr>
              <w:pStyle w:val="TableRowCentered"/>
              <w:spacing w:before="0" w:after="0" w:line="300" w:lineRule="auto"/>
              <w:jc w:val="left"/>
              <w:rPr>
                <w:sz w:val="20"/>
              </w:rPr>
            </w:pPr>
          </w:p>
          <w:p w14:paraId="764E78CD" w14:textId="626BFAF5" w:rsidR="00A460EE" w:rsidRPr="00A460EE" w:rsidRDefault="00A460EE" w:rsidP="002848E5">
            <w:pPr>
              <w:numPr>
                <w:ilvl w:val="0"/>
                <w:numId w:val="31"/>
              </w:numPr>
              <w:ind w:left="415"/>
              <w:rPr>
                <w:rFonts w:ascii="Arial" w:hAnsi="Arial" w:cs="Arial"/>
                <w:sz w:val="20"/>
                <w:szCs w:val="20"/>
              </w:rPr>
            </w:pPr>
            <w:r w:rsidRPr="00A460EE">
              <w:rPr>
                <w:rFonts w:ascii="Arial" w:hAnsi="Arial" w:cs="Arial"/>
                <w:sz w:val="20"/>
                <w:szCs w:val="20"/>
              </w:rPr>
              <w:t xml:space="preserve">These pupils receive direct oversight from Senior Leadership DSLs, rather than </w:t>
            </w:r>
            <w:r>
              <w:rPr>
                <w:rFonts w:ascii="Arial" w:hAnsi="Arial" w:cs="Arial"/>
                <w:sz w:val="20"/>
                <w:szCs w:val="20"/>
              </w:rPr>
              <w:t>other</w:t>
            </w:r>
            <w:r w:rsidRPr="00A460EE">
              <w:rPr>
                <w:rFonts w:ascii="Arial" w:hAnsi="Arial" w:cs="Arial"/>
                <w:sz w:val="20"/>
                <w:szCs w:val="20"/>
              </w:rPr>
              <w:t xml:space="preserve"> safeguarding staff.</w:t>
            </w:r>
          </w:p>
          <w:p w14:paraId="3B7D47C2" w14:textId="77777777" w:rsidR="00A460EE" w:rsidRPr="00A460EE" w:rsidRDefault="00A460EE" w:rsidP="002848E5">
            <w:pPr>
              <w:numPr>
                <w:ilvl w:val="0"/>
                <w:numId w:val="31"/>
              </w:numPr>
              <w:ind w:left="415"/>
              <w:rPr>
                <w:rFonts w:ascii="Arial" w:hAnsi="Arial" w:cs="Arial"/>
                <w:sz w:val="20"/>
                <w:szCs w:val="20"/>
              </w:rPr>
            </w:pPr>
            <w:r w:rsidRPr="00A460EE">
              <w:rPr>
                <w:rFonts w:ascii="Arial" w:hAnsi="Arial" w:cs="Arial"/>
                <w:sz w:val="20"/>
                <w:szCs w:val="20"/>
              </w:rPr>
              <w:t>Support includes strategic decision-making, multi-agency coordination, and priority access to resources, ensuring quicker response times and tailored interventions.</w:t>
            </w:r>
          </w:p>
          <w:p w14:paraId="5036BDE9" w14:textId="77777777" w:rsidR="00A460EE" w:rsidRPr="00A460EE" w:rsidRDefault="00A460EE" w:rsidP="002848E5">
            <w:pPr>
              <w:numPr>
                <w:ilvl w:val="0"/>
                <w:numId w:val="32"/>
              </w:numPr>
              <w:ind w:left="415"/>
              <w:rPr>
                <w:rFonts w:ascii="Arial" w:hAnsi="Arial" w:cs="Arial"/>
                <w:sz w:val="20"/>
                <w:szCs w:val="20"/>
              </w:rPr>
            </w:pPr>
            <w:r w:rsidRPr="00A460EE">
              <w:rPr>
                <w:rFonts w:ascii="Arial" w:hAnsi="Arial" w:cs="Arial"/>
                <w:sz w:val="20"/>
                <w:szCs w:val="20"/>
              </w:rPr>
              <w:t>For PP pupils within this group, support is linked to Pupil Premium funding, enabling additional interventions such as attendance support, wellbeing checks, and academic catch-up plans.</w:t>
            </w:r>
          </w:p>
          <w:p w14:paraId="5F2064B7" w14:textId="77777777" w:rsidR="00A460EE" w:rsidRPr="00A460EE" w:rsidRDefault="00A460EE" w:rsidP="002848E5">
            <w:pPr>
              <w:numPr>
                <w:ilvl w:val="0"/>
                <w:numId w:val="32"/>
              </w:numPr>
              <w:ind w:left="415"/>
              <w:rPr>
                <w:rFonts w:ascii="Arial" w:hAnsi="Arial" w:cs="Arial"/>
              </w:rPr>
            </w:pPr>
            <w:r w:rsidRPr="00A460EE">
              <w:rPr>
                <w:rFonts w:ascii="Arial" w:hAnsi="Arial" w:cs="Arial"/>
                <w:sz w:val="20"/>
                <w:szCs w:val="20"/>
              </w:rPr>
              <w:t>DSLs work closely with families to address barriers to learning linked to disadvantage, including financial hardship, housing, and mental health needs</w:t>
            </w:r>
            <w:r w:rsidRPr="00A460EE">
              <w:rPr>
                <w:rFonts w:ascii="Arial" w:hAnsi="Arial" w:cs="Arial"/>
              </w:rPr>
              <w:t>.</w:t>
            </w:r>
          </w:p>
          <w:p w14:paraId="2A7D553D" w14:textId="6345B0FF" w:rsidR="00570AF2" w:rsidRPr="001B3705" w:rsidRDefault="00570AF2" w:rsidP="00570AF2">
            <w:pPr>
              <w:pStyle w:val="TableRowCentered"/>
              <w:spacing w:before="0" w:after="0" w:line="300" w:lineRule="auto"/>
              <w:jc w:val="left"/>
              <w:rPr>
                <w:sz w:val="20"/>
              </w:rPr>
            </w:pPr>
          </w:p>
        </w:tc>
        <w:tc>
          <w:tcPr>
            <w:tcW w:w="1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E" w14:textId="6982AB29" w:rsidR="00A34D76" w:rsidRPr="00166500" w:rsidRDefault="00E567DD" w:rsidP="00166500">
            <w:pPr>
              <w:pStyle w:val="TableRowCentered"/>
              <w:spacing w:before="0" w:after="0" w:line="300" w:lineRule="auto"/>
              <w:jc w:val="left"/>
              <w:rPr>
                <w:sz w:val="20"/>
              </w:rPr>
            </w:pPr>
            <w:r>
              <w:rPr>
                <w:sz w:val="20"/>
              </w:rPr>
              <w:t>1</w:t>
            </w:r>
          </w:p>
        </w:tc>
      </w:tr>
    </w:tbl>
    <w:p w14:paraId="2A7D5540" w14:textId="77777777" w:rsidR="00E66558" w:rsidRPr="00166500" w:rsidRDefault="00E66558" w:rsidP="00166500">
      <w:pPr>
        <w:spacing w:line="300" w:lineRule="auto"/>
        <w:rPr>
          <w:b/>
          <w:bCs/>
          <w:color w:val="104F75"/>
          <w:szCs w:val="28"/>
        </w:rPr>
      </w:pPr>
    </w:p>
    <w:p w14:paraId="0C49F8F5" w14:textId="77777777" w:rsidR="001B3705" w:rsidRPr="004E37FC" w:rsidRDefault="009D71E8" w:rsidP="001B3705">
      <w:pPr>
        <w:pStyle w:val="TableRow"/>
        <w:spacing w:before="0" w:after="0" w:line="300" w:lineRule="auto"/>
        <w:rPr>
          <w:sz w:val="22"/>
          <w:szCs w:val="22"/>
        </w:rPr>
      </w:pPr>
      <w:r w:rsidRPr="001B3705">
        <w:rPr>
          <w:b/>
          <w:bCs/>
          <w:color w:val="104F75"/>
        </w:rPr>
        <w:t xml:space="preserve">Total budgeted cost: </w:t>
      </w:r>
      <w:r w:rsidR="001B3705" w:rsidRPr="001B3705">
        <w:rPr>
          <w:b/>
          <w:bCs/>
          <w:color w:val="104F75"/>
        </w:rPr>
        <w:t>£243,915</w:t>
      </w:r>
    </w:p>
    <w:p w14:paraId="2830DAF9" w14:textId="0CE09405" w:rsidR="005E50B2" w:rsidRDefault="005E50B2" w:rsidP="512628B6">
      <w:pPr>
        <w:spacing w:line="300" w:lineRule="auto"/>
        <w:rPr>
          <w:b/>
          <w:bCs/>
          <w:color w:val="104F75"/>
        </w:rPr>
      </w:pPr>
    </w:p>
    <w:p w14:paraId="2A7D5542" w14:textId="77777777" w:rsidR="00E66558" w:rsidRPr="006C1E31" w:rsidRDefault="009D71E8" w:rsidP="00166500">
      <w:pPr>
        <w:pStyle w:val="Heading1"/>
        <w:spacing w:line="300" w:lineRule="auto"/>
        <w:rPr>
          <w:sz w:val="28"/>
        </w:rPr>
      </w:pPr>
      <w:r w:rsidRPr="006C1E31">
        <w:rPr>
          <w:sz w:val="28"/>
        </w:rPr>
        <w:lastRenderedPageBreak/>
        <w:t>Part B: Review of outcomes in the previous academic year</w:t>
      </w:r>
    </w:p>
    <w:p w14:paraId="0DEFEF62" w14:textId="77777777" w:rsidR="00F03821" w:rsidRPr="006C1E31" w:rsidRDefault="00F03821" w:rsidP="00166500">
      <w:pPr>
        <w:pStyle w:val="Heading2"/>
        <w:spacing w:before="0" w:line="300" w:lineRule="auto"/>
        <w:rPr>
          <w:sz w:val="24"/>
        </w:rPr>
      </w:pPr>
    </w:p>
    <w:p w14:paraId="2A7D5543" w14:textId="3453CD18" w:rsidR="00E66558" w:rsidRPr="006C1E31" w:rsidRDefault="009D71E8" w:rsidP="00166500">
      <w:pPr>
        <w:pStyle w:val="Heading2"/>
        <w:spacing w:before="0" w:line="300" w:lineRule="auto"/>
        <w:rPr>
          <w:sz w:val="24"/>
        </w:rPr>
      </w:pPr>
      <w:r w:rsidRPr="006C1E31">
        <w:rPr>
          <w:sz w:val="24"/>
        </w:rPr>
        <w:t>Pupil premium strategy outcomes</w:t>
      </w:r>
    </w:p>
    <w:p w14:paraId="2A7D5544" w14:textId="6F9DB417" w:rsidR="00E66558" w:rsidRPr="006C1E31" w:rsidRDefault="009D71E8" w:rsidP="742C5450">
      <w:pPr>
        <w:spacing w:line="300" w:lineRule="auto"/>
        <w:rPr>
          <w:sz w:val="20"/>
          <w:szCs w:val="20"/>
        </w:rPr>
      </w:pPr>
      <w:r w:rsidRPr="742C5450">
        <w:rPr>
          <w:sz w:val="20"/>
          <w:szCs w:val="20"/>
        </w:rPr>
        <w:t>This details the impact that our pupil premium activity had on pupils in the 202</w:t>
      </w:r>
      <w:r w:rsidR="006B6CBB">
        <w:rPr>
          <w:sz w:val="20"/>
          <w:szCs w:val="20"/>
        </w:rPr>
        <w:t>4</w:t>
      </w:r>
      <w:r w:rsidRPr="742C5450">
        <w:rPr>
          <w:sz w:val="20"/>
          <w:szCs w:val="20"/>
        </w:rPr>
        <w:t xml:space="preserve"> to 202</w:t>
      </w:r>
      <w:r w:rsidR="006B6CBB">
        <w:rPr>
          <w:sz w:val="20"/>
          <w:szCs w:val="20"/>
        </w:rPr>
        <w:t>5</w:t>
      </w:r>
      <w:r w:rsidRPr="742C5450">
        <w:rPr>
          <w:sz w:val="20"/>
          <w:szCs w:val="20"/>
        </w:rPr>
        <w:t xml:space="preserve"> academic year. </w:t>
      </w:r>
    </w:p>
    <w:tbl>
      <w:tblPr>
        <w:tblW w:w="10335" w:type="dxa"/>
        <w:tblLayout w:type="fixed"/>
        <w:tblCellMar>
          <w:left w:w="10" w:type="dxa"/>
          <w:right w:w="10" w:type="dxa"/>
        </w:tblCellMar>
        <w:tblLook w:val="04A0" w:firstRow="1" w:lastRow="0" w:firstColumn="1" w:lastColumn="0" w:noHBand="0" w:noVBand="1"/>
      </w:tblPr>
      <w:tblGrid>
        <w:gridCol w:w="10335"/>
      </w:tblGrid>
      <w:tr w:rsidR="00E66558" w:rsidRPr="006C1E31" w14:paraId="2A7D5547" w14:textId="77777777" w:rsidTr="28162788">
        <w:trPr>
          <w:trHeight w:val="300"/>
        </w:trPr>
        <w:tc>
          <w:tcPr>
            <w:tcW w:w="10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16ACF9" w14:textId="01637860" w:rsidR="00813B0A" w:rsidRPr="0056784D" w:rsidRDefault="00813B0A" w:rsidP="00166500">
            <w:pPr>
              <w:spacing w:line="300" w:lineRule="auto"/>
              <w:rPr>
                <w:b/>
                <w:sz w:val="20"/>
              </w:rPr>
            </w:pPr>
            <w:r w:rsidRPr="0056784D">
              <w:rPr>
                <w:b/>
                <w:sz w:val="20"/>
              </w:rPr>
              <w:t xml:space="preserve">Challenge 1 </w:t>
            </w:r>
            <w:r w:rsidR="00E87E44" w:rsidRPr="0056784D">
              <w:rPr>
                <w:b/>
                <w:sz w:val="20"/>
              </w:rPr>
              <w:t>–</w:t>
            </w:r>
            <w:r w:rsidRPr="0056784D">
              <w:rPr>
                <w:b/>
                <w:sz w:val="20"/>
              </w:rPr>
              <w:t xml:space="preserve"> Attendance</w:t>
            </w:r>
          </w:p>
          <w:p w14:paraId="1BFD6D92" w14:textId="600DB551" w:rsidR="00E87E44" w:rsidRDefault="00E87E44" w:rsidP="00166500">
            <w:pPr>
              <w:spacing w:line="300" w:lineRule="auto"/>
              <w:rPr>
                <w:b/>
                <w:sz w:val="20"/>
                <w:highlight w:val="green"/>
              </w:rPr>
            </w:pPr>
          </w:p>
          <w:tbl>
            <w:tblPr>
              <w:tblStyle w:val="TableGrid"/>
              <w:tblW w:w="6859" w:type="dxa"/>
              <w:tblInd w:w="57" w:type="dxa"/>
              <w:tblLayout w:type="fixed"/>
              <w:tblLook w:val="04A0" w:firstRow="1" w:lastRow="0" w:firstColumn="1" w:lastColumn="0" w:noHBand="0" w:noVBand="1"/>
            </w:tblPr>
            <w:tblGrid>
              <w:gridCol w:w="1824"/>
              <w:gridCol w:w="1688"/>
              <w:gridCol w:w="1683"/>
              <w:gridCol w:w="1664"/>
            </w:tblGrid>
            <w:tr w:rsidR="00E87E44" w:rsidRPr="001B13DF" w14:paraId="730F75C5" w14:textId="77777777" w:rsidTr="002360A9">
              <w:trPr>
                <w:trHeight w:val="300"/>
              </w:trPr>
              <w:tc>
                <w:tcPr>
                  <w:tcW w:w="1824" w:type="dxa"/>
                </w:tcPr>
                <w:p w14:paraId="678AEE6B" w14:textId="77777777" w:rsidR="00E87E44" w:rsidRPr="001B13DF" w:rsidRDefault="00E87E44" w:rsidP="00E87E44">
                  <w:pPr>
                    <w:pStyle w:val="TableRowCentered"/>
                    <w:spacing w:before="0" w:after="0" w:line="300" w:lineRule="auto"/>
                    <w:ind w:left="0"/>
                    <w:jc w:val="left"/>
                    <w:rPr>
                      <w:iCs/>
                      <w:sz w:val="18"/>
                      <w:szCs w:val="18"/>
                    </w:rPr>
                  </w:pPr>
                </w:p>
              </w:tc>
              <w:tc>
                <w:tcPr>
                  <w:tcW w:w="1688" w:type="dxa"/>
                </w:tcPr>
                <w:p w14:paraId="57E96406" w14:textId="77777777" w:rsidR="00E87E44" w:rsidRPr="00626F62" w:rsidRDefault="00E87E44" w:rsidP="00E87E44">
                  <w:pPr>
                    <w:pStyle w:val="TableRowCentered"/>
                    <w:spacing w:before="0" w:after="0" w:line="300" w:lineRule="auto"/>
                    <w:ind w:left="0"/>
                    <w:rPr>
                      <w:b/>
                      <w:iCs/>
                      <w:sz w:val="18"/>
                      <w:szCs w:val="18"/>
                    </w:rPr>
                  </w:pPr>
                  <w:r w:rsidRPr="00626F62">
                    <w:rPr>
                      <w:b/>
                      <w:iCs/>
                      <w:sz w:val="18"/>
                      <w:szCs w:val="18"/>
                    </w:rPr>
                    <w:t>2022-23</w:t>
                  </w:r>
                </w:p>
              </w:tc>
              <w:tc>
                <w:tcPr>
                  <w:tcW w:w="1683" w:type="dxa"/>
                </w:tcPr>
                <w:p w14:paraId="2FAF1C43" w14:textId="77777777" w:rsidR="00E87E44" w:rsidRPr="00626F62" w:rsidRDefault="00E87E44" w:rsidP="00E87E44">
                  <w:pPr>
                    <w:pStyle w:val="TableRowCentered"/>
                    <w:spacing w:before="0" w:after="0" w:line="300" w:lineRule="auto"/>
                    <w:ind w:left="0"/>
                    <w:rPr>
                      <w:b/>
                      <w:iCs/>
                      <w:sz w:val="18"/>
                      <w:szCs w:val="18"/>
                    </w:rPr>
                  </w:pPr>
                  <w:r w:rsidRPr="00626F62">
                    <w:rPr>
                      <w:b/>
                      <w:iCs/>
                      <w:sz w:val="18"/>
                      <w:szCs w:val="18"/>
                    </w:rPr>
                    <w:t>2023-24</w:t>
                  </w:r>
                </w:p>
              </w:tc>
              <w:tc>
                <w:tcPr>
                  <w:tcW w:w="1664" w:type="dxa"/>
                </w:tcPr>
                <w:p w14:paraId="6BDC0743" w14:textId="77777777" w:rsidR="00E87E44" w:rsidRPr="001B13DF" w:rsidRDefault="00E87E44" w:rsidP="00E87E44">
                  <w:pPr>
                    <w:pStyle w:val="TableRowCentered"/>
                    <w:spacing w:before="0" w:after="0" w:line="300" w:lineRule="auto"/>
                    <w:ind w:left="0"/>
                    <w:rPr>
                      <w:b/>
                      <w:iCs/>
                      <w:sz w:val="18"/>
                      <w:szCs w:val="18"/>
                      <w:highlight w:val="yellow"/>
                    </w:rPr>
                  </w:pPr>
                  <w:r w:rsidRPr="00E87E44">
                    <w:rPr>
                      <w:b/>
                      <w:iCs/>
                      <w:sz w:val="18"/>
                      <w:szCs w:val="18"/>
                    </w:rPr>
                    <w:t>2024-25</w:t>
                  </w:r>
                </w:p>
              </w:tc>
            </w:tr>
            <w:tr w:rsidR="00E87E44" w:rsidRPr="001B13DF" w14:paraId="64A3D201" w14:textId="77777777" w:rsidTr="002360A9">
              <w:trPr>
                <w:trHeight w:val="300"/>
              </w:trPr>
              <w:tc>
                <w:tcPr>
                  <w:tcW w:w="1824" w:type="dxa"/>
                </w:tcPr>
                <w:p w14:paraId="3325FE14" w14:textId="77777777" w:rsidR="00E87E44" w:rsidRPr="00E87E44" w:rsidRDefault="00E87E44" w:rsidP="00E87E44">
                  <w:pPr>
                    <w:pStyle w:val="TableRowCentered"/>
                    <w:spacing w:before="0" w:after="0" w:line="300" w:lineRule="auto"/>
                    <w:ind w:left="0"/>
                    <w:jc w:val="left"/>
                    <w:rPr>
                      <w:b/>
                      <w:iCs/>
                      <w:sz w:val="18"/>
                      <w:szCs w:val="18"/>
                    </w:rPr>
                  </w:pPr>
                  <w:r w:rsidRPr="00E87E44">
                    <w:rPr>
                      <w:b/>
                      <w:iCs/>
                      <w:sz w:val="18"/>
                      <w:szCs w:val="18"/>
                    </w:rPr>
                    <w:t>Whole school attendance</w:t>
                  </w:r>
                </w:p>
              </w:tc>
              <w:tc>
                <w:tcPr>
                  <w:tcW w:w="1688" w:type="dxa"/>
                  <w:tcBorders>
                    <w:top w:val="single" w:sz="6" w:space="0" w:color="auto"/>
                    <w:left w:val="single" w:sz="6" w:space="0" w:color="auto"/>
                    <w:bottom w:val="single" w:sz="6" w:space="0" w:color="auto"/>
                    <w:right w:val="single" w:sz="6" w:space="0" w:color="auto"/>
                  </w:tcBorders>
                </w:tcPr>
                <w:p w14:paraId="53911450" w14:textId="77777777" w:rsidR="00E87E44" w:rsidRPr="00E87E44" w:rsidRDefault="00E87E44" w:rsidP="00E87E44">
                  <w:pPr>
                    <w:pStyle w:val="TableRowCentered"/>
                    <w:spacing w:before="0" w:after="0" w:line="300" w:lineRule="auto"/>
                    <w:ind w:left="0"/>
                    <w:rPr>
                      <w:iCs/>
                      <w:sz w:val="18"/>
                      <w:szCs w:val="18"/>
                    </w:rPr>
                  </w:pPr>
                  <w:r w:rsidRPr="00E87E44">
                    <w:rPr>
                      <w:rFonts w:cs="Arial"/>
                      <w:sz w:val="20"/>
                    </w:rPr>
                    <w:t>90.93%</w:t>
                  </w:r>
                </w:p>
              </w:tc>
              <w:tc>
                <w:tcPr>
                  <w:tcW w:w="1683" w:type="dxa"/>
                </w:tcPr>
                <w:p w14:paraId="7FC5331A" w14:textId="77777777" w:rsidR="00E87E44" w:rsidRPr="00E87E44" w:rsidRDefault="00E87E44" w:rsidP="00E87E44">
                  <w:pPr>
                    <w:pStyle w:val="TableRowCentered"/>
                    <w:spacing w:before="0" w:after="0" w:line="300" w:lineRule="auto"/>
                    <w:ind w:left="0"/>
                    <w:rPr>
                      <w:iCs/>
                      <w:sz w:val="18"/>
                      <w:szCs w:val="18"/>
                    </w:rPr>
                  </w:pPr>
                  <w:r w:rsidRPr="00E87E44">
                    <w:rPr>
                      <w:iCs/>
                      <w:sz w:val="18"/>
                      <w:szCs w:val="18"/>
                    </w:rPr>
                    <w:t>90.8%</w:t>
                  </w:r>
                </w:p>
              </w:tc>
              <w:tc>
                <w:tcPr>
                  <w:tcW w:w="1664" w:type="dxa"/>
                </w:tcPr>
                <w:p w14:paraId="4B4657D1" w14:textId="77777777" w:rsidR="00E87E44" w:rsidRPr="00E87E44" w:rsidRDefault="00E87E44" w:rsidP="00E87E44">
                  <w:pPr>
                    <w:pStyle w:val="TableRowCentered"/>
                    <w:spacing w:before="0" w:after="0" w:line="300" w:lineRule="auto"/>
                    <w:ind w:left="0"/>
                    <w:rPr>
                      <w:iCs/>
                      <w:sz w:val="18"/>
                      <w:szCs w:val="18"/>
                    </w:rPr>
                  </w:pPr>
                  <w:r w:rsidRPr="00E87E44">
                    <w:rPr>
                      <w:iCs/>
                      <w:sz w:val="18"/>
                      <w:szCs w:val="18"/>
                    </w:rPr>
                    <w:t>91.29%</w:t>
                  </w:r>
                </w:p>
              </w:tc>
            </w:tr>
            <w:tr w:rsidR="00E87E44" w:rsidRPr="001B13DF" w14:paraId="065C91D2" w14:textId="77777777" w:rsidTr="002360A9">
              <w:trPr>
                <w:trHeight w:val="300"/>
              </w:trPr>
              <w:tc>
                <w:tcPr>
                  <w:tcW w:w="1824" w:type="dxa"/>
                </w:tcPr>
                <w:p w14:paraId="7BBC4B79" w14:textId="77777777" w:rsidR="00E87E44" w:rsidRPr="00E87E44" w:rsidRDefault="00E87E44" w:rsidP="00E87E44">
                  <w:pPr>
                    <w:pStyle w:val="TableRowCentered"/>
                    <w:spacing w:before="0" w:after="0" w:line="300" w:lineRule="auto"/>
                    <w:ind w:left="0"/>
                    <w:jc w:val="left"/>
                    <w:rPr>
                      <w:b/>
                      <w:iCs/>
                      <w:sz w:val="18"/>
                      <w:szCs w:val="18"/>
                    </w:rPr>
                  </w:pPr>
                  <w:r w:rsidRPr="00E87E44">
                    <w:rPr>
                      <w:b/>
                      <w:iCs/>
                      <w:sz w:val="18"/>
                      <w:szCs w:val="18"/>
                    </w:rPr>
                    <w:t>PP attendance</w:t>
                  </w:r>
                </w:p>
              </w:tc>
              <w:tc>
                <w:tcPr>
                  <w:tcW w:w="1688" w:type="dxa"/>
                  <w:tcBorders>
                    <w:top w:val="single" w:sz="6" w:space="0" w:color="auto"/>
                    <w:left w:val="single" w:sz="6" w:space="0" w:color="auto"/>
                    <w:bottom w:val="single" w:sz="6" w:space="0" w:color="auto"/>
                    <w:right w:val="single" w:sz="6" w:space="0" w:color="auto"/>
                  </w:tcBorders>
                </w:tcPr>
                <w:p w14:paraId="01A85C5E" w14:textId="77777777" w:rsidR="00E87E44" w:rsidRPr="00E87E44" w:rsidRDefault="00E87E44" w:rsidP="00E87E44">
                  <w:pPr>
                    <w:pStyle w:val="TableRowCentered"/>
                    <w:spacing w:before="0" w:after="0" w:line="300" w:lineRule="auto"/>
                    <w:ind w:left="0"/>
                    <w:rPr>
                      <w:iCs/>
                      <w:sz w:val="18"/>
                      <w:szCs w:val="18"/>
                    </w:rPr>
                  </w:pPr>
                  <w:r w:rsidRPr="00E87E44">
                    <w:rPr>
                      <w:rFonts w:cs="Arial"/>
                      <w:sz w:val="20"/>
                    </w:rPr>
                    <w:t>88.01%</w:t>
                  </w:r>
                </w:p>
              </w:tc>
              <w:tc>
                <w:tcPr>
                  <w:tcW w:w="1683" w:type="dxa"/>
                </w:tcPr>
                <w:p w14:paraId="32EC3BEB" w14:textId="77777777" w:rsidR="00E87E44" w:rsidRPr="00E87E44" w:rsidRDefault="00E87E44" w:rsidP="00E87E44">
                  <w:pPr>
                    <w:pStyle w:val="TableRowCentered"/>
                    <w:spacing w:before="0" w:after="0" w:line="300" w:lineRule="auto"/>
                    <w:ind w:left="0"/>
                    <w:rPr>
                      <w:iCs/>
                      <w:sz w:val="18"/>
                      <w:szCs w:val="18"/>
                    </w:rPr>
                  </w:pPr>
                  <w:r w:rsidRPr="00E87E44">
                    <w:rPr>
                      <w:iCs/>
                      <w:sz w:val="18"/>
                      <w:szCs w:val="18"/>
                    </w:rPr>
                    <w:t>89.3%</w:t>
                  </w:r>
                </w:p>
              </w:tc>
              <w:tc>
                <w:tcPr>
                  <w:tcW w:w="1664" w:type="dxa"/>
                </w:tcPr>
                <w:p w14:paraId="2BC381F0" w14:textId="77777777" w:rsidR="00E87E44" w:rsidRPr="00E87E44" w:rsidRDefault="00E87E44" w:rsidP="00E87E44">
                  <w:pPr>
                    <w:pStyle w:val="TableRowCentered"/>
                    <w:spacing w:before="0" w:after="0" w:line="300" w:lineRule="auto"/>
                    <w:ind w:left="0"/>
                    <w:rPr>
                      <w:iCs/>
                      <w:sz w:val="18"/>
                      <w:szCs w:val="18"/>
                    </w:rPr>
                  </w:pPr>
                  <w:r w:rsidRPr="00E87E44">
                    <w:rPr>
                      <w:iCs/>
                      <w:sz w:val="18"/>
                      <w:szCs w:val="18"/>
                    </w:rPr>
                    <w:t>88.78%</w:t>
                  </w:r>
                </w:p>
              </w:tc>
            </w:tr>
            <w:tr w:rsidR="00E87E44" w:rsidRPr="001B13DF" w14:paraId="6652CF35" w14:textId="77777777" w:rsidTr="002360A9">
              <w:trPr>
                <w:trHeight w:val="300"/>
              </w:trPr>
              <w:tc>
                <w:tcPr>
                  <w:tcW w:w="1824" w:type="dxa"/>
                </w:tcPr>
                <w:p w14:paraId="2852D4E8" w14:textId="77777777" w:rsidR="00E87E44" w:rsidRPr="00E87E44" w:rsidRDefault="00E87E44" w:rsidP="00E87E44">
                  <w:pPr>
                    <w:pStyle w:val="TableRowCentered"/>
                    <w:spacing w:before="0" w:after="0" w:line="300" w:lineRule="auto"/>
                    <w:ind w:left="0"/>
                    <w:jc w:val="left"/>
                    <w:rPr>
                      <w:b/>
                      <w:iCs/>
                      <w:sz w:val="18"/>
                      <w:szCs w:val="18"/>
                    </w:rPr>
                  </w:pPr>
                  <w:r w:rsidRPr="00E87E44">
                    <w:rPr>
                      <w:b/>
                      <w:iCs/>
                      <w:sz w:val="18"/>
                      <w:szCs w:val="18"/>
                    </w:rPr>
                    <w:t>Non-pupil premium attendance</w:t>
                  </w:r>
                </w:p>
              </w:tc>
              <w:tc>
                <w:tcPr>
                  <w:tcW w:w="1688" w:type="dxa"/>
                  <w:tcBorders>
                    <w:top w:val="single" w:sz="6" w:space="0" w:color="auto"/>
                    <w:left w:val="single" w:sz="6" w:space="0" w:color="auto"/>
                    <w:bottom w:val="single" w:sz="6" w:space="0" w:color="auto"/>
                    <w:right w:val="single" w:sz="6" w:space="0" w:color="auto"/>
                  </w:tcBorders>
                </w:tcPr>
                <w:p w14:paraId="0CBE9F8A" w14:textId="77777777" w:rsidR="00E87E44" w:rsidRPr="00E87E44" w:rsidRDefault="00E87E44" w:rsidP="00E87E44">
                  <w:pPr>
                    <w:pStyle w:val="TableRowCentered"/>
                    <w:spacing w:before="0" w:after="0" w:line="300" w:lineRule="auto"/>
                    <w:ind w:left="0"/>
                    <w:rPr>
                      <w:iCs/>
                      <w:sz w:val="18"/>
                      <w:szCs w:val="18"/>
                    </w:rPr>
                  </w:pPr>
                  <w:r w:rsidRPr="00E87E44">
                    <w:rPr>
                      <w:rFonts w:cs="Arial"/>
                      <w:sz w:val="20"/>
                    </w:rPr>
                    <w:t>91.43%</w:t>
                  </w:r>
                </w:p>
              </w:tc>
              <w:tc>
                <w:tcPr>
                  <w:tcW w:w="1683" w:type="dxa"/>
                </w:tcPr>
                <w:p w14:paraId="07FB2566" w14:textId="77777777" w:rsidR="00E87E44" w:rsidRPr="00E87E44" w:rsidRDefault="00E87E44" w:rsidP="00E87E44">
                  <w:pPr>
                    <w:pStyle w:val="TableRowCentered"/>
                    <w:spacing w:before="0" w:after="0" w:line="300" w:lineRule="auto"/>
                    <w:ind w:left="0"/>
                    <w:rPr>
                      <w:iCs/>
                      <w:sz w:val="18"/>
                      <w:szCs w:val="18"/>
                    </w:rPr>
                  </w:pPr>
                  <w:r w:rsidRPr="00E87E44">
                    <w:rPr>
                      <w:iCs/>
                      <w:sz w:val="18"/>
                      <w:szCs w:val="18"/>
                    </w:rPr>
                    <w:t>91.8%</w:t>
                  </w:r>
                </w:p>
              </w:tc>
              <w:tc>
                <w:tcPr>
                  <w:tcW w:w="1664" w:type="dxa"/>
                </w:tcPr>
                <w:p w14:paraId="48D674FC" w14:textId="77777777" w:rsidR="00E87E44" w:rsidRPr="00E87E44" w:rsidRDefault="00E87E44" w:rsidP="00E87E44">
                  <w:pPr>
                    <w:pStyle w:val="TableRowCentered"/>
                    <w:spacing w:before="0" w:after="0" w:line="300" w:lineRule="auto"/>
                    <w:ind w:left="0"/>
                    <w:rPr>
                      <w:iCs/>
                      <w:sz w:val="18"/>
                      <w:szCs w:val="18"/>
                    </w:rPr>
                  </w:pPr>
                  <w:r w:rsidRPr="00E87E44">
                    <w:rPr>
                      <w:iCs/>
                      <w:sz w:val="18"/>
                      <w:szCs w:val="18"/>
                    </w:rPr>
                    <w:t>93.62%</w:t>
                  </w:r>
                </w:p>
              </w:tc>
            </w:tr>
          </w:tbl>
          <w:p w14:paraId="76FEB3A5" w14:textId="243EB4DC" w:rsidR="00E87E44" w:rsidRDefault="00E87E44" w:rsidP="00166500">
            <w:pPr>
              <w:spacing w:line="300" w:lineRule="auto"/>
              <w:rPr>
                <w:b/>
                <w:sz w:val="20"/>
                <w:highlight w:val="green"/>
              </w:rPr>
            </w:pPr>
          </w:p>
          <w:p w14:paraId="14AD0F67" w14:textId="7E1B03C4" w:rsidR="00E87E44" w:rsidRPr="0056784D" w:rsidRDefault="00E87E44" w:rsidP="00166500">
            <w:pPr>
              <w:spacing w:line="300" w:lineRule="auto"/>
              <w:rPr>
                <w:b/>
                <w:sz w:val="18"/>
                <w:szCs w:val="18"/>
                <w:highlight w:val="green"/>
              </w:rPr>
            </w:pPr>
            <w:r w:rsidRPr="0056784D">
              <w:rPr>
                <w:sz w:val="18"/>
                <w:szCs w:val="18"/>
              </w:rPr>
              <w:t xml:space="preserve">Over the three academic years from 2022–23 to 2024–25, whole school attendance has shown a slight upward trend, increasing from 90.93% to 91.29%. Notably, attendance among non-pupil premium </w:t>
            </w:r>
            <w:r w:rsidR="0097632D">
              <w:rPr>
                <w:sz w:val="18"/>
                <w:szCs w:val="18"/>
              </w:rPr>
              <w:t>children</w:t>
            </w:r>
            <w:r w:rsidRPr="0056784D">
              <w:rPr>
                <w:sz w:val="18"/>
                <w:szCs w:val="18"/>
              </w:rPr>
              <w:t xml:space="preserve"> has consistently improved, rising significantly from 91.43% to 93.62%, indicating strong engagement within this group. In contrast, pupil premium attendance, while showing a modest increase in 2023–24, declined slightly in 2024–25 to 88.78%, remaining below the whole school average. This persistent gap highlights the need for targeted interventions to support pupil premium </w:t>
            </w:r>
            <w:r w:rsidR="00303924">
              <w:rPr>
                <w:sz w:val="18"/>
                <w:szCs w:val="18"/>
              </w:rPr>
              <w:t>children</w:t>
            </w:r>
            <w:r w:rsidRPr="0056784D">
              <w:rPr>
                <w:sz w:val="18"/>
                <w:szCs w:val="18"/>
              </w:rPr>
              <w:t xml:space="preserve"> and improve their attendance outcomes in line with their peers.</w:t>
            </w:r>
          </w:p>
          <w:p w14:paraId="76AB1019" w14:textId="14D4BDD2" w:rsidR="00813B0A" w:rsidRDefault="00813B0A" w:rsidP="00166500">
            <w:pPr>
              <w:spacing w:line="300" w:lineRule="auto"/>
              <w:rPr>
                <w:b/>
                <w:sz w:val="20"/>
                <w:highlight w:val="green"/>
              </w:rPr>
            </w:pPr>
          </w:p>
          <w:tbl>
            <w:tblPr>
              <w:tblW w:w="6292" w:type="dxa"/>
              <w:tblLayout w:type="fixed"/>
              <w:tblCellMar>
                <w:top w:w="15" w:type="dxa"/>
                <w:bottom w:w="15" w:type="dxa"/>
              </w:tblCellMar>
              <w:tblLook w:val="04A0" w:firstRow="1" w:lastRow="0" w:firstColumn="1" w:lastColumn="0" w:noHBand="0" w:noVBand="1"/>
            </w:tblPr>
            <w:tblGrid>
              <w:gridCol w:w="1573"/>
              <w:gridCol w:w="1573"/>
              <w:gridCol w:w="1573"/>
              <w:gridCol w:w="1573"/>
            </w:tblGrid>
            <w:tr w:rsidR="002360A9" w14:paraId="54B50289" w14:textId="5E865956" w:rsidTr="002360A9">
              <w:trPr>
                <w:trHeight w:val="1935"/>
              </w:trPr>
              <w:tc>
                <w:tcPr>
                  <w:tcW w:w="1573" w:type="dxa"/>
                  <w:tcBorders>
                    <w:top w:val="single" w:sz="8" w:space="0" w:color="auto"/>
                    <w:left w:val="single" w:sz="8" w:space="0" w:color="auto"/>
                    <w:bottom w:val="single" w:sz="8" w:space="0" w:color="auto"/>
                    <w:right w:val="single" w:sz="4" w:space="0" w:color="auto"/>
                  </w:tcBorders>
                  <w:vAlign w:val="center"/>
                  <w:hideMark/>
                </w:tcPr>
                <w:p w14:paraId="5CB93230" w14:textId="77777777" w:rsidR="002360A9" w:rsidRDefault="002360A9" w:rsidP="003C6F56">
                  <w:pPr>
                    <w:rPr>
                      <w:rFonts w:cs="Arial"/>
                      <w:sz w:val="18"/>
                      <w:szCs w:val="18"/>
                    </w:rPr>
                  </w:pPr>
                  <w:bookmarkStart w:id="18" w:name="_Hlk211348584"/>
                  <w:r>
                    <w:rPr>
                      <w:rFonts w:cs="Arial"/>
                      <w:sz w:val="18"/>
                      <w:szCs w:val="18"/>
                    </w:rPr>
                    <w:t>Year Group</w:t>
                  </w:r>
                </w:p>
              </w:tc>
              <w:tc>
                <w:tcPr>
                  <w:tcW w:w="1573" w:type="dxa"/>
                  <w:tcBorders>
                    <w:top w:val="single" w:sz="4" w:space="0" w:color="auto"/>
                    <w:left w:val="single" w:sz="4" w:space="0" w:color="auto"/>
                    <w:bottom w:val="single" w:sz="4" w:space="0" w:color="auto"/>
                    <w:right w:val="single" w:sz="4" w:space="0" w:color="auto"/>
                  </w:tcBorders>
                  <w:vAlign w:val="center"/>
                  <w:hideMark/>
                </w:tcPr>
                <w:p w14:paraId="47C73EF1" w14:textId="77777777" w:rsidR="002360A9" w:rsidRDefault="002360A9" w:rsidP="003C6F56">
                  <w:pPr>
                    <w:rPr>
                      <w:rFonts w:cs="Arial"/>
                      <w:sz w:val="18"/>
                      <w:szCs w:val="18"/>
                    </w:rPr>
                  </w:pPr>
                  <w:r>
                    <w:rPr>
                      <w:rFonts w:cs="Arial"/>
                      <w:sz w:val="18"/>
                      <w:szCs w:val="18"/>
                    </w:rPr>
                    <w:t>% of pupil premium children below attendance target of 94% for 2023 – 2024</w:t>
                  </w:r>
                </w:p>
              </w:tc>
              <w:tc>
                <w:tcPr>
                  <w:tcW w:w="1573" w:type="dxa"/>
                  <w:tcBorders>
                    <w:top w:val="single" w:sz="4" w:space="0" w:color="auto"/>
                    <w:left w:val="single" w:sz="4" w:space="0" w:color="auto"/>
                    <w:bottom w:val="single" w:sz="4" w:space="0" w:color="auto"/>
                    <w:right w:val="single" w:sz="4" w:space="0" w:color="auto"/>
                  </w:tcBorders>
                  <w:vAlign w:val="center"/>
                  <w:hideMark/>
                </w:tcPr>
                <w:p w14:paraId="45AA2825" w14:textId="68DC5CE8" w:rsidR="002360A9" w:rsidRDefault="002360A9" w:rsidP="28162788">
                  <w:pPr>
                    <w:rPr>
                      <w:rFonts w:cs="Arial"/>
                      <w:sz w:val="18"/>
                      <w:szCs w:val="18"/>
                      <w:highlight w:val="yellow"/>
                    </w:rPr>
                  </w:pPr>
                  <w:r w:rsidRPr="002360A9">
                    <w:rPr>
                      <w:rFonts w:cs="Arial"/>
                      <w:sz w:val="18"/>
                      <w:szCs w:val="18"/>
                    </w:rPr>
                    <w:t>% of pupil premium children below attendance target of 94% for 2024 - 2025</w:t>
                  </w:r>
                </w:p>
              </w:tc>
              <w:tc>
                <w:tcPr>
                  <w:tcW w:w="1573" w:type="dxa"/>
                  <w:tcBorders>
                    <w:top w:val="single" w:sz="4" w:space="0" w:color="auto"/>
                    <w:left w:val="single" w:sz="4" w:space="0" w:color="auto"/>
                    <w:bottom w:val="single" w:sz="4" w:space="0" w:color="auto"/>
                    <w:right w:val="single" w:sz="4" w:space="0" w:color="auto"/>
                  </w:tcBorders>
                </w:tcPr>
                <w:p w14:paraId="631E2CD4" w14:textId="5106B25B" w:rsidR="002360A9" w:rsidRPr="002360A9" w:rsidRDefault="002360A9" w:rsidP="28162788">
                  <w:pPr>
                    <w:rPr>
                      <w:rFonts w:cs="Arial"/>
                      <w:sz w:val="18"/>
                      <w:szCs w:val="18"/>
                    </w:rPr>
                  </w:pPr>
                  <w:r>
                    <w:rPr>
                      <w:rFonts w:cs="Arial"/>
                      <w:sz w:val="18"/>
                      <w:szCs w:val="18"/>
                    </w:rPr>
                    <w:t>% of pupil premium children who left before the end of the academic year 2025</w:t>
                  </w:r>
                </w:p>
              </w:tc>
            </w:tr>
            <w:tr w:rsidR="002360A9" w14:paraId="15779823" w14:textId="409ED666" w:rsidTr="002360A9">
              <w:trPr>
                <w:trHeight w:val="300"/>
              </w:trPr>
              <w:tc>
                <w:tcPr>
                  <w:tcW w:w="1573" w:type="dxa"/>
                  <w:tcBorders>
                    <w:top w:val="nil"/>
                    <w:left w:val="single" w:sz="8" w:space="0" w:color="auto"/>
                    <w:bottom w:val="single" w:sz="8" w:space="0" w:color="auto"/>
                    <w:right w:val="single" w:sz="4" w:space="0" w:color="auto"/>
                  </w:tcBorders>
                  <w:vAlign w:val="center"/>
                  <w:hideMark/>
                </w:tcPr>
                <w:p w14:paraId="3F2F29FF" w14:textId="77777777" w:rsidR="002360A9" w:rsidRDefault="002360A9" w:rsidP="003C6F56">
                  <w:pPr>
                    <w:rPr>
                      <w:rFonts w:cs="Arial"/>
                      <w:sz w:val="18"/>
                      <w:szCs w:val="18"/>
                    </w:rPr>
                  </w:pPr>
                  <w:r>
                    <w:rPr>
                      <w:rFonts w:cs="Arial"/>
                      <w:sz w:val="18"/>
                      <w:szCs w:val="18"/>
                    </w:rPr>
                    <w:t>Orchard (1 child)</w:t>
                  </w:r>
                </w:p>
              </w:tc>
              <w:tc>
                <w:tcPr>
                  <w:tcW w:w="1573" w:type="dxa"/>
                  <w:tcBorders>
                    <w:top w:val="single" w:sz="4" w:space="0" w:color="auto"/>
                    <w:left w:val="single" w:sz="4" w:space="0" w:color="auto"/>
                    <w:bottom w:val="single" w:sz="4" w:space="0" w:color="auto"/>
                    <w:right w:val="single" w:sz="4" w:space="0" w:color="auto"/>
                  </w:tcBorders>
                  <w:vAlign w:val="center"/>
                  <w:hideMark/>
                </w:tcPr>
                <w:p w14:paraId="0F6AE884" w14:textId="77777777" w:rsidR="002360A9" w:rsidRPr="002360A9" w:rsidRDefault="002360A9" w:rsidP="002360A9">
                  <w:pPr>
                    <w:jc w:val="right"/>
                    <w:rPr>
                      <w:rFonts w:cs="Arial"/>
                      <w:sz w:val="18"/>
                      <w:szCs w:val="18"/>
                    </w:rPr>
                  </w:pPr>
                </w:p>
              </w:tc>
              <w:tc>
                <w:tcPr>
                  <w:tcW w:w="1573" w:type="dxa"/>
                  <w:tcBorders>
                    <w:top w:val="single" w:sz="4" w:space="0" w:color="auto"/>
                    <w:left w:val="single" w:sz="4" w:space="0" w:color="auto"/>
                    <w:bottom w:val="single" w:sz="4" w:space="0" w:color="auto"/>
                    <w:right w:val="single" w:sz="4" w:space="0" w:color="auto"/>
                  </w:tcBorders>
                  <w:vAlign w:val="center"/>
                  <w:hideMark/>
                </w:tcPr>
                <w:p w14:paraId="040723E9" w14:textId="61CA9DD9" w:rsidR="002360A9" w:rsidRPr="002360A9" w:rsidRDefault="002360A9" w:rsidP="002360A9">
                  <w:pPr>
                    <w:jc w:val="right"/>
                    <w:rPr>
                      <w:rFonts w:cs="Arial"/>
                      <w:sz w:val="18"/>
                      <w:szCs w:val="18"/>
                    </w:rPr>
                  </w:pPr>
                  <w:r w:rsidRPr="002360A9">
                    <w:rPr>
                      <w:rFonts w:cs="Arial"/>
                      <w:sz w:val="18"/>
                      <w:szCs w:val="18"/>
                    </w:rPr>
                    <w:t>100</w:t>
                  </w:r>
                </w:p>
              </w:tc>
              <w:tc>
                <w:tcPr>
                  <w:tcW w:w="1573" w:type="dxa"/>
                  <w:tcBorders>
                    <w:top w:val="single" w:sz="4" w:space="0" w:color="auto"/>
                    <w:left w:val="single" w:sz="4" w:space="0" w:color="auto"/>
                    <w:bottom w:val="single" w:sz="4" w:space="0" w:color="auto"/>
                    <w:right w:val="single" w:sz="4" w:space="0" w:color="auto"/>
                  </w:tcBorders>
                </w:tcPr>
                <w:p w14:paraId="2893DB93" w14:textId="68E51A87" w:rsidR="002360A9" w:rsidRPr="002360A9" w:rsidRDefault="002360A9" w:rsidP="002360A9">
                  <w:pPr>
                    <w:jc w:val="right"/>
                    <w:rPr>
                      <w:rFonts w:cs="Arial"/>
                      <w:sz w:val="18"/>
                      <w:szCs w:val="18"/>
                    </w:rPr>
                  </w:pPr>
                  <w:r w:rsidRPr="002360A9">
                    <w:rPr>
                      <w:rFonts w:cs="Arial"/>
                      <w:sz w:val="18"/>
                      <w:szCs w:val="18"/>
                    </w:rPr>
                    <w:t>0</w:t>
                  </w:r>
                </w:p>
              </w:tc>
            </w:tr>
            <w:tr w:rsidR="002360A9" w14:paraId="3116F143" w14:textId="575849AD" w:rsidTr="002360A9">
              <w:trPr>
                <w:trHeight w:val="285"/>
              </w:trPr>
              <w:tc>
                <w:tcPr>
                  <w:tcW w:w="1573" w:type="dxa"/>
                  <w:tcBorders>
                    <w:top w:val="nil"/>
                    <w:left w:val="single" w:sz="8" w:space="0" w:color="auto"/>
                    <w:bottom w:val="single" w:sz="8" w:space="0" w:color="auto"/>
                    <w:right w:val="single" w:sz="4" w:space="0" w:color="auto"/>
                  </w:tcBorders>
                  <w:vAlign w:val="center"/>
                  <w:hideMark/>
                </w:tcPr>
                <w:p w14:paraId="28144671" w14:textId="77777777" w:rsidR="002360A9" w:rsidRDefault="002360A9" w:rsidP="003C6F56">
                  <w:pPr>
                    <w:rPr>
                      <w:rFonts w:cs="Arial"/>
                      <w:sz w:val="18"/>
                      <w:szCs w:val="18"/>
                    </w:rPr>
                  </w:pPr>
                  <w:r>
                    <w:rPr>
                      <w:rFonts w:cs="Arial"/>
                      <w:sz w:val="18"/>
                      <w:szCs w:val="18"/>
                    </w:rPr>
                    <w:t>Reception (10 children)</w:t>
                  </w:r>
                </w:p>
              </w:tc>
              <w:tc>
                <w:tcPr>
                  <w:tcW w:w="1573" w:type="dxa"/>
                  <w:tcBorders>
                    <w:top w:val="single" w:sz="4" w:space="0" w:color="auto"/>
                    <w:left w:val="single" w:sz="4" w:space="0" w:color="auto"/>
                    <w:bottom w:val="single" w:sz="4" w:space="0" w:color="auto"/>
                    <w:right w:val="single" w:sz="4" w:space="0" w:color="auto"/>
                  </w:tcBorders>
                  <w:vAlign w:val="center"/>
                  <w:hideMark/>
                </w:tcPr>
                <w:p w14:paraId="2CDF1AB8" w14:textId="77777777" w:rsidR="002360A9" w:rsidRPr="002360A9" w:rsidRDefault="002360A9" w:rsidP="002360A9">
                  <w:pPr>
                    <w:jc w:val="right"/>
                    <w:rPr>
                      <w:rFonts w:cs="Arial"/>
                      <w:sz w:val="18"/>
                      <w:szCs w:val="18"/>
                    </w:rPr>
                  </w:pP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2F41A1D0" w14:textId="1992331D" w:rsidR="002360A9" w:rsidRPr="002360A9" w:rsidRDefault="002360A9" w:rsidP="002360A9">
                  <w:pPr>
                    <w:jc w:val="right"/>
                    <w:rPr>
                      <w:rFonts w:cs="Arial"/>
                      <w:color w:val="000000"/>
                      <w:sz w:val="18"/>
                      <w:szCs w:val="18"/>
                    </w:rPr>
                  </w:pPr>
                  <w:r w:rsidRPr="002360A9">
                    <w:rPr>
                      <w:rFonts w:cs="Arial"/>
                      <w:color w:val="000000"/>
                      <w:sz w:val="18"/>
                      <w:szCs w:val="18"/>
                    </w:rPr>
                    <w:t>20</w:t>
                  </w:r>
                </w:p>
              </w:tc>
              <w:tc>
                <w:tcPr>
                  <w:tcW w:w="1573" w:type="dxa"/>
                  <w:tcBorders>
                    <w:top w:val="single" w:sz="4" w:space="0" w:color="auto"/>
                    <w:left w:val="single" w:sz="4" w:space="0" w:color="auto"/>
                    <w:bottom w:val="single" w:sz="4" w:space="0" w:color="auto"/>
                    <w:right w:val="single" w:sz="4" w:space="0" w:color="auto"/>
                  </w:tcBorders>
                </w:tcPr>
                <w:p w14:paraId="710F5174" w14:textId="487FF845" w:rsidR="002360A9" w:rsidRPr="002360A9" w:rsidRDefault="002360A9" w:rsidP="002360A9">
                  <w:pPr>
                    <w:jc w:val="right"/>
                    <w:rPr>
                      <w:rFonts w:cs="Arial"/>
                      <w:color w:val="000000"/>
                      <w:sz w:val="18"/>
                      <w:szCs w:val="18"/>
                    </w:rPr>
                  </w:pPr>
                  <w:r w:rsidRPr="002360A9">
                    <w:rPr>
                      <w:rFonts w:cs="Arial"/>
                      <w:color w:val="000000"/>
                      <w:sz w:val="18"/>
                      <w:szCs w:val="18"/>
                    </w:rPr>
                    <w:t>10</w:t>
                  </w:r>
                </w:p>
              </w:tc>
            </w:tr>
            <w:tr w:rsidR="002360A9" w14:paraId="744FE7D5" w14:textId="1EA23599" w:rsidTr="002360A9">
              <w:trPr>
                <w:trHeight w:val="285"/>
              </w:trPr>
              <w:tc>
                <w:tcPr>
                  <w:tcW w:w="1573" w:type="dxa"/>
                  <w:tcBorders>
                    <w:top w:val="nil"/>
                    <w:left w:val="single" w:sz="8" w:space="0" w:color="auto"/>
                    <w:bottom w:val="single" w:sz="8" w:space="0" w:color="auto"/>
                    <w:right w:val="single" w:sz="4" w:space="0" w:color="auto"/>
                  </w:tcBorders>
                  <w:vAlign w:val="center"/>
                  <w:hideMark/>
                </w:tcPr>
                <w:p w14:paraId="58326A6F" w14:textId="77777777" w:rsidR="002360A9" w:rsidRDefault="002360A9" w:rsidP="003C6F56">
                  <w:pPr>
                    <w:rPr>
                      <w:rFonts w:cs="Arial"/>
                      <w:sz w:val="18"/>
                      <w:szCs w:val="18"/>
                    </w:rPr>
                  </w:pPr>
                  <w:r>
                    <w:rPr>
                      <w:rFonts w:cs="Arial"/>
                      <w:sz w:val="18"/>
                      <w:szCs w:val="18"/>
                    </w:rPr>
                    <w:t>1 (14 children)</w:t>
                  </w:r>
                </w:p>
              </w:tc>
              <w:tc>
                <w:tcPr>
                  <w:tcW w:w="1573" w:type="dxa"/>
                  <w:tcBorders>
                    <w:top w:val="single" w:sz="4" w:space="0" w:color="auto"/>
                    <w:left w:val="single" w:sz="4" w:space="0" w:color="auto"/>
                    <w:bottom w:val="single" w:sz="4" w:space="0" w:color="auto"/>
                    <w:right w:val="single" w:sz="4" w:space="0" w:color="auto"/>
                  </w:tcBorders>
                  <w:vAlign w:val="center"/>
                  <w:hideMark/>
                </w:tcPr>
                <w:p w14:paraId="212A0F06" w14:textId="6108879D" w:rsidR="002360A9" w:rsidRPr="002360A9" w:rsidRDefault="002360A9" w:rsidP="002360A9">
                  <w:pPr>
                    <w:jc w:val="right"/>
                    <w:rPr>
                      <w:rFonts w:cs="Arial"/>
                      <w:sz w:val="18"/>
                      <w:szCs w:val="18"/>
                    </w:rPr>
                  </w:pPr>
                  <w:r w:rsidRPr="002360A9">
                    <w:rPr>
                      <w:rFonts w:cs="Arial"/>
                      <w:sz w:val="18"/>
                      <w:szCs w:val="18"/>
                    </w:rPr>
                    <w:t>74</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2540800B" w14:textId="7458CF67" w:rsidR="002360A9" w:rsidRPr="002360A9" w:rsidRDefault="002360A9" w:rsidP="002360A9">
                  <w:pPr>
                    <w:jc w:val="right"/>
                    <w:rPr>
                      <w:rFonts w:cs="Arial"/>
                      <w:color w:val="000000"/>
                      <w:sz w:val="18"/>
                      <w:szCs w:val="18"/>
                    </w:rPr>
                  </w:pPr>
                  <w:r w:rsidRPr="002360A9">
                    <w:rPr>
                      <w:rFonts w:cs="Arial"/>
                      <w:color w:val="000000"/>
                      <w:sz w:val="18"/>
                      <w:szCs w:val="18"/>
                    </w:rPr>
                    <w:t>21</w:t>
                  </w:r>
                </w:p>
              </w:tc>
              <w:tc>
                <w:tcPr>
                  <w:tcW w:w="1573" w:type="dxa"/>
                  <w:tcBorders>
                    <w:top w:val="single" w:sz="4" w:space="0" w:color="auto"/>
                    <w:left w:val="single" w:sz="4" w:space="0" w:color="auto"/>
                    <w:bottom w:val="single" w:sz="4" w:space="0" w:color="auto"/>
                    <w:right w:val="single" w:sz="4" w:space="0" w:color="auto"/>
                  </w:tcBorders>
                </w:tcPr>
                <w:p w14:paraId="4FEEFAA2" w14:textId="7064429C" w:rsidR="002360A9" w:rsidRPr="002360A9" w:rsidRDefault="002360A9" w:rsidP="002360A9">
                  <w:pPr>
                    <w:jc w:val="right"/>
                    <w:rPr>
                      <w:rFonts w:cs="Arial"/>
                      <w:color w:val="000000"/>
                      <w:sz w:val="18"/>
                      <w:szCs w:val="18"/>
                    </w:rPr>
                  </w:pPr>
                  <w:r w:rsidRPr="002360A9">
                    <w:rPr>
                      <w:rFonts w:cs="Arial"/>
                      <w:color w:val="000000"/>
                      <w:sz w:val="18"/>
                      <w:szCs w:val="18"/>
                    </w:rPr>
                    <w:t>7</w:t>
                  </w:r>
                </w:p>
              </w:tc>
            </w:tr>
            <w:tr w:rsidR="002360A9" w14:paraId="0AB8E00D" w14:textId="46972067" w:rsidTr="002360A9">
              <w:trPr>
                <w:trHeight w:val="285"/>
              </w:trPr>
              <w:tc>
                <w:tcPr>
                  <w:tcW w:w="1573" w:type="dxa"/>
                  <w:tcBorders>
                    <w:top w:val="nil"/>
                    <w:left w:val="single" w:sz="8" w:space="0" w:color="auto"/>
                    <w:bottom w:val="single" w:sz="8" w:space="0" w:color="auto"/>
                    <w:right w:val="single" w:sz="4" w:space="0" w:color="auto"/>
                  </w:tcBorders>
                  <w:vAlign w:val="center"/>
                  <w:hideMark/>
                </w:tcPr>
                <w:p w14:paraId="387DDD1A" w14:textId="77777777" w:rsidR="002360A9" w:rsidRDefault="002360A9" w:rsidP="003C6F56">
                  <w:pPr>
                    <w:rPr>
                      <w:rFonts w:cs="Arial"/>
                      <w:sz w:val="18"/>
                      <w:szCs w:val="18"/>
                    </w:rPr>
                  </w:pPr>
                  <w:r>
                    <w:rPr>
                      <w:rFonts w:cs="Arial"/>
                      <w:sz w:val="18"/>
                      <w:szCs w:val="18"/>
                    </w:rPr>
                    <w:t>2 (26 children)</w:t>
                  </w:r>
                </w:p>
              </w:tc>
              <w:tc>
                <w:tcPr>
                  <w:tcW w:w="1573" w:type="dxa"/>
                  <w:tcBorders>
                    <w:top w:val="single" w:sz="4" w:space="0" w:color="auto"/>
                    <w:left w:val="single" w:sz="4" w:space="0" w:color="auto"/>
                    <w:bottom w:val="single" w:sz="4" w:space="0" w:color="auto"/>
                    <w:right w:val="single" w:sz="4" w:space="0" w:color="auto"/>
                  </w:tcBorders>
                  <w:vAlign w:val="center"/>
                  <w:hideMark/>
                </w:tcPr>
                <w:p w14:paraId="4F97F8B3" w14:textId="1F47892C" w:rsidR="002360A9" w:rsidRPr="002360A9" w:rsidRDefault="002360A9" w:rsidP="002360A9">
                  <w:pPr>
                    <w:jc w:val="right"/>
                    <w:rPr>
                      <w:rFonts w:cs="Arial"/>
                      <w:sz w:val="18"/>
                      <w:szCs w:val="18"/>
                    </w:rPr>
                  </w:pPr>
                  <w:r w:rsidRPr="002360A9">
                    <w:rPr>
                      <w:rFonts w:cs="Arial"/>
                      <w:sz w:val="18"/>
                      <w:szCs w:val="18"/>
                    </w:rPr>
                    <w:t>58</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3CC842DA" w14:textId="1844AE45" w:rsidR="002360A9" w:rsidRPr="002360A9" w:rsidRDefault="002360A9" w:rsidP="002360A9">
                  <w:pPr>
                    <w:jc w:val="right"/>
                    <w:rPr>
                      <w:rFonts w:cs="Arial"/>
                      <w:color w:val="000000"/>
                      <w:sz w:val="18"/>
                      <w:szCs w:val="18"/>
                    </w:rPr>
                  </w:pPr>
                  <w:r w:rsidRPr="002360A9">
                    <w:rPr>
                      <w:rFonts w:cs="Arial"/>
                      <w:color w:val="000000"/>
                      <w:sz w:val="18"/>
                      <w:szCs w:val="18"/>
                    </w:rPr>
                    <w:t>35</w:t>
                  </w:r>
                </w:p>
              </w:tc>
              <w:tc>
                <w:tcPr>
                  <w:tcW w:w="1573" w:type="dxa"/>
                  <w:tcBorders>
                    <w:top w:val="single" w:sz="4" w:space="0" w:color="auto"/>
                    <w:left w:val="single" w:sz="4" w:space="0" w:color="auto"/>
                    <w:bottom w:val="single" w:sz="4" w:space="0" w:color="auto"/>
                    <w:right w:val="single" w:sz="4" w:space="0" w:color="auto"/>
                  </w:tcBorders>
                </w:tcPr>
                <w:p w14:paraId="2EC2D6FA" w14:textId="515C48D1" w:rsidR="002360A9" w:rsidRPr="002360A9" w:rsidRDefault="002360A9" w:rsidP="002360A9">
                  <w:pPr>
                    <w:jc w:val="right"/>
                    <w:rPr>
                      <w:rFonts w:cs="Arial"/>
                      <w:color w:val="000000"/>
                      <w:sz w:val="18"/>
                      <w:szCs w:val="18"/>
                    </w:rPr>
                  </w:pPr>
                  <w:r w:rsidRPr="002360A9">
                    <w:rPr>
                      <w:rFonts w:cs="Arial"/>
                      <w:color w:val="000000"/>
                      <w:sz w:val="18"/>
                      <w:szCs w:val="18"/>
                    </w:rPr>
                    <w:t>4</w:t>
                  </w:r>
                </w:p>
              </w:tc>
            </w:tr>
            <w:tr w:rsidR="002360A9" w14:paraId="5D36A0E3" w14:textId="3AE0E86A" w:rsidTr="002360A9">
              <w:trPr>
                <w:trHeight w:val="285"/>
              </w:trPr>
              <w:tc>
                <w:tcPr>
                  <w:tcW w:w="1573" w:type="dxa"/>
                  <w:tcBorders>
                    <w:top w:val="nil"/>
                    <w:left w:val="single" w:sz="8" w:space="0" w:color="auto"/>
                    <w:bottom w:val="single" w:sz="8" w:space="0" w:color="auto"/>
                    <w:right w:val="single" w:sz="4" w:space="0" w:color="auto"/>
                  </w:tcBorders>
                  <w:vAlign w:val="center"/>
                  <w:hideMark/>
                </w:tcPr>
                <w:p w14:paraId="7178073F" w14:textId="77777777" w:rsidR="002360A9" w:rsidRDefault="002360A9" w:rsidP="003C6F56">
                  <w:pPr>
                    <w:rPr>
                      <w:rFonts w:cs="Arial"/>
                      <w:sz w:val="18"/>
                      <w:szCs w:val="18"/>
                    </w:rPr>
                  </w:pPr>
                  <w:r>
                    <w:rPr>
                      <w:rFonts w:cs="Arial"/>
                      <w:sz w:val="18"/>
                      <w:szCs w:val="18"/>
                    </w:rPr>
                    <w:t>3 (25 children)</w:t>
                  </w:r>
                </w:p>
              </w:tc>
              <w:tc>
                <w:tcPr>
                  <w:tcW w:w="1573" w:type="dxa"/>
                  <w:tcBorders>
                    <w:top w:val="single" w:sz="4" w:space="0" w:color="auto"/>
                    <w:left w:val="single" w:sz="4" w:space="0" w:color="auto"/>
                    <w:bottom w:val="single" w:sz="4" w:space="0" w:color="auto"/>
                    <w:right w:val="single" w:sz="4" w:space="0" w:color="auto"/>
                  </w:tcBorders>
                  <w:vAlign w:val="center"/>
                  <w:hideMark/>
                </w:tcPr>
                <w:p w14:paraId="24BAE264" w14:textId="16662F7C" w:rsidR="002360A9" w:rsidRPr="002360A9" w:rsidRDefault="002360A9" w:rsidP="002360A9">
                  <w:pPr>
                    <w:jc w:val="right"/>
                    <w:rPr>
                      <w:rFonts w:cs="Arial"/>
                      <w:sz w:val="18"/>
                      <w:szCs w:val="18"/>
                    </w:rPr>
                  </w:pPr>
                  <w:r w:rsidRPr="002360A9">
                    <w:rPr>
                      <w:rFonts w:cs="Arial"/>
                      <w:sz w:val="18"/>
                      <w:szCs w:val="18"/>
                    </w:rPr>
                    <w:t>56</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127BAA81" w14:textId="3DE0C538" w:rsidR="002360A9" w:rsidRPr="002360A9" w:rsidRDefault="002360A9" w:rsidP="002360A9">
                  <w:pPr>
                    <w:jc w:val="right"/>
                    <w:rPr>
                      <w:rFonts w:cs="Arial"/>
                      <w:color w:val="000000"/>
                      <w:sz w:val="18"/>
                      <w:szCs w:val="18"/>
                    </w:rPr>
                  </w:pPr>
                  <w:r w:rsidRPr="002360A9">
                    <w:rPr>
                      <w:rFonts w:cs="Arial"/>
                      <w:color w:val="000000"/>
                      <w:sz w:val="18"/>
                      <w:szCs w:val="18"/>
                    </w:rPr>
                    <w:t>52</w:t>
                  </w:r>
                </w:p>
              </w:tc>
              <w:tc>
                <w:tcPr>
                  <w:tcW w:w="1573" w:type="dxa"/>
                  <w:tcBorders>
                    <w:top w:val="single" w:sz="4" w:space="0" w:color="auto"/>
                    <w:left w:val="single" w:sz="4" w:space="0" w:color="auto"/>
                    <w:bottom w:val="single" w:sz="4" w:space="0" w:color="auto"/>
                    <w:right w:val="single" w:sz="4" w:space="0" w:color="auto"/>
                  </w:tcBorders>
                </w:tcPr>
                <w:p w14:paraId="6141058B" w14:textId="5C62545D" w:rsidR="002360A9" w:rsidRPr="002360A9" w:rsidRDefault="002360A9" w:rsidP="002360A9">
                  <w:pPr>
                    <w:jc w:val="right"/>
                    <w:rPr>
                      <w:rFonts w:cs="Arial"/>
                      <w:color w:val="000000"/>
                      <w:sz w:val="18"/>
                      <w:szCs w:val="18"/>
                    </w:rPr>
                  </w:pPr>
                  <w:r w:rsidRPr="002360A9">
                    <w:rPr>
                      <w:rFonts w:cs="Arial"/>
                      <w:color w:val="000000"/>
                      <w:sz w:val="18"/>
                      <w:szCs w:val="18"/>
                    </w:rPr>
                    <w:t>0</w:t>
                  </w:r>
                </w:p>
              </w:tc>
            </w:tr>
            <w:tr w:rsidR="002360A9" w14:paraId="20A03D0D" w14:textId="7DF7DC94" w:rsidTr="002360A9">
              <w:trPr>
                <w:trHeight w:val="285"/>
              </w:trPr>
              <w:tc>
                <w:tcPr>
                  <w:tcW w:w="1573" w:type="dxa"/>
                  <w:tcBorders>
                    <w:top w:val="nil"/>
                    <w:left w:val="single" w:sz="8" w:space="0" w:color="auto"/>
                    <w:bottom w:val="single" w:sz="8" w:space="0" w:color="auto"/>
                    <w:right w:val="single" w:sz="4" w:space="0" w:color="auto"/>
                  </w:tcBorders>
                  <w:vAlign w:val="center"/>
                  <w:hideMark/>
                </w:tcPr>
                <w:p w14:paraId="13C71DAA" w14:textId="77777777" w:rsidR="002360A9" w:rsidRDefault="002360A9" w:rsidP="003C6F56">
                  <w:pPr>
                    <w:rPr>
                      <w:rFonts w:cs="Arial"/>
                      <w:sz w:val="18"/>
                      <w:szCs w:val="18"/>
                    </w:rPr>
                  </w:pPr>
                  <w:r>
                    <w:rPr>
                      <w:rFonts w:cs="Arial"/>
                      <w:sz w:val="18"/>
                      <w:szCs w:val="18"/>
                    </w:rPr>
                    <w:t>4 (25 children)</w:t>
                  </w:r>
                </w:p>
              </w:tc>
              <w:tc>
                <w:tcPr>
                  <w:tcW w:w="1573" w:type="dxa"/>
                  <w:tcBorders>
                    <w:top w:val="single" w:sz="4" w:space="0" w:color="auto"/>
                    <w:left w:val="single" w:sz="4" w:space="0" w:color="auto"/>
                    <w:bottom w:val="single" w:sz="4" w:space="0" w:color="auto"/>
                    <w:right w:val="single" w:sz="4" w:space="0" w:color="auto"/>
                  </w:tcBorders>
                  <w:vAlign w:val="center"/>
                  <w:hideMark/>
                </w:tcPr>
                <w:p w14:paraId="58C9C1D9" w14:textId="6A0A2395" w:rsidR="002360A9" w:rsidRPr="002360A9" w:rsidRDefault="002360A9" w:rsidP="002360A9">
                  <w:pPr>
                    <w:jc w:val="right"/>
                    <w:rPr>
                      <w:rFonts w:cs="Arial"/>
                      <w:sz w:val="18"/>
                      <w:szCs w:val="18"/>
                    </w:rPr>
                  </w:pPr>
                  <w:r w:rsidRPr="002360A9">
                    <w:rPr>
                      <w:rFonts w:cs="Arial"/>
                      <w:sz w:val="18"/>
                      <w:szCs w:val="18"/>
                    </w:rPr>
                    <w:t>60(plus 8% unknown)</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2B253A34" w14:textId="5B27FF2E" w:rsidR="002360A9" w:rsidRPr="002360A9" w:rsidRDefault="002360A9" w:rsidP="002360A9">
                  <w:pPr>
                    <w:jc w:val="right"/>
                    <w:rPr>
                      <w:rFonts w:cs="Arial"/>
                      <w:color w:val="000000"/>
                      <w:sz w:val="18"/>
                      <w:szCs w:val="18"/>
                    </w:rPr>
                  </w:pPr>
                  <w:r w:rsidRPr="002360A9">
                    <w:rPr>
                      <w:rFonts w:cs="Arial"/>
                      <w:color w:val="000000"/>
                      <w:sz w:val="18"/>
                      <w:szCs w:val="18"/>
                    </w:rPr>
                    <w:t>44</w:t>
                  </w:r>
                </w:p>
              </w:tc>
              <w:tc>
                <w:tcPr>
                  <w:tcW w:w="1573" w:type="dxa"/>
                  <w:tcBorders>
                    <w:top w:val="single" w:sz="4" w:space="0" w:color="auto"/>
                    <w:left w:val="single" w:sz="4" w:space="0" w:color="auto"/>
                    <w:bottom w:val="single" w:sz="4" w:space="0" w:color="auto"/>
                    <w:right w:val="single" w:sz="4" w:space="0" w:color="auto"/>
                  </w:tcBorders>
                </w:tcPr>
                <w:p w14:paraId="28D62043" w14:textId="434B56D7" w:rsidR="002360A9" w:rsidRPr="002360A9" w:rsidRDefault="002360A9" w:rsidP="002360A9">
                  <w:pPr>
                    <w:jc w:val="right"/>
                    <w:rPr>
                      <w:rFonts w:cs="Arial"/>
                      <w:color w:val="000000"/>
                      <w:sz w:val="18"/>
                      <w:szCs w:val="18"/>
                    </w:rPr>
                  </w:pPr>
                  <w:r w:rsidRPr="002360A9">
                    <w:rPr>
                      <w:rFonts w:cs="Arial"/>
                      <w:color w:val="000000"/>
                      <w:sz w:val="18"/>
                      <w:szCs w:val="18"/>
                    </w:rPr>
                    <w:t>0</w:t>
                  </w:r>
                </w:p>
              </w:tc>
            </w:tr>
            <w:tr w:rsidR="002360A9" w14:paraId="6DF6AFB1" w14:textId="715E385D" w:rsidTr="002360A9">
              <w:trPr>
                <w:trHeight w:val="285"/>
              </w:trPr>
              <w:tc>
                <w:tcPr>
                  <w:tcW w:w="1573" w:type="dxa"/>
                  <w:tcBorders>
                    <w:top w:val="nil"/>
                    <w:left w:val="single" w:sz="8" w:space="0" w:color="auto"/>
                    <w:bottom w:val="single" w:sz="8" w:space="0" w:color="auto"/>
                    <w:right w:val="single" w:sz="4" w:space="0" w:color="auto"/>
                  </w:tcBorders>
                  <w:vAlign w:val="center"/>
                  <w:hideMark/>
                </w:tcPr>
                <w:p w14:paraId="3E52EC0C" w14:textId="77777777" w:rsidR="002360A9" w:rsidRDefault="002360A9" w:rsidP="003C6F56">
                  <w:pPr>
                    <w:rPr>
                      <w:rFonts w:cs="Arial"/>
                      <w:sz w:val="18"/>
                      <w:szCs w:val="18"/>
                    </w:rPr>
                  </w:pPr>
                  <w:r>
                    <w:rPr>
                      <w:rFonts w:cs="Arial"/>
                      <w:sz w:val="18"/>
                      <w:szCs w:val="18"/>
                    </w:rPr>
                    <w:t>5 (31 children)</w:t>
                  </w:r>
                </w:p>
              </w:tc>
              <w:tc>
                <w:tcPr>
                  <w:tcW w:w="1573" w:type="dxa"/>
                  <w:tcBorders>
                    <w:top w:val="single" w:sz="4" w:space="0" w:color="auto"/>
                    <w:left w:val="single" w:sz="4" w:space="0" w:color="auto"/>
                    <w:bottom w:val="single" w:sz="4" w:space="0" w:color="auto"/>
                    <w:right w:val="single" w:sz="4" w:space="0" w:color="auto"/>
                  </w:tcBorders>
                  <w:vAlign w:val="center"/>
                  <w:hideMark/>
                </w:tcPr>
                <w:p w14:paraId="0E365769" w14:textId="0C2383CD" w:rsidR="002360A9" w:rsidRPr="002360A9" w:rsidRDefault="002360A9" w:rsidP="002360A9">
                  <w:pPr>
                    <w:jc w:val="right"/>
                    <w:rPr>
                      <w:rFonts w:cs="Arial"/>
                      <w:sz w:val="18"/>
                      <w:szCs w:val="18"/>
                    </w:rPr>
                  </w:pPr>
                  <w:r w:rsidRPr="002360A9">
                    <w:rPr>
                      <w:rFonts w:cs="Arial"/>
                      <w:sz w:val="18"/>
                      <w:szCs w:val="18"/>
                    </w:rPr>
                    <w:t>55 (plus 6% unknown)</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1310E167" w14:textId="6457EFDE" w:rsidR="002360A9" w:rsidRPr="002360A9" w:rsidRDefault="002360A9" w:rsidP="002360A9">
                  <w:pPr>
                    <w:jc w:val="right"/>
                    <w:rPr>
                      <w:rFonts w:cs="Arial"/>
                      <w:color w:val="000000"/>
                      <w:sz w:val="18"/>
                      <w:szCs w:val="18"/>
                    </w:rPr>
                  </w:pPr>
                  <w:r w:rsidRPr="002360A9">
                    <w:rPr>
                      <w:rFonts w:cs="Arial"/>
                      <w:color w:val="000000"/>
                      <w:sz w:val="18"/>
                      <w:szCs w:val="18"/>
                    </w:rPr>
                    <w:t>32</w:t>
                  </w:r>
                </w:p>
              </w:tc>
              <w:tc>
                <w:tcPr>
                  <w:tcW w:w="1573" w:type="dxa"/>
                  <w:tcBorders>
                    <w:top w:val="single" w:sz="4" w:space="0" w:color="auto"/>
                    <w:left w:val="single" w:sz="4" w:space="0" w:color="auto"/>
                    <w:bottom w:val="single" w:sz="4" w:space="0" w:color="auto"/>
                    <w:right w:val="single" w:sz="4" w:space="0" w:color="auto"/>
                  </w:tcBorders>
                </w:tcPr>
                <w:p w14:paraId="46A5455D" w14:textId="3C4F54E4" w:rsidR="002360A9" w:rsidRPr="002360A9" w:rsidRDefault="002360A9" w:rsidP="002360A9">
                  <w:pPr>
                    <w:jc w:val="right"/>
                    <w:rPr>
                      <w:rFonts w:cs="Arial"/>
                      <w:color w:val="000000"/>
                      <w:sz w:val="18"/>
                      <w:szCs w:val="18"/>
                    </w:rPr>
                  </w:pPr>
                  <w:r w:rsidRPr="002360A9">
                    <w:rPr>
                      <w:rFonts w:cs="Arial"/>
                      <w:color w:val="000000"/>
                      <w:sz w:val="18"/>
                      <w:szCs w:val="18"/>
                    </w:rPr>
                    <w:t>3</w:t>
                  </w:r>
                </w:p>
              </w:tc>
            </w:tr>
            <w:tr w:rsidR="002360A9" w14:paraId="6172D5B7" w14:textId="15BD5473" w:rsidTr="002360A9">
              <w:trPr>
                <w:trHeight w:val="285"/>
              </w:trPr>
              <w:tc>
                <w:tcPr>
                  <w:tcW w:w="1573" w:type="dxa"/>
                  <w:tcBorders>
                    <w:top w:val="nil"/>
                    <w:left w:val="single" w:sz="8" w:space="0" w:color="auto"/>
                    <w:bottom w:val="single" w:sz="8" w:space="0" w:color="auto"/>
                    <w:right w:val="single" w:sz="4" w:space="0" w:color="auto"/>
                  </w:tcBorders>
                  <w:vAlign w:val="center"/>
                  <w:hideMark/>
                </w:tcPr>
                <w:p w14:paraId="2BBEF8FC" w14:textId="77777777" w:rsidR="002360A9" w:rsidRDefault="002360A9" w:rsidP="003C6F56">
                  <w:pPr>
                    <w:rPr>
                      <w:rFonts w:cs="Arial"/>
                      <w:sz w:val="18"/>
                      <w:szCs w:val="18"/>
                    </w:rPr>
                  </w:pPr>
                  <w:r>
                    <w:rPr>
                      <w:rFonts w:cs="Arial"/>
                      <w:sz w:val="18"/>
                      <w:szCs w:val="18"/>
                    </w:rPr>
                    <w:t>6 (26 children)</w:t>
                  </w:r>
                </w:p>
              </w:tc>
              <w:tc>
                <w:tcPr>
                  <w:tcW w:w="1573" w:type="dxa"/>
                  <w:tcBorders>
                    <w:top w:val="single" w:sz="4" w:space="0" w:color="auto"/>
                    <w:left w:val="single" w:sz="4" w:space="0" w:color="auto"/>
                    <w:bottom w:val="single" w:sz="4" w:space="0" w:color="auto"/>
                    <w:right w:val="single" w:sz="4" w:space="0" w:color="auto"/>
                  </w:tcBorders>
                  <w:vAlign w:val="center"/>
                  <w:hideMark/>
                </w:tcPr>
                <w:p w14:paraId="5862B3BC" w14:textId="49840D97" w:rsidR="002360A9" w:rsidRPr="002360A9" w:rsidRDefault="002360A9" w:rsidP="002360A9">
                  <w:pPr>
                    <w:jc w:val="right"/>
                    <w:rPr>
                      <w:rFonts w:cs="Arial"/>
                      <w:sz w:val="18"/>
                      <w:szCs w:val="18"/>
                    </w:rPr>
                  </w:pPr>
                  <w:r w:rsidRPr="002360A9">
                    <w:rPr>
                      <w:rFonts w:cs="Arial"/>
                      <w:sz w:val="18"/>
                      <w:szCs w:val="18"/>
                    </w:rPr>
                    <w:t>46</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09DA3A14" w14:textId="105188B6" w:rsidR="002360A9" w:rsidRPr="002360A9" w:rsidRDefault="002360A9" w:rsidP="002360A9">
                  <w:pPr>
                    <w:jc w:val="right"/>
                    <w:rPr>
                      <w:rFonts w:cs="Arial"/>
                      <w:color w:val="000000"/>
                      <w:sz w:val="18"/>
                      <w:szCs w:val="18"/>
                    </w:rPr>
                  </w:pPr>
                  <w:r w:rsidRPr="002360A9">
                    <w:rPr>
                      <w:rFonts w:cs="Arial"/>
                      <w:color w:val="000000"/>
                      <w:sz w:val="18"/>
                      <w:szCs w:val="18"/>
                    </w:rPr>
                    <w:t>46</w:t>
                  </w:r>
                </w:p>
              </w:tc>
              <w:tc>
                <w:tcPr>
                  <w:tcW w:w="1573" w:type="dxa"/>
                  <w:tcBorders>
                    <w:top w:val="single" w:sz="4" w:space="0" w:color="auto"/>
                    <w:left w:val="single" w:sz="4" w:space="0" w:color="auto"/>
                    <w:bottom w:val="single" w:sz="4" w:space="0" w:color="auto"/>
                    <w:right w:val="single" w:sz="4" w:space="0" w:color="auto"/>
                  </w:tcBorders>
                </w:tcPr>
                <w:p w14:paraId="1B5D6D56" w14:textId="4A78800D" w:rsidR="002360A9" w:rsidRPr="002360A9" w:rsidRDefault="002360A9" w:rsidP="002360A9">
                  <w:pPr>
                    <w:jc w:val="right"/>
                    <w:rPr>
                      <w:rFonts w:cs="Arial"/>
                      <w:color w:val="000000"/>
                      <w:sz w:val="18"/>
                      <w:szCs w:val="18"/>
                    </w:rPr>
                  </w:pPr>
                  <w:r w:rsidRPr="002360A9">
                    <w:rPr>
                      <w:rFonts w:cs="Arial"/>
                      <w:color w:val="000000"/>
                      <w:sz w:val="18"/>
                      <w:szCs w:val="18"/>
                    </w:rPr>
                    <w:t>0</w:t>
                  </w:r>
                </w:p>
              </w:tc>
            </w:tr>
            <w:bookmarkEnd w:id="18"/>
          </w:tbl>
          <w:p w14:paraId="4082D9B6" w14:textId="77777777" w:rsidR="003C6F56" w:rsidRPr="00813B0A" w:rsidRDefault="003C6F56" w:rsidP="00166500">
            <w:pPr>
              <w:spacing w:line="300" w:lineRule="auto"/>
              <w:rPr>
                <w:b/>
                <w:sz w:val="20"/>
                <w:highlight w:val="green"/>
              </w:rPr>
            </w:pPr>
          </w:p>
          <w:p w14:paraId="527BC2B7" w14:textId="7B1984F5" w:rsidR="00813B0A" w:rsidRPr="0056784D" w:rsidRDefault="002360A9" w:rsidP="28162788">
            <w:pPr>
              <w:spacing w:line="300" w:lineRule="auto"/>
              <w:rPr>
                <w:sz w:val="18"/>
                <w:szCs w:val="18"/>
              </w:rPr>
            </w:pPr>
            <w:r w:rsidRPr="0056784D">
              <w:rPr>
                <w:sz w:val="18"/>
                <w:szCs w:val="18"/>
              </w:rPr>
              <w:t>The attendance data for pupil premium children across year groups shows a generally positive trend from 2023–2024 to 2024–2025, with most year groups demonstrating a reduction in the percentage of children below the 94% attendance target. Notably, Year 1 saw a significant improvement, dropping from 74% to 21%, and Year 5 improved from 55% (plus 6% unknown) to 32%. Year 2 and Year 4 also showed marked progress, decreasing from 58% to 35% and from 60% (plus 8% unknown) to 44%, respectively. However, Year 3's improvement was modest (56% to 52%), and Year 6 remained static at 46%. Reception and Orchard data for 2024–2025 is missing, limiting full comparison. Overall, the data reflects targeted efforts to improve attendance among pupil premium children, with several year groups showing encouraging progress.</w:t>
            </w:r>
          </w:p>
          <w:p w14:paraId="1D0EA6B7" w14:textId="77777777" w:rsidR="002360A9" w:rsidRDefault="002360A9" w:rsidP="28162788">
            <w:pPr>
              <w:spacing w:line="300" w:lineRule="auto"/>
              <w:rPr>
                <w:b/>
                <w:bCs/>
                <w:sz w:val="20"/>
                <w:szCs w:val="20"/>
                <w:highlight w:val="green"/>
              </w:rPr>
            </w:pPr>
          </w:p>
          <w:p w14:paraId="6B0DDB5F" w14:textId="77777777" w:rsidR="00341691" w:rsidRDefault="00341691" w:rsidP="28162788">
            <w:pPr>
              <w:spacing w:line="300" w:lineRule="auto"/>
              <w:rPr>
                <w:b/>
                <w:bCs/>
                <w:sz w:val="20"/>
                <w:szCs w:val="20"/>
                <w:highlight w:val="green"/>
              </w:rPr>
            </w:pPr>
          </w:p>
          <w:p w14:paraId="280A10C1" w14:textId="77777777" w:rsidR="00341691" w:rsidRDefault="00341691" w:rsidP="28162788">
            <w:pPr>
              <w:spacing w:line="300" w:lineRule="auto"/>
              <w:rPr>
                <w:b/>
                <w:bCs/>
                <w:sz w:val="20"/>
                <w:szCs w:val="20"/>
                <w:highlight w:val="green"/>
              </w:rPr>
            </w:pPr>
          </w:p>
          <w:p w14:paraId="79752D44" w14:textId="77777777" w:rsidR="00341691" w:rsidRDefault="00341691" w:rsidP="28162788">
            <w:pPr>
              <w:spacing w:line="300" w:lineRule="auto"/>
              <w:rPr>
                <w:b/>
                <w:bCs/>
                <w:sz w:val="20"/>
                <w:szCs w:val="20"/>
                <w:highlight w:val="green"/>
              </w:rPr>
            </w:pPr>
          </w:p>
          <w:p w14:paraId="5773A9C0" w14:textId="77777777" w:rsidR="00341691" w:rsidRDefault="00341691" w:rsidP="28162788">
            <w:pPr>
              <w:spacing w:line="300" w:lineRule="auto"/>
              <w:rPr>
                <w:b/>
                <w:bCs/>
                <w:sz w:val="20"/>
                <w:szCs w:val="20"/>
                <w:highlight w:val="green"/>
              </w:rPr>
            </w:pPr>
          </w:p>
          <w:p w14:paraId="4F78D819" w14:textId="77777777" w:rsidR="00341691" w:rsidRPr="00813B0A" w:rsidRDefault="00341691" w:rsidP="28162788">
            <w:pPr>
              <w:spacing w:line="300" w:lineRule="auto"/>
              <w:rPr>
                <w:b/>
                <w:bCs/>
                <w:sz w:val="20"/>
                <w:szCs w:val="20"/>
                <w:highlight w:val="green"/>
              </w:rPr>
            </w:pPr>
          </w:p>
          <w:p w14:paraId="1929C1EB" w14:textId="77777777" w:rsidR="000A3E90" w:rsidRDefault="000A3E90" w:rsidP="00166500">
            <w:pPr>
              <w:spacing w:line="300" w:lineRule="auto"/>
              <w:rPr>
                <w:b/>
                <w:sz w:val="20"/>
              </w:rPr>
            </w:pPr>
          </w:p>
          <w:p w14:paraId="547AE4D4" w14:textId="1231BCEE" w:rsidR="00813B0A" w:rsidRPr="00B44EA6" w:rsidRDefault="00813B0A" w:rsidP="00166500">
            <w:pPr>
              <w:spacing w:line="300" w:lineRule="auto"/>
              <w:rPr>
                <w:b/>
                <w:sz w:val="20"/>
              </w:rPr>
            </w:pPr>
            <w:r w:rsidRPr="00B44EA6">
              <w:rPr>
                <w:b/>
                <w:sz w:val="20"/>
              </w:rPr>
              <w:lastRenderedPageBreak/>
              <w:t>Challenge 2 – Speech and language</w:t>
            </w:r>
          </w:p>
          <w:p w14:paraId="242BD8C1" w14:textId="41272BD2" w:rsidR="00813B0A" w:rsidRPr="00813B0A" w:rsidRDefault="00813B0A" w:rsidP="00166500">
            <w:pPr>
              <w:spacing w:line="300" w:lineRule="auto"/>
              <w:rPr>
                <w:b/>
                <w:sz w:val="20"/>
                <w:highlight w:val="green"/>
              </w:rPr>
            </w:pPr>
          </w:p>
          <w:tbl>
            <w:tblPr>
              <w:tblW w:w="9972" w:type="dxa"/>
              <w:tblLayout w:type="fixed"/>
              <w:tblCellMar>
                <w:top w:w="15" w:type="dxa"/>
                <w:bottom w:w="15" w:type="dxa"/>
              </w:tblCellMar>
              <w:tblLook w:val="04A0" w:firstRow="1" w:lastRow="0" w:firstColumn="1" w:lastColumn="0" w:noHBand="0" w:noVBand="1"/>
            </w:tblPr>
            <w:tblGrid>
              <w:gridCol w:w="1662"/>
              <w:gridCol w:w="1662"/>
              <w:gridCol w:w="1662"/>
              <w:gridCol w:w="1662"/>
              <w:gridCol w:w="1662"/>
              <w:gridCol w:w="1662"/>
            </w:tblGrid>
            <w:tr w:rsidR="00813B0A" w14:paraId="4CF55AE6" w14:textId="77777777" w:rsidTr="0092121E">
              <w:trPr>
                <w:trHeight w:val="1457"/>
              </w:trPr>
              <w:tc>
                <w:tcPr>
                  <w:tcW w:w="1662" w:type="dxa"/>
                  <w:tcBorders>
                    <w:top w:val="single" w:sz="8" w:space="0" w:color="auto"/>
                    <w:left w:val="single" w:sz="8" w:space="0" w:color="auto"/>
                    <w:bottom w:val="single" w:sz="8" w:space="0" w:color="auto"/>
                    <w:right w:val="single" w:sz="8" w:space="0" w:color="auto"/>
                  </w:tcBorders>
                  <w:vAlign w:val="center"/>
                  <w:hideMark/>
                </w:tcPr>
                <w:p w14:paraId="3FEB6FFE" w14:textId="77777777" w:rsidR="00813B0A" w:rsidRDefault="00813B0A" w:rsidP="00813B0A">
                  <w:pPr>
                    <w:rPr>
                      <w:rFonts w:cs="Arial"/>
                      <w:sz w:val="18"/>
                      <w:szCs w:val="18"/>
                    </w:rPr>
                  </w:pPr>
                  <w:r>
                    <w:rPr>
                      <w:rFonts w:cs="Arial"/>
                      <w:sz w:val="18"/>
                      <w:szCs w:val="18"/>
                    </w:rPr>
                    <w:t>Year Group</w:t>
                  </w:r>
                </w:p>
              </w:tc>
              <w:tc>
                <w:tcPr>
                  <w:tcW w:w="1662" w:type="dxa"/>
                  <w:tcBorders>
                    <w:top w:val="single" w:sz="8" w:space="0" w:color="auto"/>
                    <w:left w:val="nil"/>
                    <w:bottom w:val="single" w:sz="8" w:space="0" w:color="auto"/>
                    <w:right w:val="single" w:sz="8" w:space="0" w:color="auto"/>
                  </w:tcBorders>
                  <w:vAlign w:val="center"/>
                  <w:hideMark/>
                </w:tcPr>
                <w:p w14:paraId="463436AB" w14:textId="77777777" w:rsidR="00813B0A" w:rsidRDefault="00813B0A" w:rsidP="00813B0A">
                  <w:pPr>
                    <w:rPr>
                      <w:rFonts w:cs="Arial"/>
                      <w:sz w:val="18"/>
                      <w:szCs w:val="18"/>
                    </w:rPr>
                  </w:pPr>
                  <w:r>
                    <w:rPr>
                      <w:rFonts w:cs="Arial"/>
                      <w:sz w:val="18"/>
                      <w:szCs w:val="18"/>
                    </w:rPr>
                    <w:t>% of pupil premium children below age related expectations on WELCOMM assessment on entry</w:t>
                  </w:r>
                </w:p>
              </w:tc>
              <w:tc>
                <w:tcPr>
                  <w:tcW w:w="1662" w:type="dxa"/>
                  <w:tcBorders>
                    <w:top w:val="single" w:sz="8" w:space="0" w:color="auto"/>
                    <w:left w:val="nil"/>
                    <w:bottom w:val="single" w:sz="8" w:space="0" w:color="auto"/>
                    <w:right w:val="single" w:sz="8" w:space="0" w:color="auto"/>
                  </w:tcBorders>
                  <w:vAlign w:val="center"/>
                  <w:hideMark/>
                </w:tcPr>
                <w:p w14:paraId="5C221E54" w14:textId="77777777" w:rsidR="00813B0A" w:rsidRDefault="00813B0A" w:rsidP="00813B0A">
                  <w:pPr>
                    <w:rPr>
                      <w:rFonts w:cs="Arial"/>
                      <w:sz w:val="18"/>
                      <w:szCs w:val="18"/>
                    </w:rPr>
                  </w:pPr>
                  <w:r>
                    <w:rPr>
                      <w:rFonts w:cs="Arial"/>
                      <w:sz w:val="18"/>
                      <w:szCs w:val="18"/>
                    </w:rPr>
                    <w:t>% of pupil premium children below age related expectations on WELCOMM assessment Autumn 24</w:t>
                  </w:r>
                </w:p>
              </w:tc>
              <w:tc>
                <w:tcPr>
                  <w:tcW w:w="1662" w:type="dxa"/>
                  <w:tcBorders>
                    <w:top w:val="single" w:sz="8" w:space="0" w:color="auto"/>
                    <w:left w:val="nil"/>
                    <w:bottom w:val="single" w:sz="8" w:space="0" w:color="auto"/>
                    <w:right w:val="single" w:sz="8" w:space="0" w:color="auto"/>
                  </w:tcBorders>
                  <w:vAlign w:val="center"/>
                  <w:hideMark/>
                </w:tcPr>
                <w:p w14:paraId="23F25F0C" w14:textId="77777777" w:rsidR="00813B0A" w:rsidRDefault="00813B0A" w:rsidP="00813B0A">
                  <w:pPr>
                    <w:rPr>
                      <w:rFonts w:cs="Arial"/>
                      <w:sz w:val="18"/>
                      <w:szCs w:val="18"/>
                    </w:rPr>
                  </w:pPr>
                  <w:r>
                    <w:rPr>
                      <w:rFonts w:cs="Arial"/>
                      <w:sz w:val="18"/>
                      <w:szCs w:val="18"/>
                    </w:rPr>
                    <w:t>% of pupil premium children below age related expectations on WELCOMM assessment Spring 25</w:t>
                  </w:r>
                </w:p>
              </w:tc>
              <w:tc>
                <w:tcPr>
                  <w:tcW w:w="1662" w:type="dxa"/>
                  <w:tcBorders>
                    <w:top w:val="single" w:sz="8" w:space="0" w:color="auto"/>
                    <w:left w:val="nil"/>
                    <w:bottom w:val="single" w:sz="8" w:space="0" w:color="auto"/>
                    <w:right w:val="nil"/>
                  </w:tcBorders>
                  <w:vAlign w:val="center"/>
                  <w:hideMark/>
                </w:tcPr>
                <w:p w14:paraId="243523BB" w14:textId="77777777" w:rsidR="00813B0A" w:rsidRDefault="00813B0A" w:rsidP="00813B0A">
                  <w:pPr>
                    <w:rPr>
                      <w:rFonts w:cs="Arial"/>
                      <w:sz w:val="18"/>
                      <w:szCs w:val="18"/>
                    </w:rPr>
                  </w:pPr>
                  <w:r>
                    <w:rPr>
                      <w:rFonts w:cs="Arial"/>
                      <w:sz w:val="18"/>
                      <w:szCs w:val="18"/>
                    </w:rPr>
                    <w:t>% of pupil premium children below age related expectations on WELCOMM assessment Summer 25</w:t>
                  </w:r>
                </w:p>
              </w:tc>
              <w:tc>
                <w:tcPr>
                  <w:tcW w:w="1662" w:type="dxa"/>
                  <w:tcBorders>
                    <w:top w:val="single" w:sz="4" w:space="0" w:color="000000"/>
                    <w:left w:val="single" w:sz="4" w:space="0" w:color="000000"/>
                    <w:bottom w:val="single" w:sz="4" w:space="0" w:color="000000"/>
                    <w:right w:val="single" w:sz="4" w:space="0" w:color="000000"/>
                  </w:tcBorders>
                  <w:vAlign w:val="bottom"/>
                  <w:hideMark/>
                </w:tcPr>
                <w:p w14:paraId="25A884A4" w14:textId="77777777" w:rsidR="00813B0A" w:rsidRDefault="00813B0A" w:rsidP="00813B0A">
                  <w:pPr>
                    <w:rPr>
                      <w:rFonts w:cs="Arial"/>
                      <w:color w:val="000000"/>
                      <w:sz w:val="18"/>
                      <w:szCs w:val="18"/>
                    </w:rPr>
                  </w:pPr>
                  <w:r>
                    <w:rPr>
                      <w:rFonts w:cs="Arial"/>
                      <w:color w:val="000000"/>
                      <w:sz w:val="18"/>
                      <w:szCs w:val="18"/>
                    </w:rPr>
                    <w:t>Number of pupil premium children Summer 25</w:t>
                  </w:r>
                </w:p>
              </w:tc>
            </w:tr>
            <w:tr w:rsidR="00813B0A" w14:paraId="468F1A9C" w14:textId="77777777" w:rsidTr="0092121E">
              <w:trPr>
                <w:trHeight w:val="721"/>
              </w:trPr>
              <w:tc>
                <w:tcPr>
                  <w:tcW w:w="1662" w:type="dxa"/>
                  <w:tcBorders>
                    <w:top w:val="nil"/>
                    <w:left w:val="single" w:sz="8" w:space="0" w:color="auto"/>
                    <w:bottom w:val="single" w:sz="8" w:space="0" w:color="auto"/>
                    <w:right w:val="single" w:sz="8" w:space="0" w:color="auto"/>
                  </w:tcBorders>
                  <w:vAlign w:val="center"/>
                  <w:hideMark/>
                </w:tcPr>
                <w:p w14:paraId="7BAD02CA" w14:textId="77777777" w:rsidR="00813B0A" w:rsidRDefault="00813B0A" w:rsidP="00813B0A">
                  <w:pPr>
                    <w:rPr>
                      <w:rFonts w:cs="Arial"/>
                      <w:sz w:val="18"/>
                      <w:szCs w:val="18"/>
                    </w:rPr>
                  </w:pPr>
                  <w:r>
                    <w:rPr>
                      <w:rFonts w:cs="Arial"/>
                      <w:sz w:val="18"/>
                      <w:szCs w:val="18"/>
                    </w:rPr>
                    <w:t>Orchard (1 child)</w:t>
                  </w:r>
                </w:p>
              </w:tc>
              <w:tc>
                <w:tcPr>
                  <w:tcW w:w="1662" w:type="dxa"/>
                  <w:tcBorders>
                    <w:top w:val="nil"/>
                    <w:left w:val="nil"/>
                    <w:bottom w:val="single" w:sz="8" w:space="0" w:color="auto"/>
                    <w:right w:val="single" w:sz="8" w:space="0" w:color="auto"/>
                  </w:tcBorders>
                  <w:vAlign w:val="center"/>
                  <w:hideMark/>
                </w:tcPr>
                <w:p w14:paraId="37510C66" w14:textId="77777777" w:rsidR="00813B0A" w:rsidRDefault="00813B0A" w:rsidP="00813B0A">
                  <w:pPr>
                    <w:rPr>
                      <w:rFonts w:cs="Arial"/>
                      <w:sz w:val="18"/>
                      <w:szCs w:val="18"/>
                    </w:rPr>
                  </w:pPr>
                </w:p>
              </w:tc>
              <w:tc>
                <w:tcPr>
                  <w:tcW w:w="1662" w:type="dxa"/>
                  <w:tcBorders>
                    <w:top w:val="single" w:sz="8" w:space="0" w:color="auto"/>
                    <w:left w:val="nil"/>
                    <w:bottom w:val="single" w:sz="8" w:space="0" w:color="auto"/>
                    <w:right w:val="single" w:sz="8" w:space="0" w:color="auto"/>
                  </w:tcBorders>
                  <w:shd w:val="clear" w:color="000000" w:fill="AEAAAA"/>
                  <w:vAlign w:val="center"/>
                  <w:hideMark/>
                </w:tcPr>
                <w:p w14:paraId="3B557933" w14:textId="77777777" w:rsidR="00813B0A" w:rsidRDefault="00813B0A" w:rsidP="00813B0A">
                  <w:pPr>
                    <w:rPr>
                      <w:sz w:val="20"/>
                      <w:szCs w:val="20"/>
                    </w:rPr>
                  </w:pPr>
                </w:p>
              </w:tc>
              <w:tc>
                <w:tcPr>
                  <w:tcW w:w="1662" w:type="dxa"/>
                  <w:tcBorders>
                    <w:top w:val="single" w:sz="8" w:space="0" w:color="auto"/>
                    <w:left w:val="nil"/>
                    <w:bottom w:val="single" w:sz="8" w:space="0" w:color="auto"/>
                    <w:right w:val="single" w:sz="8" w:space="0" w:color="auto"/>
                  </w:tcBorders>
                  <w:shd w:val="clear" w:color="000000" w:fill="AEAAAA"/>
                  <w:vAlign w:val="center"/>
                  <w:hideMark/>
                </w:tcPr>
                <w:p w14:paraId="591772B1" w14:textId="77777777" w:rsidR="00813B0A" w:rsidRDefault="00813B0A" w:rsidP="00813B0A">
                  <w:pPr>
                    <w:rPr>
                      <w:sz w:val="20"/>
                      <w:szCs w:val="20"/>
                    </w:rPr>
                  </w:pPr>
                </w:p>
              </w:tc>
              <w:tc>
                <w:tcPr>
                  <w:tcW w:w="1662" w:type="dxa"/>
                  <w:tcBorders>
                    <w:top w:val="single" w:sz="8" w:space="0" w:color="auto"/>
                    <w:left w:val="nil"/>
                    <w:bottom w:val="single" w:sz="8" w:space="0" w:color="auto"/>
                    <w:right w:val="nil"/>
                  </w:tcBorders>
                  <w:vAlign w:val="center"/>
                  <w:hideMark/>
                </w:tcPr>
                <w:p w14:paraId="7397CFFB" w14:textId="77777777" w:rsidR="00813B0A" w:rsidRDefault="00813B0A" w:rsidP="00813B0A">
                  <w:pPr>
                    <w:jc w:val="right"/>
                    <w:rPr>
                      <w:rFonts w:ascii="Calibri" w:hAnsi="Calibri" w:cs="Calibri"/>
                      <w:sz w:val="22"/>
                      <w:szCs w:val="22"/>
                    </w:rPr>
                  </w:pPr>
                  <w:r>
                    <w:rPr>
                      <w:rFonts w:ascii="Calibri" w:hAnsi="Calibri" w:cs="Calibri"/>
                      <w:sz w:val="22"/>
                      <w:szCs w:val="22"/>
                    </w:rPr>
                    <w:t>100</w:t>
                  </w:r>
                </w:p>
              </w:tc>
              <w:tc>
                <w:tcPr>
                  <w:tcW w:w="1662" w:type="dxa"/>
                  <w:tcBorders>
                    <w:top w:val="single" w:sz="4" w:space="0" w:color="000000"/>
                    <w:left w:val="single" w:sz="4" w:space="0" w:color="000000"/>
                    <w:bottom w:val="single" w:sz="4" w:space="0" w:color="000000"/>
                    <w:right w:val="single" w:sz="4" w:space="0" w:color="000000"/>
                  </w:tcBorders>
                  <w:noWrap/>
                  <w:vAlign w:val="bottom"/>
                  <w:hideMark/>
                </w:tcPr>
                <w:p w14:paraId="2212CEAA" w14:textId="6F72B703" w:rsidR="00813B0A" w:rsidRDefault="00813B0A" w:rsidP="00813B0A">
                  <w:pPr>
                    <w:rPr>
                      <w:rFonts w:ascii="Calibri" w:hAnsi="Calibri" w:cs="Calibri"/>
                      <w:color w:val="000000"/>
                      <w:sz w:val="22"/>
                      <w:szCs w:val="22"/>
                    </w:rPr>
                  </w:pPr>
                  <w:r>
                    <w:rPr>
                      <w:rFonts w:ascii="Calibri" w:hAnsi="Calibri" w:cs="Calibri"/>
                      <w:color w:val="000000"/>
                      <w:sz w:val="22"/>
                      <w:szCs w:val="22"/>
                    </w:rPr>
                    <w:t>1 child</w:t>
                  </w:r>
                </w:p>
              </w:tc>
            </w:tr>
            <w:tr w:rsidR="00813B0A" w14:paraId="01696C94" w14:textId="77777777" w:rsidTr="0092121E">
              <w:trPr>
                <w:trHeight w:val="809"/>
              </w:trPr>
              <w:tc>
                <w:tcPr>
                  <w:tcW w:w="1662" w:type="dxa"/>
                  <w:tcBorders>
                    <w:top w:val="nil"/>
                    <w:left w:val="single" w:sz="8" w:space="0" w:color="auto"/>
                    <w:bottom w:val="single" w:sz="8" w:space="0" w:color="auto"/>
                    <w:right w:val="single" w:sz="8" w:space="0" w:color="auto"/>
                  </w:tcBorders>
                  <w:vAlign w:val="center"/>
                  <w:hideMark/>
                </w:tcPr>
                <w:p w14:paraId="7AFCBE1E" w14:textId="0B5D015E" w:rsidR="00813B0A" w:rsidRDefault="00813B0A" w:rsidP="00813B0A">
                  <w:pPr>
                    <w:rPr>
                      <w:rFonts w:cs="Arial"/>
                      <w:sz w:val="18"/>
                      <w:szCs w:val="18"/>
                    </w:rPr>
                  </w:pPr>
                  <w:r>
                    <w:rPr>
                      <w:rFonts w:cs="Arial"/>
                      <w:sz w:val="18"/>
                      <w:szCs w:val="18"/>
                    </w:rPr>
                    <w:t>Reception (10 children)</w:t>
                  </w:r>
                </w:p>
              </w:tc>
              <w:tc>
                <w:tcPr>
                  <w:tcW w:w="1662" w:type="dxa"/>
                  <w:tcBorders>
                    <w:top w:val="nil"/>
                    <w:left w:val="nil"/>
                    <w:bottom w:val="single" w:sz="8" w:space="0" w:color="auto"/>
                    <w:right w:val="single" w:sz="8" w:space="0" w:color="auto"/>
                  </w:tcBorders>
                  <w:vAlign w:val="center"/>
                  <w:hideMark/>
                </w:tcPr>
                <w:p w14:paraId="4D1670DF" w14:textId="1EE3D4AB" w:rsidR="00813B0A" w:rsidRDefault="00813B0A" w:rsidP="00813B0A">
                  <w:pPr>
                    <w:rPr>
                      <w:rFonts w:cs="Arial"/>
                      <w:sz w:val="18"/>
                      <w:szCs w:val="18"/>
                    </w:rPr>
                  </w:pPr>
                  <w:r>
                    <w:rPr>
                      <w:rFonts w:cs="Arial"/>
                      <w:sz w:val="18"/>
                      <w:szCs w:val="18"/>
                    </w:rPr>
                    <w:t>70</w:t>
                  </w:r>
                </w:p>
              </w:tc>
              <w:tc>
                <w:tcPr>
                  <w:tcW w:w="1662" w:type="dxa"/>
                  <w:tcBorders>
                    <w:top w:val="single" w:sz="8" w:space="0" w:color="auto"/>
                    <w:left w:val="single" w:sz="8" w:space="0" w:color="auto"/>
                    <w:bottom w:val="single" w:sz="8" w:space="0" w:color="auto"/>
                    <w:right w:val="single" w:sz="8" w:space="0" w:color="auto"/>
                  </w:tcBorders>
                  <w:noWrap/>
                  <w:vAlign w:val="bottom"/>
                  <w:hideMark/>
                </w:tcPr>
                <w:p w14:paraId="70F4EB1B"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20</w:t>
                  </w:r>
                </w:p>
              </w:tc>
              <w:tc>
                <w:tcPr>
                  <w:tcW w:w="1662" w:type="dxa"/>
                  <w:tcBorders>
                    <w:top w:val="single" w:sz="8" w:space="0" w:color="auto"/>
                    <w:left w:val="single" w:sz="8" w:space="0" w:color="auto"/>
                    <w:bottom w:val="single" w:sz="8" w:space="0" w:color="auto"/>
                    <w:right w:val="single" w:sz="8" w:space="0" w:color="auto"/>
                  </w:tcBorders>
                  <w:noWrap/>
                  <w:vAlign w:val="bottom"/>
                  <w:hideMark/>
                </w:tcPr>
                <w:p w14:paraId="7EEC71AD"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50</w:t>
                  </w:r>
                </w:p>
              </w:tc>
              <w:tc>
                <w:tcPr>
                  <w:tcW w:w="1662" w:type="dxa"/>
                  <w:tcBorders>
                    <w:top w:val="single" w:sz="8" w:space="0" w:color="auto"/>
                    <w:left w:val="single" w:sz="8" w:space="0" w:color="auto"/>
                    <w:bottom w:val="single" w:sz="8" w:space="0" w:color="auto"/>
                    <w:right w:val="nil"/>
                  </w:tcBorders>
                  <w:noWrap/>
                  <w:vAlign w:val="bottom"/>
                  <w:hideMark/>
                </w:tcPr>
                <w:p w14:paraId="4FD1F840"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45</w:t>
                  </w:r>
                </w:p>
              </w:tc>
              <w:tc>
                <w:tcPr>
                  <w:tcW w:w="1662" w:type="dxa"/>
                  <w:tcBorders>
                    <w:top w:val="single" w:sz="4" w:space="0" w:color="000000"/>
                    <w:left w:val="single" w:sz="4" w:space="0" w:color="000000"/>
                    <w:bottom w:val="single" w:sz="4" w:space="0" w:color="000000"/>
                    <w:right w:val="single" w:sz="4" w:space="0" w:color="000000"/>
                  </w:tcBorders>
                  <w:noWrap/>
                  <w:vAlign w:val="bottom"/>
                  <w:hideMark/>
                </w:tcPr>
                <w:p w14:paraId="452D9993" w14:textId="77777777" w:rsidR="00813B0A" w:rsidRDefault="00813B0A" w:rsidP="00813B0A">
                  <w:pPr>
                    <w:rPr>
                      <w:rFonts w:ascii="Calibri" w:hAnsi="Calibri" w:cs="Calibri"/>
                      <w:color w:val="000000"/>
                      <w:sz w:val="22"/>
                      <w:szCs w:val="22"/>
                    </w:rPr>
                  </w:pPr>
                  <w:r>
                    <w:rPr>
                      <w:rFonts w:ascii="Calibri" w:hAnsi="Calibri" w:cs="Calibri"/>
                      <w:color w:val="000000"/>
                      <w:sz w:val="22"/>
                      <w:szCs w:val="22"/>
                    </w:rPr>
                    <w:t>11 children</w:t>
                  </w:r>
                </w:p>
              </w:tc>
            </w:tr>
          </w:tbl>
          <w:p w14:paraId="2650404C" w14:textId="67BF9C1F" w:rsidR="00813B0A" w:rsidRDefault="00813B0A" w:rsidP="00166500">
            <w:pPr>
              <w:spacing w:line="300" w:lineRule="auto"/>
              <w:rPr>
                <w:b/>
                <w:sz w:val="20"/>
                <w:highlight w:val="green"/>
              </w:rPr>
            </w:pPr>
          </w:p>
          <w:p w14:paraId="3CD531D8" w14:textId="59FD8EAC" w:rsidR="003C6F56" w:rsidRPr="0056784D" w:rsidRDefault="003C6F56" w:rsidP="003C6F56">
            <w:pPr>
              <w:spacing w:line="300" w:lineRule="auto"/>
              <w:jc w:val="both"/>
              <w:rPr>
                <w:b/>
                <w:sz w:val="18"/>
                <w:szCs w:val="18"/>
                <w:highlight w:val="green"/>
              </w:rPr>
            </w:pPr>
            <w:r w:rsidRPr="0056784D">
              <w:rPr>
                <w:sz w:val="18"/>
                <w:szCs w:val="18"/>
              </w:rPr>
              <w:t xml:space="preserve">The WELCOMM assessment data indicates a </w:t>
            </w:r>
            <w:r w:rsidR="00D44D84">
              <w:rPr>
                <w:sz w:val="18"/>
                <w:szCs w:val="18"/>
              </w:rPr>
              <w:t>positive</w:t>
            </w:r>
            <w:r w:rsidRPr="0056784D">
              <w:rPr>
                <w:sz w:val="18"/>
                <w:szCs w:val="18"/>
              </w:rPr>
              <w:t xml:space="preserve"> trend in language development among Reception pupil premium children over the academic year. The percentage of children below age-related expectations decreased from 70% on entry to 45% by Summer 2025, suggesting effective intervention and support strategies. The data for Orchard shows that the single pupil premium child remained below expectations in Summer 2025 (100%), highlighting a need for targeted support in that setting.</w:t>
            </w:r>
          </w:p>
          <w:p w14:paraId="1F5C408A" w14:textId="3124AFB2" w:rsidR="00813B0A" w:rsidRPr="00813B0A" w:rsidRDefault="00813B0A" w:rsidP="00166500">
            <w:pPr>
              <w:spacing w:line="300" w:lineRule="auto"/>
              <w:rPr>
                <w:b/>
                <w:sz w:val="20"/>
                <w:highlight w:val="green"/>
              </w:rPr>
            </w:pPr>
          </w:p>
          <w:p w14:paraId="67751707" w14:textId="42DEF94B" w:rsidR="00813B0A" w:rsidRPr="00B44EA6" w:rsidRDefault="00813B0A" w:rsidP="00166500">
            <w:pPr>
              <w:spacing w:line="300" w:lineRule="auto"/>
              <w:rPr>
                <w:b/>
                <w:sz w:val="20"/>
              </w:rPr>
            </w:pPr>
            <w:r w:rsidRPr="00B44EA6">
              <w:rPr>
                <w:b/>
                <w:sz w:val="20"/>
              </w:rPr>
              <w:t>Challenge 3 – Phonics</w:t>
            </w:r>
          </w:p>
          <w:p w14:paraId="7B3EC9ED" w14:textId="7F0E7BF9" w:rsidR="00813B0A" w:rsidRPr="00813B0A" w:rsidRDefault="00813B0A" w:rsidP="00166500">
            <w:pPr>
              <w:spacing w:line="300" w:lineRule="auto"/>
              <w:rPr>
                <w:b/>
                <w:sz w:val="20"/>
                <w:highlight w:val="green"/>
              </w:rPr>
            </w:pPr>
          </w:p>
          <w:tbl>
            <w:tblPr>
              <w:tblW w:w="7760" w:type="dxa"/>
              <w:tblLayout w:type="fixed"/>
              <w:tblCellMar>
                <w:top w:w="15" w:type="dxa"/>
                <w:bottom w:w="15" w:type="dxa"/>
              </w:tblCellMar>
              <w:tblLook w:val="04A0" w:firstRow="1" w:lastRow="0" w:firstColumn="1" w:lastColumn="0" w:noHBand="0" w:noVBand="1"/>
            </w:tblPr>
            <w:tblGrid>
              <w:gridCol w:w="1293"/>
              <w:gridCol w:w="1293"/>
              <w:gridCol w:w="1294"/>
              <w:gridCol w:w="1293"/>
              <w:gridCol w:w="1293"/>
              <w:gridCol w:w="1294"/>
            </w:tblGrid>
            <w:tr w:rsidR="00813B0A" w14:paraId="031BFCE5" w14:textId="77777777" w:rsidTr="0092121E">
              <w:trPr>
                <w:trHeight w:val="2145"/>
              </w:trPr>
              <w:tc>
                <w:tcPr>
                  <w:tcW w:w="1293" w:type="dxa"/>
                  <w:tcBorders>
                    <w:top w:val="single" w:sz="8" w:space="0" w:color="auto"/>
                    <w:left w:val="single" w:sz="8" w:space="0" w:color="auto"/>
                    <w:bottom w:val="single" w:sz="8" w:space="0" w:color="auto"/>
                    <w:right w:val="single" w:sz="8" w:space="0" w:color="auto"/>
                  </w:tcBorders>
                  <w:vAlign w:val="center"/>
                  <w:hideMark/>
                </w:tcPr>
                <w:p w14:paraId="4E19FE3F" w14:textId="77777777" w:rsidR="00813B0A" w:rsidRDefault="00813B0A" w:rsidP="00813B0A">
                  <w:pPr>
                    <w:rPr>
                      <w:rFonts w:cs="Arial"/>
                      <w:sz w:val="18"/>
                      <w:szCs w:val="18"/>
                    </w:rPr>
                  </w:pPr>
                  <w:r>
                    <w:rPr>
                      <w:rFonts w:cs="Arial"/>
                      <w:sz w:val="18"/>
                      <w:szCs w:val="18"/>
                    </w:rPr>
                    <w:t>Year Group</w:t>
                  </w:r>
                </w:p>
              </w:tc>
              <w:tc>
                <w:tcPr>
                  <w:tcW w:w="1293" w:type="dxa"/>
                  <w:tcBorders>
                    <w:top w:val="single" w:sz="8" w:space="0" w:color="auto"/>
                    <w:left w:val="nil"/>
                    <w:bottom w:val="single" w:sz="8" w:space="0" w:color="auto"/>
                    <w:right w:val="single" w:sz="8" w:space="0" w:color="auto"/>
                  </w:tcBorders>
                  <w:vAlign w:val="center"/>
                  <w:hideMark/>
                </w:tcPr>
                <w:p w14:paraId="563BA016" w14:textId="77777777" w:rsidR="00813B0A" w:rsidRDefault="00813B0A" w:rsidP="00813B0A">
                  <w:pPr>
                    <w:rPr>
                      <w:rFonts w:cs="Arial"/>
                      <w:sz w:val="18"/>
                      <w:szCs w:val="18"/>
                    </w:rPr>
                  </w:pPr>
                  <w:r>
                    <w:rPr>
                      <w:rFonts w:cs="Arial"/>
                      <w:sz w:val="18"/>
                      <w:szCs w:val="18"/>
                    </w:rPr>
                    <w:t>% of pupil premium children below age related expectations for phonics on entry</w:t>
                  </w:r>
                </w:p>
              </w:tc>
              <w:tc>
                <w:tcPr>
                  <w:tcW w:w="1294" w:type="dxa"/>
                  <w:tcBorders>
                    <w:top w:val="single" w:sz="8" w:space="0" w:color="auto"/>
                    <w:left w:val="nil"/>
                    <w:bottom w:val="single" w:sz="8" w:space="0" w:color="auto"/>
                    <w:right w:val="single" w:sz="8" w:space="0" w:color="auto"/>
                  </w:tcBorders>
                  <w:vAlign w:val="center"/>
                  <w:hideMark/>
                </w:tcPr>
                <w:p w14:paraId="487946BB" w14:textId="77777777" w:rsidR="00813B0A" w:rsidRDefault="00813B0A" w:rsidP="00813B0A">
                  <w:pPr>
                    <w:rPr>
                      <w:rFonts w:cs="Arial"/>
                      <w:sz w:val="18"/>
                      <w:szCs w:val="18"/>
                    </w:rPr>
                  </w:pPr>
                  <w:r>
                    <w:rPr>
                      <w:rFonts w:cs="Arial"/>
                      <w:sz w:val="18"/>
                      <w:szCs w:val="18"/>
                    </w:rPr>
                    <w:t>% of pupil premium children below age related expectations for phonics Autumn 24</w:t>
                  </w:r>
                </w:p>
              </w:tc>
              <w:tc>
                <w:tcPr>
                  <w:tcW w:w="1293" w:type="dxa"/>
                  <w:tcBorders>
                    <w:top w:val="single" w:sz="8" w:space="0" w:color="auto"/>
                    <w:left w:val="nil"/>
                    <w:bottom w:val="single" w:sz="8" w:space="0" w:color="auto"/>
                    <w:right w:val="single" w:sz="8" w:space="0" w:color="auto"/>
                  </w:tcBorders>
                  <w:vAlign w:val="center"/>
                  <w:hideMark/>
                </w:tcPr>
                <w:p w14:paraId="6F9B4C7F" w14:textId="77777777" w:rsidR="00813B0A" w:rsidRDefault="00813B0A" w:rsidP="00813B0A">
                  <w:pPr>
                    <w:rPr>
                      <w:rFonts w:cs="Arial"/>
                      <w:sz w:val="18"/>
                      <w:szCs w:val="18"/>
                    </w:rPr>
                  </w:pPr>
                  <w:r>
                    <w:rPr>
                      <w:rFonts w:cs="Arial"/>
                      <w:sz w:val="18"/>
                      <w:szCs w:val="18"/>
                    </w:rPr>
                    <w:t>% of pupil premium children below age related expectations for phonics Spring 25</w:t>
                  </w:r>
                </w:p>
              </w:tc>
              <w:tc>
                <w:tcPr>
                  <w:tcW w:w="1293" w:type="dxa"/>
                  <w:tcBorders>
                    <w:top w:val="single" w:sz="8" w:space="0" w:color="auto"/>
                    <w:left w:val="nil"/>
                    <w:bottom w:val="single" w:sz="8" w:space="0" w:color="auto"/>
                    <w:right w:val="nil"/>
                  </w:tcBorders>
                  <w:vAlign w:val="center"/>
                  <w:hideMark/>
                </w:tcPr>
                <w:p w14:paraId="33D298CD" w14:textId="77777777" w:rsidR="00813B0A" w:rsidRDefault="00813B0A" w:rsidP="00813B0A">
                  <w:pPr>
                    <w:rPr>
                      <w:rFonts w:cs="Arial"/>
                      <w:sz w:val="18"/>
                      <w:szCs w:val="18"/>
                    </w:rPr>
                  </w:pPr>
                  <w:r>
                    <w:rPr>
                      <w:rFonts w:cs="Arial"/>
                      <w:sz w:val="18"/>
                      <w:szCs w:val="18"/>
                    </w:rPr>
                    <w:t>% of pupil premium children below age related expectations for phonics Summer 25</w:t>
                  </w:r>
                </w:p>
              </w:tc>
              <w:tc>
                <w:tcPr>
                  <w:tcW w:w="1294" w:type="dxa"/>
                  <w:tcBorders>
                    <w:top w:val="single" w:sz="8" w:space="0" w:color="000000"/>
                    <w:left w:val="single" w:sz="8" w:space="0" w:color="000000"/>
                    <w:bottom w:val="nil"/>
                    <w:right w:val="single" w:sz="8" w:space="0" w:color="000000"/>
                  </w:tcBorders>
                  <w:vAlign w:val="bottom"/>
                  <w:hideMark/>
                </w:tcPr>
                <w:p w14:paraId="313CC345" w14:textId="77777777" w:rsidR="00813B0A" w:rsidRDefault="00813B0A" w:rsidP="00813B0A">
                  <w:pPr>
                    <w:rPr>
                      <w:rFonts w:cs="Arial"/>
                      <w:color w:val="000000"/>
                      <w:sz w:val="18"/>
                      <w:szCs w:val="18"/>
                    </w:rPr>
                  </w:pPr>
                  <w:r>
                    <w:rPr>
                      <w:rFonts w:cs="Arial"/>
                      <w:color w:val="000000"/>
                      <w:sz w:val="18"/>
                      <w:szCs w:val="18"/>
                    </w:rPr>
                    <w:t>Number of pupil premium children Summer 25</w:t>
                  </w:r>
                </w:p>
              </w:tc>
            </w:tr>
            <w:tr w:rsidR="00813B0A" w14:paraId="368F6606" w14:textId="77777777" w:rsidTr="0092121E">
              <w:trPr>
                <w:trHeight w:val="285"/>
              </w:trPr>
              <w:tc>
                <w:tcPr>
                  <w:tcW w:w="1293" w:type="dxa"/>
                  <w:tcBorders>
                    <w:top w:val="nil"/>
                    <w:left w:val="single" w:sz="8" w:space="0" w:color="auto"/>
                    <w:bottom w:val="single" w:sz="8" w:space="0" w:color="auto"/>
                    <w:right w:val="single" w:sz="8" w:space="0" w:color="auto"/>
                  </w:tcBorders>
                  <w:vAlign w:val="center"/>
                  <w:hideMark/>
                </w:tcPr>
                <w:p w14:paraId="63C193F6" w14:textId="77777777" w:rsidR="00813B0A" w:rsidRDefault="00813B0A" w:rsidP="00813B0A">
                  <w:pPr>
                    <w:rPr>
                      <w:rFonts w:cs="Arial"/>
                      <w:sz w:val="18"/>
                      <w:szCs w:val="18"/>
                    </w:rPr>
                  </w:pPr>
                  <w:r>
                    <w:rPr>
                      <w:rFonts w:cs="Arial"/>
                      <w:sz w:val="18"/>
                      <w:szCs w:val="18"/>
                    </w:rPr>
                    <w:t>Orchard (1 child)</w:t>
                  </w:r>
                </w:p>
              </w:tc>
              <w:tc>
                <w:tcPr>
                  <w:tcW w:w="1293" w:type="dxa"/>
                  <w:tcBorders>
                    <w:top w:val="nil"/>
                    <w:left w:val="nil"/>
                    <w:bottom w:val="single" w:sz="8" w:space="0" w:color="auto"/>
                    <w:right w:val="single" w:sz="8" w:space="0" w:color="auto"/>
                  </w:tcBorders>
                  <w:vAlign w:val="center"/>
                  <w:hideMark/>
                </w:tcPr>
                <w:p w14:paraId="14563C1C" w14:textId="77777777" w:rsidR="00813B0A" w:rsidRDefault="00813B0A" w:rsidP="00813B0A">
                  <w:pPr>
                    <w:rPr>
                      <w:rFonts w:cs="Arial"/>
                      <w:sz w:val="18"/>
                      <w:szCs w:val="18"/>
                    </w:rPr>
                  </w:pPr>
                </w:p>
              </w:tc>
              <w:tc>
                <w:tcPr>
                  <w:tcW w:w="1294" w:type="dxa"/>
                  <w:tcBorders>
                    <w:top w:val="single" w:sz="8" w:space="0" w:color="auto"/>
                    <w:left w:val="nil"/>
                    <w:bottom w:val="single" w:sz="8" w:space="0" w:color="auto"/>
                    <w:right w:val="single" w:sz="8" w:space="0" w:color="auto"/>
                  </w:tcBorders>
                  <w:shd w:val="clear" w:color="000000" w:fill="AEAAAA"/>
                  <w:vAlign w:val="center"/>
                  <w:hideMark/>
                </w:tcPr>
                <w:p w14:paraId="4B4CAC54" w14:textId="77777777" w:rsidR="00813B0A" w:rsidRDefault="00813B0A" w:rsidP="00813B0A">
                  <w:pPr>
                    <w:rPr>
                      <w:sz w:val="20"/>
                      <w:szCs w:val="20"/>
                    </w:rPr>
                  </w:pPr>
                </w:p>
              </w:tc>
              <w:tc>
                <w:tcPr>
                  <w:tcW w:w="1293" w:type="dxa"/>
                  <w:tcBorders>
                    <w:top w:val="single" w:sz="8" w:space="0" w:color="auto"/>
                    <w:left w:val="nil"/>
                    <w:bottom w:val="single" w:sz="8" w:space="0" w:color="auto"/>
                    <w:right w:val="single" w:sz="8" w:space="0" w:color="auto"/>
                  </w:tcBorders>
                  <w:shd w:val="clear" w:color="000000" w:fill="AEAAAA"/>
                  <w:vAlign w:val="center"/>
                  <w:hideMark/>
                </w:tcPr>
                <w:p w14:paraId="577BE828" w14:textId="77777777" w:rsidR="00813B0A" w:rsidRDefault="00813B0A" w:rsidP="00813B0A">
                  <w:pPr>
                    <w:rPr>
                      <w:sz w:val="20"/>
                      <w:szCs w:val="20"/>
                    </w:rPr>
                  </w:pPr>
                </w:p>
              </w:tc>
              <w:tc>
                <w:tcPr>
                  <w:tcW w:w="1293" w:type="dxa"/>
                  <w:tcBorders>
                    <w:top w:val="single" w:sz="8" w:space="0" w:color="auto"/>
                    <w:left w:val="nil"/>
                    <w:bottom w:val="single" w:sz="8" w:space="0" w:color="auto"/>
                    <w:right w:val="nil"/>
                  </w:tcBorders>
                  <w:vAlign w:val="center"/>
                  <w:hideMark/>
                </w:tcPr>
                <w:p w14:paraId="478637F9" w14:textId="77777777" w:rsidR="00813B0A" w:rsidRDefault="00813B0A" w:rsidP="00813B0A">
                  <w:pPr>
                    <w:jc w:val="right"/>
                    <w:rPr>
                      <w:rFonts w:cs="Arial"/>
                      <w:sz w:val="18"/>
                      <w:szCs w:val="18"/>
                    </w:rPr>
                  </w:pPr>
                  <w:r>
                    <w:rPr>
                      <w:rFonts w:cs="Arial"/>
                      <w:sz w:val="18"/>
                      <w:szCs w:val="18"/>
                    </w:rPr>
                    <w:t>100</w:t>
                  </w:r>
                </w:p>
              </w:tc>
              <w:tc>
                <w:tcPr>
                  <w:tcW w:w="1294" w:type="dxa"/>
                  <w:tcBorders>
                    <w:top w:val="single" w:sz="8" w:space="0" w:color="000000"/>
                    <w:left w:val="single" w:sz="8" w:space="0" w:color="000000"/>
                    <w:bottom w:val="single" w:sz="8" w:space="0" w:color="000000"/>
                    <w:right w:val="single" w:sz="8" w:space="0" w:color="000000"/>
                  </w:tcBorders>
                  <w:noWrap/>
                  <w:vAlign w:val="bottom"/>
                  <w:hideMark/>
                </w:tcPr>
                <w:p w14:paraId="031E2573" w14:textId="77777777" w:rsidR="00813B0A" w:rsidRDefault="00813B0A" w:rsidP="00813B0A">
                  <w:pPr>
                    <w:rPr>
                      <w:rFonts w:ascii="Calibri" w:hAnsi="Calibri" w:cs="Calibri"/>
                      <w:color w:val="000000"/>
                      <w:sz w:val="22"/>
                      <w:szCs w:val="22"/>
                    </w:rPr>
                  </w:pPr>
                  <w:r>
                    <w:rPr>
                      <w:rFonts w:ascii="Calibri" w:hAnsi="Calibri" w:cs="Calibri"/>
                      <w:color w:val="000000"/>
                      <w:sz w:val="22"/>
                      <w:szCs w:val="22"/>
                    </w:rPr>
                    <w:t>1 child</w:t>
                  </w:r>
                </w:p>
              </w:tc>
            </w:tr>
            <w:tr w:rsidR="00813B0A" w14:paraId="02406119" w14:textId="77777777" w:rsidTr="0092121E">
              <w:trPr>
                <w:trHeight w:val="285"/>
              </w:trPr>
              <w:tc>
                <w:tcPr>
                  <w:tcW w:w="1293" w:type="dxa"/>
                  <w:tcBorders>
                    <w:top w:val="nil"/>
                    <w:left w:val="single" w:sz="8" w:space="0" w:color="auto"/>
                    <w:bottom w:val="single" w:sz="8" w:space="0" w:color="auto"/>
                    <w:right w:val="single" w:sz="8" w:space="0" w:color="auto"/>
                  </w:tcBorders>
                  <w:vAlign w:val="center"/>
                  <w:hideMark/>
                </w:tcPr>
                <w:p w14:paraId="3649C555" w14:textId="77777777" w:rsidR="00813B0A" w:rsidRDefault="00813B0A" w:rsidP="00813B0A">
                  <w:pPr>
                    <w:rPr>
                      <w:rFonts w:cs="Arial"/>
                      <w:sz w:val="18"/>
                      <w:szCs w:val="18"/>
                    </w:rPr>
                  </w:pPr>
                  <w:r>
                    <w:rPr>
                      <w:rFonts w:cs="Arial"/>
                      <w:sz w:val="18"/>
                      <w:szCs w:val="18"/>
                    </w:rPr>
                    <w:t>R (10 children)</w:t>
                  </w:r>
                </w:p>
              </w:tc>
              <w:tc>
                <w:tcPr>
                  <w:tcW w:w="1293" w:type="dxa"/>
                  <w:tcBorders>
                    <w:top w:val="nil"/>
                    <w:left w:val="nil"/>
                    <w:bottom w:val="single" w:sz="8" w:space="0" w:color="auto"/>
                    <w:right w:val="single" w:sz="8" w:space="0" w:color="auto"/>
                  </w:tcBorders>
                  <w:vAlign w:val="center"/>
                  <w:hideMark/>
                </w:tcPr>
                <w:p w14:paraId="47240D7E" w14:textId="77777777" w:rsidR="00813B0A" w:rsidRDefault="00813B0A" w:rsidP="00813B0A">
                  <w:pPr>
                    <w:rPr>
                      <w:rFonts w:cs="Arial"/>
                      <w:sz w:val="18"/>
                      <w:szCs w:val="18"/>
                    </w:rPr>
                  </w:pPr>
                </w:p>
              </w:tc>
              <w:tc>
                <w:tcPr>
                  <w:tcW w:w="1294" w:type="dxa"/>
                  <w:tcBorders>
                    <w:top w:val="single" w:sz="8" w:space="0" w:color="auto"/>
                    <w:left w:val="nil"/>
                    <w:bottom w:val="single" w:sz="8" w:space="0" w:color="auto"/>
                    <w:right w:val="single" w:sz="8" w:space="0" w:color="auto"/>
                  </w:tcBorders>
                  <w:vAlign w:val="center"/>
                  <w:hideMark/>
                </w:tcPr>
                <w:p w14:paraId="4D267CC7" w14:textId="77777777" w:rsidR="00813B0A" w:rsidRDefault="00813B0A" w:rsidP="00813B0A">
                  <w:pPr>
                    <w:jc w:val="right"/>
                    <w:rPr>
                      <w:rFonts w:cs="Arial"/>
                      <w:sz w:val="18"/>
                      <w:szCs w:val="18"/>
                    </w:rPr>
                  </w:pPr>
                  <w:r>
                    <w:rPr>
                      <w:rFonts w:cs="Arial"/>
                      <w:sz w:val="18"/>
                      <w:szCs w:val="18"/>
                    </w:rPr>
                    <w:t>40</w:t>
                  </w:r>
                </w:p>
              </w:tc>
              <w:tc>
                <w:tcPr>
                  <w:tcW w:w="1293" w:type="dxa"/>
                  <w:tcBorders>
                    <w:top w:val="single" w:sz="8" w:space="0" w:color="auto"/>
                    <w:left w:val="nil"/>
                    <w:bottom w:val="single" w:sz="8" w:space="0" w:color="auto"/>
                    <w:right w:val="single" w:sz="8" w:space="0" w:color="auto"/>
                  </w:tcBorders>
                  <w:vAlign w:val="center"/>
                  <w:hideMark/>
                </w:tcPr>
                <w:p w14:paraId="588DCE9C" w14:textId="77777777" w:rsidR="00813B0A" w:rsidRDefault="00813B0A" w:rsidP="00813B0A">
                  <w:pPr>
                    <w:jc w:val="right"/>
                    <w:rPr>
                      <w:rFonts w:cs="Arial"/>
                      <w:sz w:val="18"/>
                      <w:szCs w:val="18"/>
                    </w:rPr>
                  </w:pPr>
                  <w:r>
                    <w:rPr>
                      <w:rFonts w:cs="Arial"/>
                      <w:sz w:val="18"/>
                      <w:szCs w:val="18"/>
                    </w:rPr>
                    <w:t>80</w:t>
                  </w:r>
                </w:p>
              </w:tc>
              <w:tc>
                <w:tcPr>
                  <w:tcW w:w="1293" w:type="dxa"/>
                  <w:tcBorders>
                    <w:top w:val="single" w:sz="8" w:space="0" w:color="auto"/>
                    <w:left w:val="nil"/>
                    <w:bottom w:val="single" w:sz="8" w:space="0" w:color="auto"/>
                    <w:right w:val="nil"/>
                  </w:tcBorders>
                  <w:vAlign w:val="center"/>
                  <w:hideMark/>
                </w:tcPr>
                <w:p w14:paraId="533C1B3A" w14:textId="77777777" w:rsidR="00813B0A" w:rsidRDefault="00813B0A" w:rsidP="00813B0A">
                  <w:pPr>
                    <w:jc w:val="right"/>
                    <w:rPr>
                      <w:rFonts w:cs="Arial"/>
                      <w:sz w:val="18"/>
                      <w:szCs w:val="18"/>
                    </w:rPr>
                  </w:pPr>
                  <w:r>
                    <w:rPr>
                      <w:rFonts w:cs="Arial"/>
                      <w:sz w:val="18"/>
                      <w:szCs w:val="18"/>
                    </w:rPr>
                    <w:t>91</w:t>
                  </w:r>
                </w:p>
              </w:tc>
              <w:tc>
                <w:tcPr>
                  <w:tcW w:w="1294" w:type="dxa"/>
                  <w:tcBorders>
                    <w:top w:val="nil"/>
                    <w:left w:val="single" w:sz="8" w:space="0" w:color="000000"/>
                    <w:bottom w:val="nil"/>
                    <w:right w:val="single" w:sz="8" w:space="0" w:color="000000"/>
                  </w:tcBorders>
                  <w:noWrap/>
                  <w:vAlign w:val="bottom"/>
                  <w:hideMark/>
                </w:tcPr>
                <w:p w14:paraId="43ED50C5" w14:textId="77777777" w:rsidR="00813B0A" w:rsidRDefault="00813B0A" w:rsidP="00813B0A">
                  <w:pPr>
                    <w:rPr>
                      <w:rFonts w:ascii="Calibri" w:hAnsi="Calibri" w:cs="Calibri"/>
                      <w:color w:val="000000"/>
                      <w:sz w:val="22"/>
                      <w:szCs w:val="22"/>
                    </w:rPr>
                  </w:pPr>
                  <w:r>
                    <w:rPr>
                      <w:rFonts w:ascii="Calibri" w:hAnsi="Calibri" w:cs="Calibri"/>
                      <w:color w:val="000000"/>
                      <w:sz w:val="22"/>
                      <w:szCs w:val="22"/>
                    </w:rPr>
                    <w:t>11 children</w:t>
                  </w:r>
                </w:p>
              </w:tc>
            </w:tr>
            <w:tr w:rsidR="00813B0A" w14:paraId="406B8246" w14:textId="77777777" w:rsidTr="0092121E">
              <w:trPr>
                <w:trHeight w:val="285"/>
              </w:trPr>
              <w:tc>
                <w:tcPr>
                  <w:tcW w:w="1293" w:type="dxa"/>
                  <w:tcBorders>
                    <w:top w:val="nil"/>
                    <w:left w:val="single" w:sz="8" w:space="0" w:color="auto"/>
                    <w:bottom w:val="single" w:sz="8" w:space="0" w:color="auto"/>
                    <w:right w:val="single" w:sz="8" w:space="0" w:color="auto"/>
                  </w:tcBorders>
                  <w:vAlign w:val="center"/>
                  <w:hideMark/>
                </w:tcPr>
                <w:p w14:paraId="7AD9B327" w14:textId="77777777" w:rsidR="00813B0A" w:rsidRDefault="00813B0A" w:rsidP="00813B0A">
                  <w:pPr>
                    <w:rPr>
                      <w:rFonts w:cs="Arial"/>
                      <w:sz w:val="18"/>
                      <w:szCs w:val="18"/>
                    </w:rPr>
                  </w:pPr>
                  <w:r>
                    <w:rPr>
                      <w:rFonts w:cs="Arial"/>
                      <w:sz w:val="18"/>
                      <w:szCs w:val="18"/>
                    </w:rPr>
                    <w:t>1 (14 children)</w:t>
                  </w:r>
                </w:p>
              </w:tc>
              <w:tc>
                <w:tcPr>
                  <w:tcW w:w="1293" w:type="dxa"/>
                  <w:tcBorders>
                    <w:top w:val="nil"/>
                    <w:left w:val="nil"/>
                    <w:bottom w:val="single" w:sz="8" w:space="0" w:color="auto"/>
                    <w:right w:val="single" w:sz="8" w:space="0" w:color="auto"/>
                  </w:tcBorders>
                  <w:vAlign w:val="center"/>
                  <w:hideMark/>
                </w:tcPr>
                <w:p w14:paraId="0CBACC6B" w14:textId="437B2CEA" w:rsidR="00813B0A" w:rsidRDefault="00813B0A" w:rsidP="00813B0A">
                  <w:pPr>
                    <w:rPr>
                      <w:rFonts w:cs="Arial"/>
                      <w:sz w:val="18"/>
                      <w:szCs w:val="18"/>
                    </w:rPr>
                  </w:pPr>
                  <w:r>
                    <w:rPr>
                      <w:rFonts w:cs="Arial"/>
                      <w:sz w:val="18"/>
                      <w:szCs w:val="18"/>
                    </w:rPr>
                    <w:t>64</w:t>
                  </w:r>
                </w:p>
              </w:tc>
              <w:tc>
                <w:tcPr>
                  <w:tcW w:w="1294" w:type="dxa"/>
                  <w:tcBorders>
                    <w:top w:val="single" w:sz="8" w:space="0" w:color="auto"/>
                    <w:left w:val="single" w:sz="8" w:space="0" w:color="auto"/>
                    <w:bottom w:val="single" w:sz="8" w:space="0" w:color="auto"/>
                    <w:right w:val="single" w:sz="8" w:space="0" w:color="auto"/>
                  </w:tcBorders>
                  <w:noWrap/>
                  <w:vAlign w:val="bottom"/>
                  <w:hideMark/>
                </w:tcPr>
                <w:p w14:paraId="7540E8FA"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58</w:t>
                  </w:r>
                </w:p>
              </w:tc>
              <w:tc>
                <w:tcPr>
                  <w:tcW w:w="1293" w:type="dxa"/>
                  <w:tcBorders>
                    <w:top w:val="single" w:sz="8" w:space="0" w:color="auto"/>
                    <w:left w:val="single" w:sz="8" w:space="0" w:color="auto"/>
                    <w:bottom w:val="single" w:sz="8" w:space="0" w:color="auto"/>
                    <w:right w:val="single" w:sz="8" w:space="0" w:color="auto"/>
                  </w:tcBorders>
                  <w:noWrap/>
                  <w:vAlign w:val="bottom"/>
                  <w:hideMark/>
                </w:tcPr>
                <w:p w14:paraId="5636C34B"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64</w:t>
                  </w:r>
                </w:p>
              </w:tc>
              <w:tc>
                <w:tcPr>
                  <w:tcW w:w="1293" w:type="dxa"/>
                  <w:tcBorders>
                    <w:top w:val="single" w:sz="8" w:space="0" w:color="auto"/>
                    <w:left w:val="single" w:sz="8" w:space="0" w:color="auto"/>
                    <w:bottom w:val="single" w:sz="8" w:space="0" w:color="auto"/>
                    <w:right w:val="nil"/>
                  </w:tcBorders>
                  <w:noWrap/>
                  <w:vAlign w:val="bottom"/>
                  <w:hideMark/>
                </w:tcPr>
                <w:p w14:paraId="0DEEF37C"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76</w:t>
                  </w:r>
                </w:p>
              </w:tc>
              <w:tc>
                <w:tcPr>
                  <w:tcW w:w="1294" w:type="dxa"/>
                  <w:tcBorders>
                    <w:top w:val="single" w:sz="8" w:space="0" w:color="000000"/>
                    <w:left w:val="single" w:sz="8" w:space="0" w:color="000000"/>
                    <w:bottom w:val="single" w:sz="8" w:space="0" w:color="000000"/>
                    <w:right w:val="single" w:sz="8" w:space="0" w:color="000000"/>
                  </w:tcBorders>
                  <w:noWrap/>
                  <w:vAlign w:val="bottom"/>
                  <w:hideMark/>
                </w:tcPr>
                <w:p w14:paraId="22FF8A5B" w14:textId="77777777" w:rsidR="00813B0A" w:rsidRDefault="00813B0A" w:rsidP="00813B0A">
                  <w:pPr>
                    <w:rPr>
                      <w:rFonts w:ascii="Calibri" w:hAnsi="Calibri" w:cs="Calibri"/>
                      <w:color w:val="000000"/>
                      <w:sz w:val="22"/>
                      <w:szCs w:val="22"/>
                    </w:rPr>
                  </w:pPr>
                  <w:r>
                    <w:rPr>
                      <w:rFonts w:ascii="Calibri" w:hAnsi="Calibri" w:cs="Calibri"/>
                      <w:color w:val="000000"/>
                      <w:sz w:val="22"/>
                      <w:szCs w:val="22"/>
                    </w:rPr>
                    <w:t>17 children</w:t>
                  </w:r>
                </w:p>
              </w:tc>
            </w:tr>
            <w:tr w:rsidR="00813B0A" w14:paraId="293167B5" w14:textId="77777777" w:rsidTr="0092121E">
              <w:trPr>
                <w:trHeight w:val="285"/>
              </w:trPr>
              <w:tc>
                <w:tcPr>
                  <w:tcW w:w="1293" w:type="dxa"/>
                  <w:tcBorders>
                    <w:top w:val="nil"/>
                    <w:left w:val="single" w:sz="8" w:space="0" w:color="auto"/>
                    <w:bottom w:val="single" w:sz="8" w:space="0" w:color="auto"/>
                    <w:right w:val="single" w:sz="8" w:space="0" w:color="auto"/>
                  </w:tcBorders>
                  <w:vAlign w:val="center"/>
                  <w:hideMark/>
                </w:tcPr>
                <w:p w14:paraId="7771A0A0" w14:textId="77777777" w:rsidR="00813B0A" w:rsidRDefault="00813B0A" w:rsidP="00813B0A">
                  <w:pPr>
                    <w:rPr>
                      <w:rFonts w:cs="Arial"/>
                      <w:sz w:val="18"/>
                      <w:szCs w:val="18"/>
                    </w:rPr>
                  </w:pPr>
                  <w:r>
                    <w:rPr>
                      <w:rFonts w:cs="Arial"/>
                      <w:sz w:val="18"/>
                      <w:szCs w:val="18"/>
                    </w:rPr>
                    <w:t>2 (26 children)</w:t>
                  </w:r>
                </w:p>
              </w:tc>
              <w:tc>
                <w:tcPr>
                  <w:tcW w:w="1293" w:type="dxa"/>
                  <w:tcBorders>
                    <w:top w:val="nil"/>
                    <w:left w:val="nil"/>
                    <w:bottom w:val="single" w:sz="8" w:space="0" w:color="auto"/>
                    <w:right w:val="single" w:sz="8" w:space="0" w:color="auto"/>
                  </w:tcBorders>
                  <w:vAlign w:val="center"/>
                  <w:hideMark/>
                </w:tcPr>
                <w:p w14:paraId="5D2C1B3A" w14:textId="6776EEB7" w:rsidR="00813B0A" w:rsidRDefault="00813B0A" w:rsidP="00813B0A">
                  <w:pPr>
                    <w:rPr>
                      <w:rFonts w:cs="Arial"/>
                      <w:sz w:val="18"/>
                      <w:szCs w:val="18"/>
                    </w:rPr>
                  </w:pPr>
                  <w:r>
                    <w:rPr>
                      <w:rFonts w:cs="Arial"/>
                      <w:sz w:val="18"/>
                      <w:szCs w:val="18"/>
                    </w:rPr>
                    <w:t>100</w:t>
                  </w:r>
                </w:p>
              </w:tc>
              <w:tc>
                <w:tcPr>
                  <w:tcW w:w="1294" w:type="dxa"/>
                  <w:tcBorders>
                    <w:top w:val="single" w:sz="8" w:space="0" w:color="auto"/>
                    <w:left w:val="single" w:sz="8" w:space="0" w:color="auto"/>
                    <w:bottom w:val="single" w:sz="8" w:space="0" w:color="auto"/>
                    <w:right w:val="single" w:sz="8" w:space="0" w:color="auto"/>
                  </w:tcBorders>
                  <w:noWrap/>
                  <w:vAlign w:val="bottom"/>
                  <w:hideMark/>
                </w:tcPr>
                <w:p w14:paraId="001D58B7"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77</w:t>
                  </w:r>
                </w:p>
              </w:tc>
              <w:tc>
                <w:tcPr>
                  <w:tcW w:w="1293" w:type="dxa"/>
                  <w:tcBorders>
                    <w:top w:val="single" w:sz="8" w:space="0" w:color="auto"/>
                    <w:left w:val="single" w:sz="8" w:space="0" w:color="auto"/>
                    <w:bottom w:val="single" w:sz="8" w:space="0" w:color="auto"/>
                    <w:right w:val="single" w:sz="8" w:space="0" w:color="auto"/>
                  </w:tcBorders>
                  <w:noWrap/>
                  <w:vAlign w:val="bottom"/>
                  <w:hideMark/>
                </w:tcPr>
                <w:p w14:paraId="00E11364"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77</w:t>
                  </w:r>
                </w:p>
              </w:tc>
              <w:tc>
                <w:tcPr>
                  <w:tcW w:w="1293" w:type="dxa"/>
                  <w:tcBorders>
                    <w:top w:val="single" w:sz="8" w:space="0" w:color="auto"/>
                    <w:left w:val="single" w:sz="8" w:space="0" w:color="auto"/>
                    <w:bottom w:val="single" w:sz="8" w:space="0" w:color="auto"/>
                    <w:right w:val="nil"/>
                  </w:tcBorders>
                  <w:noWrap/>
                  <w:vAlign w:val="bottom"/>
                  <w:hideMark/>
                </w:tcPr>
                <w:p w14:paraId="55B18B91"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64</w:t>
                  </w:r>
                </w:p>
              </w:tc>
              <w:tc>
                <w:tcPr>
                  <w:tcW w:w="1294" w:type="dxa"/>
                  <w:tcBorders>
                    <w:top w:val="nil"/>
                    <w:left w:val="single" w:sz="8" w:space="0" w:color="000000"/>
                    <w:bottom w:val="nil"/>
                    <w:right w:val="single" w:sz="8" w:space="0" w:color="000000"/>
                  </w:tcBorders>
                  <w:noWrap/>
                  <w:vAlign w:val="bottom"/>
                  <w:hideMark/>
                </w:tcPr>
                <w:p w14:paraId="17441048" w14:textId="77777777" w:rsidR="00813B0A" w:rsidRDefault="00813B0A" w:rsidP="00813B0A">
                  <w:pPr>
                    <w:rPr>
                      <w:rFonts w:ascii="Calibri" w:hAnsi="Calibri" w:cs="Calibri"/>
                      <w:color w:val="000000"/>
                      <w:sz w:val="22"/>
                      <w:szCs w:val="22"/>
                    </w:rPr>
                  </w:pPr>
                  <w:r>
                    <w:rPr>
                      <w:rFonts w:ascii="Calibri" w:hAnsi="Calibri" w:cs="Calibri"/>
                      <w:color w:val="000000"/>
                      <w:sz w:val="22"/>
                      <w:szCs w:val="22"/>
                    </w:rPr>
                    <w:t>28 children</w:t>
                  </w:r>
                </w:p>
              </w:tc>
            </w:tr>
            <w:tr w:rsidR="00813B0A" w14:paraId="3E3F9AEF" w14:textId="77777777" w:rsidTr="0092121E">
              <w:trPr>
                <w:trHeight w:val="285"/>
              </w:trPr>
              <w:tc>
                <w:tcPr>
                  <w:tcW w:w="1293" w:type="dxa"/>
                  <w:tcBorders>
                    <w:top w:val="nil"/>
                    <w:left w:val="single" w:sz="8" w:space="0" w:color="auto"/>
                    <w:bottom w:val="single" w:sz="8" w:space="0" w:color="auto"/>
                    <w:right w:val="single" w:sz="8" w:space="0" w:color="auto"/>
                  </w:tcBorders>
                  <w:vAlign w:val="center"/>
                  <w:hideMark/>
                </w:tcPr>
                <w:p w14:paraId="67646484" w14:textId="77777777" w:rsidR="00813B0A" w:rsidRDefault="00813B0A" w:rsidP="00813B0A">
                  <w:pPr>
                    <w:rPr>
                      <w:rFonts w:cs="Arial"/>
                      <w:sz w:val="18"/>
                      <w:szCs w:val="18"/>
                    </w:rPr>
                  </w:pPr>
                  <w:r>
                    <w:rPr>
                      <w:rFonts w:cs="Arial"/>
                      <w:sz w:val="18"/>
                      <w:szCs w:val="18"/>
                    </w:rPr>
                    <w:t>3 (25 children)</w:t>
                  </w:r>
                </w:p>
              </w:tc>
              <w:tc>
                <w:tcPr>
                  <w:tcW w:w="1293" w:type="dxa"/>
                  <w:tcBorders>
                    <w:top w:val="nil"/>
                    <w:left w:val="nil"/>
                    <w:bottom w:val="single" w:sz="8" w:space="0" w:color="auto"/>
                    <w:right w:val="single" w:sz="8" w:space="0" w:color="auto"/>
                  </w:tcBorders>
                  <w:vAlign w:val="center"/>
                  <w:hideMark/>
                </w:tcPr>
                <w:p w14:paraId="11710D06" w14:textId="58B0C263" w:rsidR="00813B0A" w:rsidRDefault="00813B0A" w:rsidP="00813B0A">
                  <w:pPr>
                    <w:rPr>
                      <w:rFonts w:cs="Arial"/>
                      <w:sz w:val="18"/>
                      <w:szCs w:val="18"/>
                    </w:rPr>
                  </w:pPr>
                  <w:r>
                    <w:rPr>
                      <w:rFonts w:cs="Arial"/>
                      <w:sz w:val="18"/>
                      <w:szCs w:val="18"/>
                    </w:rPr>
                    <w:t>16</w:t>
                  </w:r>
                </w:p>
              </w:tc>
              <w:tc>
                <w:tcPr>
                  <w:tcW w:w="1294" w:type="dxa"/>
                  <w:tcBorders>
                    <w:top w:val="single" w:sz="8" w:space="0" w:color="auto"/>
                    <w:left w:val="single" w:sz="8" w:space="0" w:color="auto"/>
                    <w:bottom w:val="single" w:sz="8" w:space="0" w:color="auto"/>
                    <w:right w:val="single" w:sz="8" w:space="0" w:color="auto"/>
                  </w:tcBorders>
                  <w:noWrap/>
                  <w:vAlign w:val="bottom"/>
                  <w:hideMark/>
                </w:tcPr>
                <w:p w14:paraId="390D5654"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24</w:t>
                  </w:r>
                </w:p>
              </w:tc>
              <w:tc>
                <w:tcPr>
                  <w:tcW w:w="1293" w:type="dxa"/>
                  <w:tcBorders>
                    <w:top w:val="single" w:sz="8" w:space="0" w:color="auto"/>
                    <w:left w:val="single" w:sz="8" w:space="0" w:color="auto"/>
                    <w:bottom w:val="single" w:sz="8" w:space="0" w:color="auto"/>
                    <w:right w:val="single" w:sz="8" w:space="0" w:color="auto"/>
                  </w:tcBorders>
                  <w:noWrap/>
                  <w:vAlign w:val="bottom"/>
                  <w:hideMark/>
                </w:tcPr>
                <w:p w14:paraId="4FB5A25E"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24</w:t>
                  </w:r>
                </w:p>
              </w:tc>
              <w:tc>
                <w:tcPr>
                  <w:tcW w:w="1293" w:type="dxa"/>
                  <w:tcBorders>
                    <w:top w:val="single" w:sz="8" w:space="0" w:color="auto"/>
                    <w:left w:val="single" w:sz="8" w:space="0" w:color="auto"/>
                    <w:bottom w:val="single" w:sz="8" w:space="0" w:color="auto"/>
                    <w:right w:val="nil"/>
                  </w:tcBorders>
                  <w:noWrap/>
                  <w:vAlign w:val="bottom"/>
                  <w:hideMark/>
                </w:tcPr>
                <w:p w14:paraId="0622BF6D"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19</w:t>
                  </w:r>
                </w:p>
              </w:tc>
              <w:tc>
                <w:tcPr>
                  <w:tcW w:w="1294" w:type="dxa"/>
                  <w:tcBorders>
                    <w:top w:val="single" w:sz="8" w:space="0" w:color="000000"/>
                    <w:left w:val="single" w:sz="8" w:space="0" w:color="000000"/>
                    <w:bottom w:val="single" w:sz="8" w:space="0" w:color="000000"/>
                    <w:right w:val="single" w:sz="8" w:space="0" w:color="000000"/>
                  </w:tcBorders>
                  <w:noWrap/>
                  <w:vAlign w:val="bottom"/>
                  <w:hideMark/>
                </w:tcPr>
                <w:p w14:paraId="7E1672D0" w14:textId="77777777" w:rsidR="00813B0A" w:rsidRDefault="00813B0A" w:rsidP="00813B0A">
                  <w:pPr>
                    <w:rPr>
                      <w:rFonts w:ascii="Calibri" w:hAnsi="Calibri" w:cs="Calibri"/>
                      <w:color w:val="000000"/>
                      <w:sz w:val="22"/>
                      <w:szCs w:val="22"/>
                    </w:rPr>
                  </w:pPr>
                  <w:r>
                    <w:rPr>
                      <w:rFonts w:ascii="Calibri" w:hAnsi="Calibri" w:cs="Calibri"/>
                      <w:color w:val="000000"/>
                      <w:sz w:val="22"/>
                      <w:szCs w:val="22"/>
                    </w:rPr>
                    <w:t>27 children</w:t>
                  </w:r>
                </w:p>
              </w:tc>
            </w:tr>
            <w:tr w:rsidR="00813B0A" w14:paraId="18E4DE62" w14:textId="77777777" w:rsidTr="0092121E">
              <w:trPr>
                <w:trHeight w:val="285"/>
              </w:trPr>
              <w:tc>
                <w:tcPr>
                  <w:tcW w:w="1293" w:type="dxa"/>
                  <w:tcBorders>
                    <w:top w:val="nil"/>
                    <w:left w:val="single" w:sz="8" w:space="0" w:color="auto"/>
                    <w:bottom w:val="single" w:sz="8" w:space="0" w:color="auto"/>
                    <w:right w:val="single" w:sz="8" w:space="0" w:color="auto"/>
                  </w:tcBorders>
                  <w:vAlign w:val="center"/>
                  <w:hideMark/>
                </w:tcPr>
                <w:p w14:paraId="2927A8F4" w14:textId="77777777" w:rsidR="00813B0A" w:rsidRDefault="00813B0A" w:rsidP="00813B0A">
                  <w:pPr>
                    <w:rPr>
                      <w:rFonts w:cs="Arial"/>
                      <w:sz w:val="18"/>
                      <w:szCs w:val="18"/>
                    </w:rPr>
                  </w:pPr>
                  <w:r>
                    <w:rPr>
                      <w:rFonts w:cs="Arial"/>
                      <w:sz w:val="18"/>
                      <w:szCs w:val="18"/>
                    </w:rPr>
                    <w:t>4 (25 children)</w:t>
                  </w:r>
                </w:p>
              </w:tc>
              <w:tc>
                <w:tcPr>
                  <w:tcW w:w="1293" w:type="dxa"/>
                  <w:tcBorders>
                    <w:top w:val="nil"/>
                    <w:left w:val="nil"/>
                    <w:bottom w:val="single" w:sz="8" w:space="0" w:color="auto"/>
                    <w:right w:val="single" w:sz="8" w:space="0" w:color="auto"/>
                  </w:tcBorders>
                  <w:vAlign w:val="center"/>
                  <w:hideMark/>
                </w:tcPr>
                <w:p w14:paraId="71896238" w14:textId="101E3CFD" w:rsidR="00813B0A" w:rsidRDefault="00813B0A" w:rsidP="00813B0A">
                  <w:pPr>
                    <w:rPr>
                      <w:rFonts w:cs="Arial"/>
                      <w:sz w:val="18"/>
                      <w:szCs w:val="18"/>
                    </w:rPr>
                  </w:pPr>
                  <w:r>
                    <w:rPr>
                      <w:rFonts w:cs="Arial"/>
                      <w:sz w:val="18"/>
                      <w:szCs w:val="18"/>
                    </w:rPr>
                    <w:t>16</w:t>
                  </w:r>
                </w:p>
              </w:tc>
              <w:tc>
                <w:tcPr>
                  <w:tcW w:w="1294" w:type="dxa"/>
                  <w:tcBorders>
                    <w:top w:val="single" w:sz="8" w:space="0" w:color="auto"/>
                    <w:left w:val="single" w:sz="8" w:space="0" w:color="auto"/>
                    <w:bottom w:val="single" w:sz="8" w:space="0" w:color="auto"/>
                    <w:right w:val="single" w:sz="8" w:space="0" w:color="auto"/>
                  </w:tcBorders>
                  <w:noWrap/>
                  <w:vAlign w:val="bottom"/>
                  <w:hideMark/>
                </w:tcPr>
                <w:p w14:paraId="3E89E66B"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16</w:t>
                  </w:r>
                </w:p>
              </w:tc>
              <w:tc>
                <w:tcPr>
                  <w:tcW w:w="1293" w:type="dxa"/>
                  <w:tcBorders>
                    <w:top w:val="single" w:sz="8" w:space="0" w:color="auto"/>
                    <w:left w:val="single" w:sz="8" w:space="0" w:color="auto"/>
                    <w:bottom w:val="single" w:sz="8" w:space="0" w:color="auto"/>
                    <w:right w:val="single" w:sz="8" w:space="0" w:color="auto"/>
                  </w:tcBorders>
                  <w:noWrap/>
                  <w:vAlign w:val="bottom"/>
                  <w:hideMark/>
                </w:tcPr>
                <w:p w14:paraId="4B597C40"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16</w:t>
                  </w:r>
                </w:p>
              </w:tc>
              <w:tc>
                <w:tcPr>
                  <w:tcW w:w="1293" w:type="dxa"/>
                  <w:tcBorders>
                    <w:top w:val="single" w:sz="8" w:space="0" w:color="auto"/>
                    <w:left w:val="single" w:sz="8" w:space="0" w:color="auto"/>
                    <w:bottom w:val="single" w:sz="8" w:space="0" w:color="auto"/>
                    <w:right w:val="nil"/>
                  </w:tcBorders>
                  <w:noWrap/>
                  <w:vAlign w:val="bottom"/>
                  <w:hideMark/>
                </w:tcPr>
                <w:p w14:paraId="430073DF"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15</w:t>
                  </w:r>
                </w:p>
              </w:tc>
              <w:tc>
                <w:tcPr>
                  <w:tcW w:w="1294" w:type="dxa"/>
                  <w:tcBorders>
                    <w:top w:val="nil"/>
                    <w:left w:val="single" w:sz="8" w:space="0" w:color="000000"/>
                    <w:bottom w:val="nil"/>
                    <w:right w:val="single" w:sz="8" w:space="0" w:color="000000"/>
                  </w:tcBorders>
                  <w:noWrap/>
                  <w:vAlign w:val="bottom"/>
                  <w:hideMark/>
                </w:tcPr>
                <w:p w14:paraId="036A1CF0" w14:textId="77777777" w:rsidR="00813B0A" w:rsidRDefault="00813B0A" w:rsidP="00813B0A">
                  <w:pPr>
                    <w:rPr>
                      <w:rFonts w:ascii="Calibri" w:hAnsi="Calibri" w:cs="Calibri"/>
                      <w:color w:val="000000"/>
                      <w:sz w:val="22"/>
                      <w:szCs w:val="22"/>
                    </w:rPr>
                  </w:pPr>
                  <w:r>
                    <w:rPr>
                      <w:rFonts w:ascii="Calibri" w:hAnsi="Calibri" w:cs="Calibri"/>
                      <w:color w:val="000000"/>
                      <w:sz w:val="22"/>
                      <w:szCs w:val="22"/>
                    </w:rPr>
                    <w:t>27 children</w:t>
                  </w:r>
                </w:p>
              </w:tc>
            </w:tr>
            <w:tr w:rsidR="00813B0A" w14:paraId="4542D26E" w14:textId="77777777" w:rsidTr="0092121E">
              <w:trPr>
                <w:trHeight w:val="285"/>
              </w:trPr>
              <w:tc>
                <w:tcPr>
                  <w:tcW w:w="1293" w:type="dxa"/>
                  <w:tcBorders>
                    <w:top w:val="nil"/>
                    <w:left w:val="single" w:sz="8" w:space="0" w:color="auto"/>
                    <w:bottom w:val="single" w:sz="8" w:space="0" w:color="auto"/>
                    <w:right w:val="single" w:sz="8" w:space="0" w:color="auto"/>
                  </w:tcBorders>
                  <w:vAlign w:val="center"/>
                  <w:hideMark/>
                </w:tcPr>
                <w:p w14:paraId="1F341C1D" w14:textId="77777777" w:rsidR="00813B0A" w:rsidRDefault="00813B0A" w:rsidP="00813B0A">
                  <w:pPr>
                    <w:rPr>
                      <w:rFonts w:cs="Arial"/>
                      <w:sz w:val="18"/>
                      <w:szCs w:val="18"/>
                    </w:rPr>
                  </w:pPr>
                  <w:r>
                    <w:rPr>
                      <w:rFonts w:cs="Arial"/>
                      <w:sz w:val="18"/>
                      <w:szCs w:val="18"/>
                    </w:rPr>
                    <w:t>5 (31 children)</w:t>
                  </w:r>
                </w:p>
              </w:tc>
              <w:tc>
                <w:tcPr>
                  <w:tcW w:w="1293" w:type="dxa"/>
                  <w:tcBorders>
                    <w:top w:val="nil"/>
                    <w:left w:val="nil"/>
                    <w:bottom w:val="single" w:sz="8" w:space="0" w:color="auto"/>
                    <w:right w:val="single" w:sz="8" w:space="0" w:color="auto"/>
                  </w:tcBorders>
                  <w:vAlign w:val="center"/>
                  <w:hideMark/>
                </w:tcPr>
                <w:p w14:paraId="2D273517" w14:textId="73167466" w:rsidR="00813B0A" w:rsidRDefault="00813B0A" w:rsidP="00813B0A">
                  <w:pPr>
                    <w:rPr>
                      <w:rFonts w:cs="Arial"/>
                      <w:sz w:val="18"/>
                      <w:szCs w:val="18"/>
                    </w:rPr>
                  </w:pPr>
                  <w:r>
                    <w:rPr>
                      <w:rFonts w:cs="Arial"/>
                      <w:sz w:val="18"/>
                      <w:szCs w:val="18"/>
                    </w:rPr>
                    <w:t>16</w:t>
                  </w:r>
                </w:p>
              </w:tc>
              <w:tc>
                <w:tcPr>
                  <w:tcW w:w="1294" w:type="dxa"/>
                  <w:tcBorders>
                    <w:top w:val="single" w:sz="8" w:space="0" w:color="auto"/>
                    <w:left w:val="single" w:sz="8" w:space="0" w:color="auto"/>
                    <w:bottom w:val="single" w:sz="8" w:space="0" w:color="auto"/>
                    <w:right w:val="single" w:sz="8" w:space="0" w:color="auto"/>
                  </w:tcBorders>
                  <w:noWrap/>
                  <w:vAlign w:val="bottom"/>
                  <w:hideMark/>
                </w:tcPr>
                <w:p w14:paraId="542C81CE"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16</w:t>
                  </w:r>
                </w:p>
              </w:tc>
              <w:tc>
                <w:tcPr>
                  <w:tcW w:w="1293" w:type="dxa"/>
                  <w:tcBorders>
                    <w:top w:val="nil"/>
                    <w:left w:val="single" w:sz="8" w:space="0" w:color="auto"/>
                    <w:bottom w:val="nil"/>
                    <w:right w:val="single" w:sz="8" w:space="0" w:color="auto"/>
                  </w:tcBorders>
                  <w:noWrap/>
                  <w:vAlign w:val="bottom"/>
                  <w:hideMark/>
                </w:tcPr>
                <w:p w14:paraId="4A7C9C7E"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16</w:t>
                  </w:r>
                </w:p>
              </w:tc>
              <w:tc>
                <w:tcPr>
                  <w:tcW w:w="1293" w:type="dxa"/>
                  <w:tcBorders>
                    <w:top w:val="single" w:sz="8" w:space="0" w:color="auto"/>
                    <w:left w:val="single" w:sz="8" w:space="0" w:color="auto"/>
                    <w:bottom w:val="single" w:sz="8" w:space="0" w:color="auto"/>
                    <w:right w:val="nil"/>
                  </w:tcBorders>
                  <w:noWrap/>
                  <w:vAlign w:val="bottom"/>
                  <w:hideMark/>
                </w:tcPr>
                <w:p w14:paraId="298C73C1"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12</w:t>
                  </w:r>
                </w:p>
              </w:tc>
              <w:tc>
                <w:tcPr>
                  <w:tcW w:w="1294" w:type="dxa"/>
                  <w:tcBorders>
                    <w:top w:val="single" w:sz="8" w:space="0" w:color="000000"/>
                    <w:left w:val="single" w:sz="8" w:space="0" w:color="000000"/>
                    <w:bottom w:val="single" w:sz="8" w:space="0" w:color="000000"/>
                    <w:right w:val="single" w:sz="8" w:space="0" w:color="000000"/>
                  </w:tcBorders>
                  <w:noWrap/>
                  <w:vAlign w:val="bottom"/>
                  <w:hideMark/>
                </w:tcPr>
                <w:p w14:paraId="0C416EC2" w14:textId="77777777" w:rsidR="00813B0A" w:rsidRDefault="00813B0A" w:rsidP="00813B0A">
                  <w:pPr>
                    <w:rPr>
                      <w:rFonts w:ascii="Calibri" w:hAnsi="Calibri" w:cs="Calibri"/>
                      <w:color w:val="000000"/>
                      <w:sz w:val="22"/>
                      <w:szCs w:val="22"/>
                    </w:rPr>
                  </w:pPr>
                  <w:r>
                    <w:rPr>
                      <w:rFonts w:ascii="Calibri" w:hAnsi="Calibri" w:cs="Calibri"/>
                      <w:color w:val="000000"/>
                      <w:sz w:val="22"/>
                      <w:szCs w:val="22"/>
                    </w:rPr>
                    <w:t>33 children</w:t>
                  </w:r>
                </w:p>
              </w:tc>
            </w:tr>
            <w:tr w:rsidR="00813B0A" w14:paraId="24C8895B" w14:textId="77777777" w:rsidTr="0092121E">
              <w:trPr>
                <w:trHeight w:val="285"/>
              </w:trPr>
              <w:tc>
                <w:tcPr>
                  <w:tcW w:w="1293" w:type="dxa"/>
                  <w:tcBorders>
                    <w:top w:val="nil"/>
                    <w:left w:val="single" w:sz="8" w:space="0" w:color="auto"/>
                    <w:bottom w:val="single" w:sz="8" w:space="0" w:color="auto"/>
                    <w:right w:val="single" w:sz="8" w:space="0" w:color="auto"/>
                  </w:tcBorders>
                  <w:vAlign w:val="center"/>
                  <w:hideMark/>
                </w:tcPr>
                <w:p w14:paraId="2F8FAA84" w14:textId="77777777" w:rsidR="00813B0A" w:rsidRDefault="00813B0A" w:rsidP="00813B0A">
                  <w:pPr>
                    <w:rPr>
                      <w:rFonts w:cs="Arial"/>
                      <w:sz w:val="18"/>
                      <w:szCs w:val="18"/>
                    </w:rPr>
                  </w:pPr>
                  <w:r>
                    <w:rPr>
                      <w:rFonts w:cs="Arial"/>
                      <w:sz w:val="18"/>
                      <w:szCs w:val="18"/>
                    </w:rPr>
                    <w:t>6 (26 children)</w:t>
                  </w:r>
                </w:p>
              </w:tc>
              <w:tc>
                <w:tcPr>
                  <w:tcW w:w="1293" w:type="dxa"/>
                  <w:tcBorders>
                    <w:top w:val="nil"/>
                    <w:left w:val="nil"/>
                    <w:bottom w:val="single" w:sz="8" w:space="0" w:color="auto"/>
                    <w:right w:val="single" w:sz="8" w:space="0" w:color="auto"/>
                  </w:tcBorders>
                  <w:vAlign w:val="center"/>
                  <w:hideMark/>
                </w:tcPr>
                <w:p w14:paraId="358D5AA7" w14:textId="3F7C59A0" w:rsidR="00813B0A" w:rsidRDefault="00813B0A" w:rsidP="00813B0A">
                  <w:pPr>
                    <w:rPr>
                      <w:rFonts w:cs="Arial"/>
                      <w:sz w:val="18"/>
                      <w:szCs w:val="18"/>
                    </w:rPr>
                  </w:pPr>
                  <w:r>
                    <w:rPr>
                      <w:rFonts w:cs="Arial"/>
                      <w:sz w:val="18"/>
                      <w:szCs w:val="18"/>
                    </w:rPr>
                    <w:t>8</w:t>
                  </w:r>
                </w:p>
              </w:tc>
              <w:tc>
                <w:tcPr>
                  <w:tcW w:w="1294" w:type="dxa"/>
                  <w:tcBorders>
                    <w:top w:val="single" w:sz="8" w:space="0" w:color="auto"/>
                    <w:left w:val="single" w:sz="8" w:space="0" w:color="auto"/>
                    <w:bottom w:val="single" w:sz="8" w:space="0" w:color="auto"/>
                    <w:right w:val="single" w:sz="8" w:space="0" w:color="auto"/>
                  </w:tcBorders>
                  <w:noWrap/>
                  <w:vAlign w:val="bottom"/>
                  <w:hideMark/>
                </w:tcPr>
                <w:p w14:paraId="0ADB8433"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8</w:t>
                  </w:r>
                </w:p>
              </w:tc>
              <w:tc>
                <w:tcPr>
                  <w:tcW w:w="1293" w:type="dxa"/>
                  <w:tcBorders>
                    <w:top w:val="single" w:sz="8" w:space="0" w:color="auto"/>
                    <w:left w:val="single" w:sz="8" w:space="0" w:color="auto"/>
                    <w:bottom w:val="single" w:sz="8" w:space="0" w:color="auto"/>
                    <w:right w:val="single" w:sz="8" w:space="0" w:color="auto"/>
                  </w:tcBorders>
                  <w:noWrap/>
                  <w:vAlign w:val="bottom"/>
                  <w:hideMark/>
                </w:tcPr>
                <w:p w14:paraId="226B4F9A"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8</w:t>
                  </w:r>
                </w:p>
              </w:tc>
              <w:tc>
                <w:tcPr>
                  <w:tcW w:w="1293" w:type="dxa"/>
                  <w:tcBorders>
                    <w:top w:val="single" w:sz="8" w:space="0" w:color="auto"/>
                    <w:left w:val="single" w:sz="8" w:space="0" w:color="auto"/>
                    <w:bottom w:val="single" w:sz="8" w:space="0" w:color="auto"/>
                    <w:right w:val="nil"/>
                  </w:tcBorders>
                  <w:noWrap/>
                  <w:vAlign w:val="bottom"/>
                  <w:hideMark/>
                </w:tcPr>
                <w:p w14:paraId="09D98DD5" w14:textId="77777777" w:rsidR="00813B0A" w:rsidRDefault="00813B0A" w:rsidP="00813B0A">
                  <w:pPr>
                    <w:jc w:val="right"/>
                    <w:rPr>
                      <w:rFonts w:ascii="Calibri" w:hAnsi="Calibri" w:cs="Calibri"/>
                      <w:color w:val="000000"/>
                      <w:sz w:val="22"/>
                      <w:szCs w:val="22"/>
                    </w:rPr>
                  </w:pPr>
                  <w:r>
                    <w:rPr>
                      <w:rFonts w:ascii="Calibri" w:hAnsi="Calibri" w:cs="Calibri"/>
                      <w:color w:val="000000"/>
                      <w:sz w:val="22"/>
                      <w:szCs w:val="22"/>
                    </w:rPr>
                    <w:t>7</w:t>
                  </w:r>
                </w:p>
              </w:tc>
              <w:tc>
                <w:tcPr>
                  <w:tcW w:w="1294" w:type="dxa"/>
                  <w:tcBorders>
                    <w:top w:val="nil"/>
                    <w:left w:val="single" w:sz="8" w:space="0" w:color="000000"/>
                    <w:bottom w:val="single" w:sz="8" w:space="0" w:color="000000"/>
                    <w:right w:val="single" w:sz="8" w:space="0" w:color="000000"/>
                  </w:tcBorders>
                  <w:noWrap/>
                  <w:vAlign w:val="bottom"/>
                  <w:hideMark/>
                </w:tcPr>
                <w:p w14:paraId="7A22D168" w14:textId="77777777" w:rsidR="00813B0A" w:rsidRDefault="00813B0A" w:rsidP="00813B0A">
                  <w:pPr>
                    <w:rPr>
                      <w:rFonts w:ascii="Calibri" w:hAnsi="Calibri" w:cs="Calibri"/>
                      <w:color w:val="000000"/>
                      <w:sz w:val="22"/>
                      <w:szCs w:val="22"/>
                    </w:rPr>
                  </w:pPr>
                  <w:r>
                    <w:rPr>
                      <w:rFonts w:ascii="Calibri" w:hAnsi="Calibri" w:cs="Calibri"/>
                      <w:color w:val="000000"/>
                      <w:sz w:val="22"/>
                      <w:szCs w:val="22"/>
                    </w:rPr>
                    <w:t>27 children</w:t>
                  </w:r>
                </w:p>
              </w:tc>
            </w:tr>
          </w:tbl>
          <w:p w14:paraId="69B6F578" w14:textId="2AF3D9BB" w:rsidR="00813B0A" w:rsidRPr="00813B0A" w:rsidRDefault="00813B0A" w:rsidP="00166500">
            <w:pPr>
              <w:spacing w:line="300" w:lineRule="auto"/>
              <w:rPr>
                <w:b/>
                <w:sz w:val="20"/>
                <w:highlight w:val="green"/>
              </w:rPr>
            </w:pPr>
          </w:p>
          <w:p w14:paraId="67F4AC4E" w14:textId="72567B39" w:rsidR="00813B0A" w:rsidRPr="0056784D" w:rsidRDefault="003C6F56" w:rsidP="00B44EA6">
            <w:pPr>
              <w:spacing w:line="300" w:lineRule="auto"/>
              <w:jc w:val="both"/>
              <w:rPr>
                <w:b/>
                <w:sz w:val="18"/>
                <w:szCs w:val="18"/>
                <w:highlight w:val="green"/>
              </w:rPr>
            </w:pPr>
            <w:r w:rsidRPr="0056784D">
              <w:rPr>
                <w:sz w:val="18"/>
                <w:szCs w:val="18"/>
              </w:rPr>
              <w:t xml:space="preserve">The phonics data reveals varied progress among pupil premium children across year groups from entry to Summer 2025. While some cohorts, such as Year 1 and Year 2, show a </w:t>
            </w:r>
            <w:r w:rsidR="00DA241B">
              <w:rPr>
                <w:sz w:val="18"/>
                <w:szCs w:val="18"/>
              </w:rPr>
              <w:t>negative</w:t>
            </w:r>
            <w:r w:rsidRPr="0056784D">
              <w:rPr>
                <w:sz w:val="18"/>
                <w:szCs w:val="18"/>
              </w:rPr>
              <w:t xml:space="preserve"> trajectory with decreasing percentages of children below age-related expectations, others—most notably Year R—demonstrate a concerning </w:t>
            </w:r>
            <w:r w:rsidR="00DA241B">
              <w:rPr>
                <w:sz w:val="18"/>
                <w:szCs w:val="18"/>
              </w:rPr>
              <w:t>downward</w:t>
            </w:r>
            <w:r w:rsidRPr="0056784D">
              <w:rPr>
                <w:sz w:val="18"/>
                <w:szCs w:val="18"/>
              </w:rPr>
              <w:t xml:space="preserve"> trend, rising from 40% on entry to 91% by Summer 2025. This suggests that early phonics interventions may not be sufficiently effective for this group. Orchard, with only one pupil, consistently shows 100% below expectations, indicating a need for highly individualised support. The data also highlights significant variation in cohort sizes, which may impact the reliability of percentage-based evaluations. Overall, while some progress is evident, targeted and differentiated phonics support remains essential, particularly in early years and smaller cohorts.</w:t>
            </w:r>
          </w:p>
          <w:p w14:paraId="7D609035" w14:textId="77777777" w:rsidR="00813B0A" w:rsidRDefault="00813B0A" w:rsidP="00166500">
            <w:pPr>
              <w:spacing w:line="300" w:lineRule="auto"/>
              <w:rPr>
                <w:b/>
                <w:sz w:val="20"/>
                <w:highlight w:val="green"/>
              </w:rPr>
            </w:pPr>
          </w:p>
          <w:p w14:paraId="2C158753" w14:textId="77777777" w:rsidR="000A3E90" w:rsidRDefault="000A3E90" w:rsidP="00166500">
            <w:pPr>
              <w:spacing w:line="300" w:lineRule="auto"/>
              <w:rPr>
                <w:b/>
                <w:sz w:val="20"/>
              </w:rPr>
            </w:pPr>
          </w:p>
          <w:p w14:paraId="6DC7B195" w14:textId="77777777" w:rsidR="000A3E90" w:rsidRDefault="000A3E90" w:rsidP="00166500">
            <w:pPr>
              <w:spacing w:line="300" w:lineRule="auto"/>
              <w:rPr>
                <w:b/>
                <w:sz w:val="20"/>
              </w:rPr>
            </w:pPr>
          </w:p>
          <w:p w14:paraId="61E42263" w14:textId="77777777" w:rsidR="000A3E90" w:rsidRDefault="000A3E90" w:rsidP="00166500">
            <w:pPr>
              <w:spacing w:line="300" w:lineRule="auto"/>
              <w:rPr>
                <w:b/>
                <w:sz w:val="20"/>
              </w:rPr>
            </w:pPr>
          </w:p>
          <w:p w14:paraId="37DD1077" w14:textId="77777777" w:rsidR="000A3E90" w:rsidRDefault="000A3E90" w:rsidP="00166500">
            <w:pPr>
              <w:spacing w:line="300" w:lineRule="auto"/>
              <w:rPr>
                <w:b/>
                <w:sz w:val="20"/>
              </w:rPr>
            </w:pPr>
          </w:p>
          <w:p w14:paraId="03689489" w14:textId="77777777" w:rsidR="000A3E90" w:rsidRDefault="000A3E90" w:rsidP="00166500">
            <w:pPr>
              <w:spacing w:line="300" w:lineRule="auto"/>
              <w:rPr>
                <w:b/>
                <w:sz w:val="20"/>
              </w:rPr>
            </w:pPr>
          </w:p>
          <w:p w14:paraId="2F11ECB1" w14:textId="36CD775A" w:rsidR="00813B0A" w:rsidRPr="00B44EA6" w:rsidRDefault="00813B0A" w:rsidP="00166500">
            <w:pPr>
              <w:spacing w:line="300" w:lineRule="auto"/>
              <w:rPr>
                <w:b/>
                <w:sz w:val="20"/>
              </w:rPr>
            </w:pPr>
            <w:r w:rsidRPr="00B44EA6">
              <w:rPr>
                <w:b/>
                <w:sz w:val="20"/>
              </w:rPr>
              <w:lastRenderedPageBreak/>
              <w:t>Challenge 4 – Reading</w:t>
            </w:r>
          </w:p>
          <w:p w14:paraId="06B09CCC" w14:textId="4279025D" w:rsidR="00813B0A" w:rsidRDefault="00813B0A" w:rsidP="00166500">
            <w:pPr>
              <w:spacing w:line="300" w:lineRule="auto"/>
              <w:rPr>
                <w:b/>
                <w:sz w:val="20"/>
                <w:highlight w:val="green"/>
              </w:rPr>
            </w:pPr>
          </w:p>
          <w:tbl>
            <w:tblPr>
              <w:tblW w:w="9740" w:type="dxa"/>
              <w:tblLayout w:type="fixed"/>
              <w:tblCellMar>
                <w:top w:w="15" w:type="dxa"/>
                <w:bottom w:w="15" w:type="dxa"/>
              </w:tblCellMar>
              <w:tblLook w:val="04A0" w:firstRow="1" w:lastRow="0" w:firstColumn="1" w:lastColumn="0" w:noHBand="0" w:noVBand="1"/>
            </w:tblPr>
            <w:tblGrid>
              <w:gridCol w:w="1260"/>
              <w:gridCol w:w="363"/>
              <w:gridCol w:w="1623"/>
              <w:gridCol w:w="447"/>
              <w:gridCol w:w="1177"/>
              <w:gridCol w:w="475"/>
              <w:gridCol w:w="1148"/>
              <w:gridCol w:w="453"/>
              <w:gridCol w:w="1170"/>
              <w:gridCol w:w="431"/>
              <w:gridCol w:w="1193"/>
            </w:tblGrid>
            <w:tr w:rsidR="009F127C" w14:paraId="3968CC5A" w14:textId="77777777" w:rsidTr="0092121E">
              <w:trPr>
                <w:trHeight w:val="1229"/>
              </w:trPr>
              <w:tc>
                <w:tcPr>
                  <w:tcW w:w="1623" w:type="dxa"/>
                  <w:gridSpan w:val="2"/>
                  <w:tcBorders>
                    <w:top w:val="single" w:sz="8" w:space="0" w:color="auto"/>
                    <w:left w:val="single" w:sz="8" w:space="0" w:color="auto"/>
                    <w:bottom w:val="single" w:sz="8" w:space="0" w:color="auto"/>
                    <w:right w:val="single" w:sz="8" w:space="0" w:color="auto"/>
                  </w:tcBorders>
                  <w:vAlign w:val="center"/>
                  <w:hideMark/>
                </w:tcPr>
                <w:p w14:paraId="58E8C09A" w14:textId="77777777" w:rsidR="009F127C" w:rsidRDefault="009F127C" w:rsidP="009F127C">
                  <w:pPr>
                    <w:rPr>
                      <w:rFonts w:cs="Arial"/>
                      <w:sz w:val="18"/>
                      <w:szCs w:val="18"/>
                    </w:rPr>
                  </w:pPr>
                  <w:r>
                    <w:rPr>
                      <w:rFonts w:cs="Arial"/>
                      <w:sz w:val="18"/>
                      <w:szCs w:val="18"/>
                    </w:rPr>
                    <w:t>Year Group</w:t>
                  </w:r>
                </w:p>
              </w:tc>
              <w:tc>
                <w:tcPr>
                  <w:tcW w:w="1623" w:type="dxa"/>
                  <w:tcBorders>
                    <w:top w:val="single" w:sz="8" w:space="0" w:color="auto"/>
                    <w:left w:val="nil"/>
                    <w:bottom w:val="single" w:sz="8" w:space="0" w:color="auto"/>
                    <w:right w:val="single" w:sz="8" w:space="0" w:color="auto"/>
                  </w:tcBorders>
                  <w:vAlign w:val="center"/>
                  <w:hideMark/>
                </w:tcPr>
                <w:p w14:paraId="7431B8F2" w14:textId="77777777" w:rsidR="009F127C" w:rsidRDefault="009F127C" w:rsidP="009F127C">
                  <w:pPr>
                    <w:rPr>
                      <w:rFonts w:cs="Arial"/>
                      <w:sz w:val="18"/>
                      <w:szCs w:val="18"/>
                    </w:rPr>
                  </w:pPr>
                  <w:r>
                    <w:rPr>
                      <w:rFonts w:cs="Arial"/>
                      <w:sz w:val="18"/>
                      <w:szCs w:val="18"/>
                    </w:rPr>
                    <w:t>% of pupil premium children below age related expectations for Literacy on entry</w:t>
                  </w:r>
                </w:p>
              </w:tc>
              <w:tc>
                <w:tcPr>
                  <w:tcW w:w="1624" w:type="dxa"/>
                  <w:gridSpan w:val="2"/>
                  <w:tcBorders>
                    <w:top w:val="single" w:sz="8" w:space="0" w:color="auto"/>
                    <w:left w:val="nil"/>
                    <w:bottom w:val="single" w:sz="8" w:space="0" w:color="auto"/>
                    <w:right w:val="single" w:sz="8" w:space="0" w:color="auto"/>
                  </w:tcBorders>
                  <w:vAlign w:val="center"/>
                  <w:hideMark/>
                </w:tcPr>
                <w:p w14:paraId="3291166C" w14:textId="77777777" w:rsidR="009F127C" w:rsidRDefault="009F127C" w:rsidP="009F127C">
                  <w:pPr>
                    <w:rPr>
                      <w:rFonts w:cs="Arial"/>
                      <w:sz w:val="18"/>
                      <w:szCs w:val="18"/>
                    </w:rPr>
                  </w:pPr>
                  <w:r>
                    <w:rPr>
                      <w:rFonts w:cs="Arial"/>
                      <w:sz w:val="18"/>
                      <w:szCs w:val="18"/>
                    </w:rPr>
                    <w:t>% of pupil premium children below age related expectations for Literacy Autumn 24</w:t>
                  </w:r>
                </w:p>
              </w:tc>
              <w:tc>
                <w:tcPr>
                  <w:tcW w:w="1623" w:type="dxa"/>
                  <w:gridSpan w:val="2"/>
                  <w:tcBorders>
                    <w:top w:val="single" w:sz="8" w:space="0" w:color="auto"/>
                    <w:left w:val="nil"/>
                    <w:bottom w:val="single" w:sz="8" w:space="0" w:color="auto"/>
                    <w:right w:val="single" w:sz="8" w:space="0" w:color="auto"/>
                  </w:tcBorders>
                  <w:vAlign w:val="center"/>
                  <w:hideMark/>
                </w:tcPr>
                <w:p w14:paraId="0316067A" w14:textId="77777777" w:rsidR="009F127C" w:rsidRDefault="009F127C" w:rsidP="009F127C">
                  <w:pPr>
                    <w:rPr>
                      <w:rFonts w:cs="Arial"/>
                      <w:sz w:val="18"/>
                      <w:szCs w:val="18"/>
                    </w:rPr>
                  </w:pPr>
                  <w:r>
                    <w:rPr>
                      <w:rFonts w:cs="Arial"/>
                      <w:sz w:val="18"/>
                      <w:szCs w:val="18"/>
                    </w:rPr>
                    <w:t>% of pupil premium children below age related expectations for Literacy Spring 25</w:t>
                  </w:r>
                </w:p>
              </w:tc>
              <w:tc>
                <w:tcPr>
                  <w:tcW w:w="1623" w:type="dxa"/>
                  <w:gridSpan w:val="2"/>
                  <w:tcBorders>
                    <w:top w:val="single" w:sz="8" w:space="0" w:color="auto"/>
                    <w:left w:val="nil"/>
                    <w:bottom w:val="single" w:sz="8" w:space="0" w:color="auto"/>
                    <w:right w:val="single" w:sz="8" w:space="0" w:color="auto"/>
                  </w:tcBorders>
                  <w:vAlign w:val="center"/>
                  <w:hideMark/>
                </w:tcPr>
                <w:p w14:paraId="7F03369B" w14:textId="77777777" w:rsidR="009F127C" w:rsidRDefault="009F127C" w:rsidP="009F127C">
                  <w:pPr>
                    <w:rPr>
                      <w:rFonts w:cs="Arial"/>
                      <w:sz w:val="18"/>
                      <w:szCs w:val="18"/>
                    </w:rPr>
                  </w:pPr>
                  <w:r>
                    <w:rPr>
                      <w:rFonts w:cs="Arial"/>
                      <w:sz w:val="18"/>
                      <w:szCs w:val="18"/>
                    </w:rPr>
                    <w:t>% of pupil premium children below age related expectations for Literacy Summer 25</w:t>
                  </w:r>
                </w:p>
              </w:tc>
              <w:tc>
                <w:tcPr>
                  <w:tcW w:w="1624" w:type="dxa"/>
                  <w:gridSpan w:val="2"/>
                  <w:tcBorders>
                    <w:top w:val="single" w:sz="8" w:space="0" w:color="000000"/>
                    <w:left w:val="single" w:sz="8" w:space="0" w:color="000000"/>
                    <w:bottom w:val="nil"/>
                    <w:right w:val="single" w:sz="8" w:space="0" w:color="000000"/>
                  </w:tcBorders>
                  <w:vAlign w:val="bottom"/>
                  <w:hideMark/>
                </w:tcPr>
                <w:p w14:paraId="3952D2AB" w14:textId="77777777" w:rsidR="009F127C" w:rsidRDefault="009F127C" w:rsidP="009F127C">
                  <w:pPr>
                    <w:rPr>
                      <w:rFonts w:cs="Arial"/>
                      <w:color w:val="000000"/>
                      <w:sz w:val="18"/>
                      <w:szCs w:val="18"/>
                    </w:rPr>
                  </w:pPr>
                  <w:r>
                    <w:rPr>
                      <w:rFonts w:cs="Arial"/>
                      <w:color w:val="000000"/>
                      <w:sz w:val="18"/>
                      <w:szCs w:val="18"/>
                    </w:rPr>
                    <w:t>Number of pupil premium children Summer 25</w:t>
                  </w:r>
                </w:p>
              </w:tc>
            </w:tr>
            <w:tr w:rsidR="009F127C" w14:paraId="5A4DCE68" w14:textId="77777777" w:rsidTr="0092121E">
              <w:trPr>
                <w:trHeight w:val="274"/>
              </w:trPr>
              <w:tc>
                <w:tcPr>
                  <w:tcW w:w="1623" w:type="dxa"/>
                  <w:gridSpan w:val="2"/>
                  <w:tcBorders>
                    <w:top w:val="single" w:sz="8" w:space="0" w:color="auto"/>
                    <w:left w:val="single" w:sz="8" w:space="0" w:color="auto"/>
                    <w:bottom w:val="single" w:sz="8" w:space="0" w:color="auto"/>
                    <w:right w:val="single" w:sz="8" w:space="0" w:color="auto"/>
                  </w:tcBorders>
                  <w:vAlign w:val="center"/>
                  <w:hideMark/>
                </w:tcPr>
                <w:p w14:paraId="0474778F" w14:textId="77777777" w:rsidR="009F127C" w:rsidRDefault="009F127C" w:rsidP="009F127C">
                  <w:pPr>
                    <w:rPr>
                      <w:rFonts w:cs="Arial"/>
                      <w:sz w:val="18"/>
                      <w:szCs w:val="18"/>
                    </w:rPr>
                  </w:pPr>
                  <w:r>
                    <w:rPr>
                      <w:rFonts w:cs="Arial"/>
                      <w:sz w:val="18"/>
                      <w:szCs w:val="18"/>
                    </w:rPr>
                    <w:t>Orchard (1 child)</w:t>
                  </w:r>
                </w:p>
              </w:tc>
              <w:tc>
                <w:tcPr>
                  <w:tcW w:w="1623" w:type="dxa"/>
                  <w:tcBorders>
                    <w:top w:val="single" w:sz="8" w:space="0" w:color="auto"/>
                    <w:left w:val="nil"/>
                    <w:bottom w:val="single" w:sz="8" w:space="0" w:color="auto"/>
                    <w:right w:val="single" w:sz="8" w:space="0" w:color="auto"/>
                  </w:tcBorders>
                  <w:vAlign w:val="center"/>
                  <w:hideMark/>
                </w:tcPr>
                <w:p w14:paraId="031B5AC8" w14:textId="77777777" w:rsidR="009F127C" w:rsidRDefault="009F127C" w:rsidP="009F127C">
                  <w:pPr>
                    <w:rPr>
                      <w:rFonts w:cs="Arial"/>
                      <w:sz w:val="18"/>
                      <w:szCs w:val="18"/>
                    </w:rPr>
                  </w:pPr>
                </w:p>
              </w:tc>
              <w:tc>
                <w:tcPr>
                  <w:tcW w:w="1624" w:type="dxa"/>
                  <w:gridSpan w:val="2"/>
                  <w:tcBorders>
                    <w:top w:val="single" w:sz="8" w:space="0" w:color="auto"/>
                    <w:left w:val="nil"/>
                    <w:bottom w:val="single" w:sz="8" w:space="0" w:color="auto"/>
                    <w:right w:val="single" w:sz="8" w:space="0" w:color="auto"/>
                  </w:tcBorders>
                  <w:shd w:val="clear" w:color="000000" w:fill="AEAAAA"/>
                  <w:vAlign w:val="center"/>
                  <w:hideMark/>
                </w:tcPr>
                <w:p w14:paraId="4B76561D" w14:textId="77777777" w:rsidR="009F127C" w:rsidRDefault="009F127C" w:rsidP="009F127C">
                  <w:pPr>
                    <w:rPr>
                      <w:sz w:val="20"/>
                      <w:szCs w:val="20"/>
                    </w:rPr>
                  </w:pPr>
                </w:p>
              </w:tc>
              <w:tc>
                <w:tcPr>
                  <w:tcW w:w="1623" w:type="dxa"/>
                  <w:gridSpan w:val="2"/>
                  <w:tcBorders>
                    <w:top w:val="single" w:sz="8" w:space="0" w:color="auto"/>
                    <w:left w:val="nil"/>
                    <w:bottom w:val="single" w:sz="8" w:space="0" w:color="auto"/>
                    <w:right w:val="single" w:sz="8" w:space="0" w:color="auto"/>
                  </w:tcBorders>
                  <w:shd w:val="clear" w:color="000000" w:fill="AEAAAA"/>
                  <w:vAlign w:val="center"/>
                  <w:hideMark/>
                </w:tcPr>
                <w:p w14:paraId="15D27DDE" w14:textId="77777777" w:rsidR="009F127C" w:rsidRDefault="009F127C" w:rsidP="009F127C">
                  <w:pPr>
                    <w:rPr>
                      <w:sz w:val="20"/>
                      <w:szCs w:val="20"/>
                    </w:rPr>
                  </w:pPr>
                </w:p>
              </w:tc>
              <w:tc>
                <w:tcPr>
                  <w:tcW w:w="1623" w:type="dxa"/>
                  <w:gridSpan w:val="2"/>
                  <w:tcBorders>
                    <w:top w:val="single" w:sz="8" w:space="0" w:color="auto"/>
                    <w:left w:val="nil"/>
                    <w:bottom w:val="single" w:sz="8" w:space="0" w:color="auto"/>
                    <w:right w:val="nil"/>
                  </w:tcBorders>
                  <w:vAlign w:val="center"/>
                  <w:hideMark/>
                </w:tcPr>
                <w:p w14:paraId="47336445" w14:textId="77777777" w:rsidR="009F127C" w:rsidRDefault="009F127C" w:rsidP="009F127C">
                  <w:pPr>
                    <w:jc w:val="right"/>
                    <w:rPr>
                      <w:rFonts w:cs="Arial"/>
                      <w:sz w:val="18"/>
                      <w:szCs w:val="18"/>
                    </w:rPr>
                  </w:pPr>
                  <w:r>
                    <w:rPr>
                      <w:rFonts w:cs="Arial"/>
                      <w:sz w:val="18"/>
                      <w:szCs w:val="18"/>
                    </w:rPr>
                    <w:t>100</w:t>
                  </w:r>
                </w:p>
              </w:tc>
              <w:tc>
                <w:tcPr>
                  <w:tcW w:w="1624" w:type="dxa"/>
                  <w:gridSpan w:val="2"/>
                  <w:tcBorders>
                    <w:top w:val="single" w:sz="8" w:space="0" w:color="000000"/>
                    <w:left w:val="single" w:sz="8" w:space="0" w:color="000000"/>
                    <w:bottom w:val="nil"/>
                    <w:right w:val="single" w:sz="8" w:space="0" w:color="000000"/>
                  </w:tcBorders>
                  <w:noWrap/>
                  <w:vAlign w:val="bottom"/>
                  <w:hideMark/>
                </w:tcPr>
                <w:p w14:paraId="199A94DE" w14:textId="77777777" w:rsidR="009F127C" w:rsidRDefault="009F127C" w:rsidP="009F127C">
                  <w:pPr>
                    <w:rPr>
                      <w:rFonts w:ascii="Calibri" w:hAnsi="Calibri" w:cs="Calibri"/>
                      <w:color w:val="000000"/>
                      <w:sz w:val="22"/>
                      <w:szCs w:val="22"/>
                    </w:rPr>
                  </w:pPr>
                  <w:r>
                    <w:rPr>
                      <w:rFonts w:ascii="Calibri" w:hAnsi="Calibri" w:cs="Calibri"/>
                      <w:color w:val="000000"/>
                      <w:sz w:val="22"/>
                      <w:szCs w:val="22"/>
                    </w:rPr>
                    <w:t>1 child</w:t>
                  </w:r>
                </w:p>
              </w:tc>
            </w:tr>
            <w:tr w:rsidR="009F127C" w14:paraId="00F024CB" w14:textId="77777777" w:rsidTr="0092121E">
              <w:trPr>
                <w:trHeight w:val="274"/>
              </w:trPr>
              <w:tc>
                <w:tcPr>
                  <w:tcW w:w="1623" w:type="dxa"/>
                  <w:gridSpan w:val="2"/>
                  <w:tcBorders>
                    <w:top w:val="single" w:sz="8" w:space="0" w:color="auto"/>
                    <w:left w:val="single" w:sz="8" w:space="0" w:color="auto"/>
                    <w:bottom w:val="single" w:sz="8" w:space="0" w:color="auto"/>
                    <w:right w:val="single" w:sz="8" w:space="0" w:color="auto"/>
                  </w:tcBorders>
                  <w:vAlign w:val="center"/>
                  <w:hideMark/>
                </w:tcPr>
                <w:p w14:paraId="75F449BD" w14:textId="77777777" w:rsidR="009F127C" w:rsidRDefault="009F127C" w:rsidP="009F127C">
                  <w:pPr>
                    <w:rPr>
                      <w:rFonts w:cs="Arial"/>
                      <w:sz w:val="18"/>
                      <w:szCs w:val="18"/>
                    </w:rPr>
                  </w:pPr>
                  <w:r>
                    <w:rPr>
                      <w:rFonts w:cs="Arial"/>
                      <w:sz w:val="18"/>
                      <w:szCs w:val="18"/>
                    </w:rPr>
                    <w:t>R (10 children)</w:t>
                  </w:r>
                </w:p>
              </w:tc>
              <w:tc>
                <w:tcPr>
                  <w:tcW w:w="1623" w:type="dxa"/>
                  <w:tcBorders>
                    <w:top w:val="single" w:sz="8" w:space="0" w:color="auto"/>
                    <w:left w:val="nil"/>
                    <w:bottom w:val="single" w:sz="8" w:space="0" w:color="auto"/>
                    <w:right w:val="single" w:sz="8" w:space="0" w:color="auto"/>
                  </w:tcBorders>
                  <w:vAlign w:val="center"/>
                  <w:hideMark/>
                </w:tcPr>
                <w:p w14:paraId="37BDCF52" w14:textId="7120CE3B" w:rsidR="009F127C" w:rsidRDefault="009F127C" w:rsidP="009F127C">
                  <w:pPr>
                    <w:rPr>
                      <w:rFonts w:cs="Arial"/>
                      <w:sz w:val="18"/>
                      <w:szCs w:val="18"/>
                    </w:rPr>
                  </w:pPr>
                  <w:r>
                    <w:rPr>
                      <w:rFonts w:cs="Arial"/>
                      <w:sz w:val="18"/>
                      <w:szCs w:val="18"/>
                    </w:rPr>
                    <w:t>100</w:t>
                  </w:r>
                </w:p>
              </w:tc>
              <w:tc>
                <w:tcPr>
                  <w:tcW w:w="1624" w:type="dxa"/>
                  <w:gridSpan w:val="2"/>
                  <w:tcBorders>
                    <w:top w:val="single" w:sz="8" w:space="0" w:color="auto"/>
                    <w:left w:val="single" w:sz="8" w:space="0" w:color="auto"/>
                    <w:bottom w:val="single" w:sz="8" w:space="0" w:color="auto"/>
                    <w:right w:val="single" w:sz="8" w:space="0" w:color="auto"/>
                  </w:tcBorders>
                  <w:noWrap/>
                  <w:vAlign w:val="bottom"/>
                  <w:hideMark/>
                </w:tcPr>
                <w:p w14:paraId="07C759C7"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90</w:t>
                  </w:r>
                </w:p>
              </w:tc>
              <w:tc>
                <w:tcPr>
                  <w:tcW w:w="1623" w:type="dxa"/>
                  <w:gridSpan w:val="2"/>
                  <w:tcBorders>
                    <w:top w:val="single" w:sz="8" w:space="0" w:color="auto"/>
                    <w:left w:val="single" w:sz="8" w:space="0" w:color="auto"/>
                    <w:bottom w:val="single" w:sz="8" w:space="0" w:color="auto"/>
                    <w:right w:val="single" w:sz="8" w:space="0" w:color="auto"/>
                  </w:tcBorders>
                  <w:noWrap/>
                  <w:vAlign w:val="bottom"/>
                  <w:hideMark/>
                </w:tcPr>
                <w:p w14:paraId="05CBEABB"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60</w:t>
                  </w:r>
                </w:p>
              </w:tc>
              <w:tc>
                <w:tcPr>
                  <w:tcW w:w="1623" w:type="dxa"/>
                  <w:gridSpan w:val="2"/>
                  <w:tcBorders>
                    <w:top w:val="single" w:sz="8" w:space="0" w:color="auto"/>
                    <w:left w:val="single" w:sz="8" w:space="0" w:color="auto"/>
                    <w:bottom w:val="single" w:sz="8" w:space="0" w:color="auto"/>
                    <w:right w:val="nil"/>
                  </w:tcBorders>
                  <w:noWrap/>
                  <w:vAlign w:val="bottom"/>
                  <w:hideMark/>
                </w:tcPr>
                <w:p w14:paraId="7AF8CDB0"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36</w:t>
                  </w:r>
                </w:p>
              </w:tc>
              <w:tc>
                <w:tcPr>
                  <w:tcW w:w="1624" w:type="dxa"/>
                  <w:gridSpan w:val="2"/>
                  <w:tcBorders>
                    <w:top w:val="single" w:sz="8" w:space="0" w:color="000000"/>
                    <w:left w:val="single" w:sz="8" w:space="0" w:color="000000"/>
                    <w:bottom w:val="single" w:sz="8" w:space="0" w:color="000000"/>
                    <w:right w:val="single" w:sz="8" w:space="0" w:color="000000"/>
                  </w:tcBorders>
                  <w:noWrap/>
                  <w:vAlign w:val="bottom"/>
                  <w:hideMark/>
                </w:tcPr>
                <w:p w14:paraId="35F7DD43" w14:textId="77777777" w:rsidR="009F127C" w:rsidRDefault="009F127C" w:rsidP="009F127C">
                  <w:pPr>
                    <w:rPr>
                      <w:rFonts w:ascii="Calibri" w:hAnsi="Calibri" w:cs="Calibri"/>
                      <w:color w:val="000000"/>
                      <w:sz w:val="22"/>
                      <w:szCs w:val="22"/>
                    </w:rPr>
                  </w:pPr>
                  <w:r>
                    <w:rPr>
                      <w:rFonts w:ascii="Calibri" w:hAnsi="Calibri" w:cs="Calibri"/>
                      <w:color w:val="000000"/>
                      <w:sz w:val="22"/>
                      <w:szCs w:val="22"/>
                    </w:rPr>
                    <w:t>11 children</w:t>
                  </w:r>
                </w:p>
              </w:tc>
            </w:tr>
            <w:tr w:rsidR="009F127C" w14:paraId="3E113BC3" w14:textId="77777777" w:rsidTr="0092121E">
              <w:trPr>
                <w:trHeight w:val="289"/>
              </w:trPr>
              <w:tc>
                <w:tcPr>
                  <w:tcW w:w="1260" w:type="dxa"/>
                  <w:tcBorders>
                    <w:top w:val="nil"/>
                    <w:left w:val="nil"/>
                    <w:bottom w:val="nil"/>
                    <w:right w:val="nil"/>
                  </w:tcBorders>
                  <w:vAlign w:val="center"/>
                  <w:hideMark/>
                </w:tcPr>
                <w:p w14:paraId="17C01DDF" w14:textId="77777777" w:rsidR="009F127C" w:rsidRDefault="009F127C" w:rsidP="009F127C">
                  <w:pPr>
                    <w:rPr>
                      <w:rFonts w:ascii="Calibri" w:hAnsi="Calibri" w:cs="Calibri"/>
                      <w:color w:val="000000"/>
                      <w:sz w:val="22"/>
                      <w:szCs w:val="22"/>
                    </w:rPr>
                  </w:pPr>
                </w:p>
              </w:tc>
              <w:tc>
                <w:tcPr>
                  <w:tcW w:w="2433" w:type="dxa"/>
                  <w:gridSpan w:val="3"/>
                  <w:tcBorders>
                    <w:top w:val="nil"/>
                    <w:left w:val="nil"/>
                    <w:bottom w:val="nil"/>
                    <w:right w:val="nil"/>
                  </w:tcBorders>
                  <w:vAlign w:val="center"/>
                  <w:hideMark/>
                </w:tcPr>
                <w:p w14:paraId="4046A83D" w14:textId="77777777" w:rsidR="009F127C" w:rsidRDefault="009F127C" w:rsidP="009F127C">
                  <w:pPr>
                    <w:rPr>
                      <w:sz w:val="20"/>
                      <w:szCs w:val="20"/>
                    </w:rPr>
                  </w:pPr>
                </w:p>
              </w:tc>
              <w:tc>
                <w:tcPr>
                  <w:tcW w:w="1652" w:type="dxa"/>
                  <w:gridSpan w:val="2"/>
                  <w:tcBorders>
                    <w:top w:val="nil"/>
                    <w:left w:val="nil"/>
                    <w:bottom w:val="nil"/>
                    <w:right w:val="nil"/>
                  </w:tcBorders>
                  <w:noWrap/>
                  <w:vAlign w:val="bottom"/>
                  <w:hideMark/>
                </w:tcPr>
                <w:p w14:paraId="71B1024A" w14:textId="77777777" w:rsidR="009F127C" w:rsidRDefault="009F127C" w:rsidP="009F127C">
                  <w:pPr>
                    <w:rPr>
                      <w:sz w:val="20"/>
                      <w:szCs w:val="20"/>
                    </w:rPr>
                  </w:pPr>
                </w:p>
              </w:tc>
              <w:tc>
                <w:tcPr>
                  <w:tcW w:w="1601" w:type="dxa"/>
                  <w:gridSpan w:val="2"/>
                  <w:tcBorders>
                    <w:top w:val="nil"/>
                    <w:left w:val="nil"/>
                    <w:bottom w:val="nil"/>
                    <w:right w:val="nil"/>
                  </w:tcBorders>
                  <w:noWrap/>
                  <w:vAlign w:val="bottom"/>
                  <w:hideMark/>
                </w:tcPr>
                <w:p w14:paraId="2EB1B60A" w14:textId="77777777" w:rsidR="009F127C" w:rsidRDefault="009F127C" w:rsidP="009F127C">
                  <w:pPr>
                    <w:rPr>
                      <w:sz w:val="20"/>
                      <w:szCs w:val="20"/>
                    </w:rPr>
                  </w:pPr>
                </w:p>
              </w:tc>
              <w:tc>
                <w:tcPr>
                  <w:tcW w:w="1601" w:type="dxa"/>
                  <w:gridSpan w:val="2"/>
                  <w:tcBorders>
                    <w:top w:val="nil"/>
                    <w:left w:val="nil"/>
                    <w:bottom w:val="nil"/>
                    <w:right w:val="nil"/>
                  </w:tcBorders>
                  <w:noWrap/>
                  <w:vAlign w:val="bottom"/>
                  <w:hideMark/>
                </w:tcPr>
                <w:p w14:paraId="72A1597F" w14:textId="77777777" w:rsidR="009F127C" w:rsidRDefault="009F127C" w:rsidP="009F127C">
                  <w:pPr>
                    <w:rPr>
                      <w:sz w:val="20"/>
                      <w:szCs w:val="20"/>
                    </w:rPr>
                  </w:pPr>
                </w:p>
              </w:tc>
              <w:tc>
                <w:tcPr>
                  <w:tcW w:w="1193" w:type="dxa"/>
                  <w:tcBorders>
                    <w:top w:val="nil"/>
                    <w:left w:val="nil"/>
                    <w:bottom w:val="nil"/>
                    <w:right w:val="nil"/>
                  </w:tcBorders>
                  <w:noWrap/>
                  <w:vAlign w:val="bottom"/>
                  <w:hideMark/>
                </w:tcPr>
                <w:p w14:paraId="32F3625C" w14:textId="77777777" w:rsidR="009F127C" w:rsidRDefault="009F127C" w:rsidP="009F127C">
                  <w:pPr>
                    <w:rPr>
                      <w:sz w:val="20"/>
                      <w:szCs w:val="20"/>
                    </w:rPr>
                  </w:pPr>
                </w:p>
              </w:tc>
            </w:tr>
            <w:tr w:rsidR="009F127C" w14:paraId="42885E84" w14:textId="77777777" w:rsidTr="0092121E">
              <w:trPr>
                <w:trHeight w:val="1229"/>
              </w:trPr>
              <w:tc>
                <w:tcPr>
                  <w:tcW w:w="1623" w:type="dxa"/>
                  <w:gridSpan w:val="2"/>
                  <w:tcBorders>
                    <w:top w:val="single" w:sz="8" w:space="0" w:color="auto"/>
                    <w:left w:val="single" w:sz="8" w:space="0" w:color="auto"/>
                    <w:bottom w:val="single" w:sz="8" w:space="0" w:color="auto"/>
                    <w:right w:val="single" w:sz="8" w:space="0" w:color="auto"/>
                  </w:tcBorders>
                  <w:vAlign w:val="center"/>
                  <w:hideMark/>
                </w:tcPr>
                <w:p w14:paraId="362E8799" w14:textId="77777777" w:rsidR="009F127C" w:rsidRDefault="009F127C" w:rsidP="009F127C">
                  <w:pPr>
                    <w:rPr>
                      <w:rFonts w:cs="Arial"/>
                      <w:sz w:val="18"/>
                      <w:szCs w:val="18"/>
                    </w:rPr>
                  </w:pPr>
                  <w:r>
                    <w:rPr>
                      <w:rFonts w:cs="Arial"/>
                      <w:sz w:val="18"/>
                      <w:szCs w:val="18"/>
                    </w:rPr>
                    <w:t>Year Group</w:t>
                  </w:r>
                </w:p>
              </w:tc>
              <w:tc>
                <w:tcPr>
                  <w:tcW w:w="1623" w:type="dxa"/>
                  <w:tcBorders>
                    <w:top w:val="single" w:sz="8" w:space="0" w:color="auto"/>
                    <w:left w:val="single" w:sz="8" w:space="0" w:color="auto"/>
                    <w:bottom w:val="single" w:sz="8" w:space="0" w:color="auto"/>
                    <w:right w:val="single" w:sz="8" w:space="0" w:color="auto"/>
                  </w:tcBorders>
                  <w:vAlign w:val="center"/>
                  <w:hideMark/>
                </w:tcPr>
                <w:p w14:paraId="3214D7AB" w14:textId="77777777" w:rsidR="009F127C" w:rsidRDefault="009F127C" w:rsidP="009F127C">
                  <w:pPr>
                    <w:rPr>
                      <w:rFonts w:cs="Arial"/>
                      <w:sz w:val="18"/>
                      <w:szCs w:val="18"/>
                    </w:rPr>
                  </w:pPr>
                  <w:r>
                    <w:rPr>
                      <w:rFonts w:cs="Arial"/>
                      <w:sz w:val="18"/>
                      <w:szCs w:val="18"/>
                    </w:rPr>
                    <w:t>% of pupil premium children below age related expectations for reading on entry</w:t>
                  </w:r>
                </w:p>
              </w:tc>
              <w:tc>
                <w:tcPr>
                  <w:tcW w:w="1624" w:type="dxa"/>
                  <w:gridSpan w:val="2"/>
                  <w:tcBorders>
                    <w:top w:val="single" w:sz="8" w:space="0" w:color="auto"/>
                    <w:left w:val="single" w:sz="8" w:space="0" w:color="auto"/>
                    <w:bottom w:val="single" w:sz="8" w:space="0" w:color="auto"/>
                    <w:right w:val="single" w:sz="8" w:space="0" w:color="auto"/>
                  </w:tcBorders>
                  <w:vAlign w:val="center"/>
                  <w:hideMark/>
                </w:tcPr>
                <w:p w14:paraId="64A281DA" w14:textId="77777777" w:rsidR="009F127C" w:rsidRDefault="009F127C" w:rsidP="009F127C">
                  <w:pPr>
                    <w:rPr>
                      <w:rFonts w:cs="Arial"/>
                      <w:sz w:val="18"/>
                      <w:szCs w:val="18"/>
                    </w:rPr>
                  </w:pPr>
                  <w:r>
                    <w:rPr>
                      <w:rFonts w:cs="Arial"/>
                      <w:sz w:val="18"/>
                      <w:szCs w:val="18"/>
                    </w:rPr>
                    <w:t>% of pupil premium children below age related expectations for reading Autumn 24</w:t>
                  </w:r>
                </w:p>
              </w:tc>
              <w:tc>
                <w:tcPr>
                  <w:tcW w:w="1623" w:type="dxa"/>
                  <w:gridSpan w:val="2"/>
                  <w:tcBorders>
                    <w:top w:val="single" w:sz="8" w:space="0" w:color="auto"/>
                    <w:left w:val="single" w:sz="8" w:space="0" w:color="auto"/>
                    <w:bottom w:val="single" w:sz="8" w:space="0" w:color="auto"/>
                    <w:right w:val="single" w:sz="8" w:space="0" w:color="auto"/>
                  </w:tcBorders>
                  <w:vAlign w:val="center"/>
                  <w:hideMark/>
                </w:tcPr>
                <w:p w14:paraId="495C7404" w14:textId="77777777" w:rsidR="009F127C" w:rsidRDefault="009F127C" w:rsidP="009F127C">
                  <w:pPr>
                    <w:rPr>
                      <w:rFonts w:cs="Arial"/>
                      <w:sz w:val="18"/>
                      <w:szCs w:val="18"/>
                    </w:rPr>
                  </w:pPr>
                  <w:r>
                    <w:rPr>
                      <w:rFonts w:cs="Arial"/>
                      <w:sz w:val="18"/>
                      <w:szCs w:val="18"/>
                    </w:rPr>
                    <w:t>% of pupil premium children below age related expectations for reading Spring 25</w:t>
                  </w:r>
                </w:p>
              </w:tc>
              <w:tc>
                <w:tcPr>
                  <w:tcW w:w="1623" w:type="dxa"/>
                  <w:gridSpan w:val="2"/>
                  <w:tcBorders>
                    <w:top w:val="single" w:sz="8" w:space="0" w:color="auto"/>
                    <w:left w:val="single" w:sz="8" w:space="0" w:color="auto"/>
                    <w:bottom w:val="single" w:sz="8" w:space="0" w:color="auto"/>
                    <w:right w:val="single" w:sz="8" w:space="0" w:color="auto"/>
                  </w:tcBorders>
                  <w:vAlign w:val="center"/>
                  <w:hideMark/>
                </w:tcPr>
                <w:p w14:paraId="7ADBA5E6" w14:textId="77777777" w:rsidR="009F127C" w:rsidRDefault="009F127C" w:rsidP="009F127C">
                  <w:pPr>
                    <w:rPr>
                      <w:rFonts w:cs="Arial"/>
                      <w:sz w:val="18"/>
                      <w:szCs w:val="18"/>
                    </w:rPr>
                  </w:pPr>
                  <w:r>
                    <w:rPr>
                      <w:rFonts w:cs="Arial"/>
                      <w:sz w:val="18"/>
                      <w:szCs w:val="18"/>
                    </w:rPr>
                    <w:t>% of pupil premium children below age related expectations for reading Summer 25</w:t>
                  </w:r>
                </w:p>
              </w:tc>
              <w:tc>
                <w:tcPr>
                  <w:tcW w:w="1624" w:type="dxa"/>
                  <w:gridSpan w:val="2"/>
                  <w:tcBorders>
                    <w:top w:val="single" w:sz="8" w:space="0" w:color="000000"/>
                    <w:left w:val="single" w:sz="8" w:space="0" w:color="000000"/>
                    <w:bottom w:val="nil"/>
                    <w:right w:val="single" w:sz="8" w:space="0" w:color="000000"/>
                  </w:tcBorders>
                  <w:vAlign w:val="bottom"/>
                  <w:hideMark/>
                </w:tcPr>
                <w:p w14:paraId="577870B3" w14:textId="77777777" w:rsidR="009F127C" w:rsidRDefault="009F127C" w:rsidP="009F127C">
                  <w:pPr>
                    <w:rPr>
                      <w:rFonts w:cs="Arial"/>
                      <w:color w:val="000000"/>
                      <w:sz w:val="18"/>
                      <w:szCs w:val="18"/>
                    </w:rPr>
                  </w:pPr>
                  <w:r>
                    <w:rPr>
                      <w:rFonts w:cs="Arial"/>
                      <w:color w:val="000000"/>
                      <w:sz w:val="18"/>
                      <w:szCs w:val="18"/>
                    </w:rPr>
                    <w:t>Number of pupil premium children Summer 25</w:t>
                  </w:r>
                </w:p>
              </w:tc>
            </w:tr>
            <w:tr w:rsidR="009F127C" w14:paraId="542129ED" w14:textId="77777777" w:rsidTr="0092121E">
              <w:trPr>
                <w:trHeight w:val="274"/>
              </w:trPr>
              <w:tc>
                <w:tcPr>
                  <w:tcW w:w="1623" w:type="dxa"/>
                  <w:gridSpan w:val="2"/>
                  <w:tcBorders>
                    <w:top w:val="nil"/>
                    <w:left w:val="single" w:sz="8" w:space="0" w:color="auto"/>
                    <w:bottom w:val="single" w:sz="8" w:space="0" w:color="auto"/>
                    <w:right w:val="single" w:sz="8" w:space="0" w:color="auto"/>
                  </w:tcBorders>
                  <w:vAlign w:val="center"/>
                  <w:hideMark/>
                </w:tcPr>
                <w:p w14:paraId="049EBF7B" w14:textId="77777777" w:rsidR="009F127C" w:rsidRDefault="009F127C" w:rsidP="009F127C">
                  <w:pPr>
                    <w:rPr>
                      <w:rFonts w:cs="Arial"/>
                      <w:sz w:val="18"/>
                      <w:szCs w:val="18"/>
                    </w:rPr>
                  </w:pPr>
                  <w:r>
                    <w:rPr>
                      <w:rFonts w:cs="Arial"/>
                      <w:sz w:val="18"/>
                      <w:szCs w:val="18"/>
                    </w:rPr>
                    <w:t>1 (14 children)</w:t>
                  </w:r>
                </w:p>
              </w:tc>
              <w:tc>
                <w:tcPr>
                  <w:tcW w:w="1623" w:type="dxa"/>
                  <w:tcBorders>
                    <w:top w:val="nil"/>
                    <w:left w:val="nil"/>
                    <w:bottom w:val="single" w:sz="8" w:space="0" w:color="auto"/>
                    <w:right w:val="single" w:sz="8" w:space="0" w:color="auto"/>
                  </w:tcBorders>
                  <w:vAlign w:val="center"/>
                  <w:hideMark/>
                </w:tcPr>
                <w:p w14:paraId="592476C6" w14:textId="1294A552" w:rsidR="009F127C" w:rsidRDefault="009F127C" w:rsidP="009F127C">
                  <w:pPr>
                    <w:rPr>
                      <w:rFonts w:cs="Arial"/>
                      <w:sz w:val="18"/>
                      <w:szCs w:val="18"/>
                    </w:rPr>
                  </w:pPr>
                  <w:r>
                    <w:rPr>
                      <w:rFonts w:cs="Arial"/>
                      <w:sz w:val="18"/>
                      <w:szCs w:val="18"/>
                    </w:rPr>
                    <w:t>57</w:t>
                  </w:r>
                </w:p>
              </w:tc>
              <w:tc>
                <w:tcPr>
                  <w:tcW w:w="1624" w:type="dxa"/>
                  <w:gridSpan w:val="2"/>
                  <w:tcBorders>
                    <w:top w:val="single" w:sz="8" w:space="0" w:color="auto"/>
                    <w:left w:val="single" w:sz="8" w:space="0" w:color="auto"/>
                    <w:bottom w:val="single" w:sz="8" w:space="0" w:color="auto"/>
                    <w:right w:val="single" w:sz="8" w:space="0" w:color="auto"/>
                  </w:tcBorders>
                  <w:noWrap/>
                  <w:vAlign w:val="bottom"/>
                  <w:hideMark/>
                </w:tcPr>
                <w:p w14:paraId="66ED6065"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57</w:t>
                  </w:r>
                </w:p>
              </w:tc>
              <w:tc>
                <w:tcPr>
                  <w:tcW w:w="1623" w:type="dxa"/>
                  <w:gridSpan w:val="2"/>
                  <w:tcBorders>
                    <w:top w:val="single" w:sz="8" w:space="0" w:color="auto"/>
                    <w:left w:val="single" w:sz="8" w:space="0" w:color="auto"/>
                    <w:bottom w:val="single" w:sz="8" w:space="0" w:color="auto"/>
                    <w:right w:val="single" w:sz="8" w:space="0" w:color="auto"/>
                  </w:tcBorders>
                  <w:noWrap/>
                  <w:vAlign w:val="bottom"/>
                  <w:hideMark/>
                </w:tcPr>
                <w:p w14:paraId="3B97F40F"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57</w:t>
                  </w:r>
                </w:p>
              </w:tc>
              <w:tc>
                <w:tcPr>
                  <w:tcW w:w="1623" w:type="dxa"/>
                  <w:gridSpan w:val="2"/>
                  <w:tcBorders>
                    <w:top w:val="single" w:sz="8" w:space="0" w:color="auto"/>
                    <w:left w:val="single" w:sz="8" w:space="0" w:color="auto"/>
                    <w:bottom w:val="single" w:sz="8" w:space="0" w:color="auto"/>
                    <w:right w:val="nil"/>
                  </w:tcBorders>
                  <w:noWrap/>
                  <w:vAlign w:val="bottom"/>
                  <w:hideMark/>
                </w:tcPr>
                <w:p w14:paraId="4F7AB678"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59</w:t>
                  </w:r>
                </w:p>
              </w:tc>
              <w:tc>
                <w:tcPr>
                  <w:tcW w:w="1624" w:type="dxa"/>
                  <w:gridSpan w:val="2"/>
                  <w:tcBorders>
                    <w:top w:val="single" w:sz="8" w:space="0" w:color="000000"/>
                    <w:left w:val="single" w:sz="8" w:space="0" w:color="000000"/>
                    <w:bottom w:val="nil"/>
                    <w:right w:val="single" w:sz="8" w:space="0" w:color="000000"/>
                  </w:tcBorders>
                  <w:noWrap/>
                  <w:vAlign w:val="bottom"/>
                  <w:hideMark/>
                </w:tcPr>
                <w:p w14:paraId="31B6FD53" w14:textId="77777777" w:rsidR="009F127C" w:rsidRDefault="009F127C" w:rsidP="009F127C">
                  <w:pPr>
                    <w:rPr>
                      <w:rFonts w:ascii="Calibri" w:hAnsi="Calibri" w:cs="Calibri"/>
                      <w:color w:val="000000"/>
                      <w:sz w:val="22"/>
                      <w:szCs w:val="22"/>
                    </w:rPr>
                  </w:pPr>
                  <w:r>
                    <w:rPr>
                      <w:rFonts w:ascii="Calibri" w:hAnsi="Calibri" w:cs="Calibri"/>
                      <w:color w:val="000000"/>
                      <w:sz w:val="22"/>
                      <w:szCs w:val="22"/>
                    </w:rPr>
                    <w:t>17 children</w:t>
                  </w:r>
                </w:p>
              </w:tc>
            </w:tr>
            <w:tr w:rsidR="009F127C" w14:paraId="31FD028C" w14:textId="77777777" w:rsidTr="0092121E">
              <w:trPr>
                <w:trHeight w:val="274"/>
              </w:trPr>
              <w:tc>
                <w:tcPr>
                  <w:tcW w:w="1623" w:type="dxa"/>
                  <w:gridSpan w:val="2"/>
                  <w:tcBorders>
                    <w:top w:val="nil"/>
                    <w:left w:val="single" w:sz="8" w:space="0" w:color="auto"/>
                    <w:bottom w:val="single" w:sz="8" w:space="0" w:color="auto"/>
                    <w:right w:val="single" w:sz="8" w:space="0" w:color="auto"/>
                  </w:tcBorders>
                  <w:vAlign w:val="center"/>
                  <w:hideMark/>
                </w:tcPr>
                <w:p w14:paraId="17523B99" w14:textId="77777777" w:rsidR="009F127C" w:rsidRDefault="009F127C" w:rsidP="009F127C">
                  <w:pPr>
                    <w:rPr>
                      <w:rFonts w:cs="Arial"/>
                      <w:sz w:val="18"/>
                      <w:szCs w:val="18"/>
                    </w:rPr>
                  </w:pPr>
                  <w:r>
                    <w:rPr>
                      <w:rFonts w:cs="Arial"/>
                      <w:sz w:val="18"/>
                      <w:szCs w:val="18"/>
                    </w:rPr>
                    <w:t>2 (26 children)</w:t>
                  </w:r>
                </w:p>
              </w:tc>
              <w:tc>
                <w:tcPr>
                  <w:tcW w:w="1623" w:type="dxa"/>
                  <w:tcBorders>
                    <w:top w:val="nil"/>
                    <w:left w:val="nil"/>
                    <w:bottom w:val="single" w:sz="8" w:space="0" w:color="auto"/>
                    <w:right w:val="single" w:sz="8" w:space="0" w:color="auto"/>
                  </w:tcBorders>
                  <w:vAlign w:val="center"/>
                  <w:hideMark/>
                </w:tcPr>
                <w:p w14:paraId="48C50F88" w14:textId="2DFE316E" w:rsidR="009F127C" w:rsidRDefault="009F127C" w:rsidP="009F127C">
                  <w:pPr>
                    <w:rPr>
                      <w:rFonts w:cs="Arial"/>
                      <w:sz w:val="18"/>
                      <w:szCs w:val="18"/>
                    </w:rPr>
                  </w:pPr>
                  <w:r>
                    <w:rPr>
                      <w:rFonts w:cs="Arial"/>
                      <w:sz w:val="18"/>
                      <w:szCs w:val="18"/>
                    </w:rPr>
                    <w:t>62</w:t>
                  </w:r>
                </w:p>
              </w:tc>
              <w:tc>
                <w:tcPr>
                  <w:tcW w:w="1624" w:type="dxa"/>
                  <w:gridSpan w:val="2"/>
                  <w:tcBorders>
                    <w:top w:val="single" w:sz="8" w:space="0" w:color="auto"/>
                    <w:left w:val="single" w:sz="8" w:space="0" w:color="auto"/>
                    <w:bottom w:val="single" w:sz="8" w:space="0" w:color="auto"/>
                    <w:right w:val="single" w:sz="8" w:space="0" w:color="auto"/>
                  </w:tcBorders>
                  <w:noWrap/>
                  <w:vAlign w:val="bottom"/>
                  <w:hideMark/>
                </w:tcPr>
                <w:p w14:paraId="4AF1C207"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81</w:t>
                  </w:r>
                </w:p>
              </w:tc>
              <w:tc>
                <w:tcPr>
                  <w:tcW w:w="1623" w:type="dxa"/>
                  <w:gridSpan w:val="2"/>
                  <w:tcBorders>
                    <w:top w:val="single" w:sz="8" w:space="0" w:color="auto"/>
                    <w:left w:val="single" w:sz="8" w:space="0" w:color="auto"/>
                    <w:bottom w:val="single" w:sz="8" w:space="0" w:color="auto"/>
                    <w:right w:val="single" w:sz="8" w:space="0" w:color="auto"/>
                  </w:tcBorders>
                  <w:noWrap/>
                  <w:vAlign w:val="bottom"/>
                  <w:hideMark/>
                </w:tcPr>
                <w:p w14:paraId="37AD566B"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77</w:t>
                  </w:r>
                </w:p>
              </w:tc>
              <w:tc>
                <w:tcPr>
                  <w:tcW w:w="1623" w:type="dxa"/>
                  <w:gridSpan w:val="2"/>
                  <w:tcBorders>
                    <w:top w:val="single" w:sz="8" w:space="0" w:color="auto"/>
                    <w:left w:val="single" w:sz="8" w:space="0" w:color="auto"/>
                    <w:bottom w:val="single" w:sz="8" w:space="0" w:color="auto"/>
                    <w:right w:val="nil"/>
                  </w:tcBorders>
                  <w:noWrap/>
                  <w:vAlign w:val="bottom"/>
                  <w:hideMark/>
                </w:tcPr>
                <w:p w14:paraId="0FD9127A"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64</w:t>
                  </w:r>
                </w:p>
              </w:tc>
              <w:tc>
                <w:tcPr>
                  <w:tcW w:w="1624" w:type="dxa"/>
                  <w:gridSpan w:val="2"/>
                  <w:tcBorders>
                    <w:top w:val="single" w:sz="8" w:space="0" w:color="000000"/>
                    <w:left w:val="single" w:sz="8" w:space="0" w:color="000000"/>
                    <w:bottom w:val="single" w:sz="8" w:space="0" w:color="000000"/>
                    <w:right w:val="single" w:sz="8" w:space="0" w:color="000000"/>
                  </w:tcBorders>
                  <w:noWrap/>
                  <w:vAlign w:val="bottom"/>
                  <w:hideMark/>
                </w:tcPr>
                <w:p w14:paraId="15A6905D" w14:textId="77777777" w:rsidR="009F127C" w:rsidRDefault="009F127C" w:rsidP="009F127C">
                  <w:pPr>
                    <w:rPr>
                      <w:rFonts w:ascii="Calibri" w:hAnsi="Calibri" w:cs="Calibri"/>
                      <w:color w:val="000000"/>
                      <w:sz w:val="22"/>
                      <w:szCs w:val="22"/>
                    </w:rPr>
                  </w:pPr>
                  <w:r>
                    <w:rPr>
                      <w:rFonts w:ascii="Calibri" w:hAnsi="Calibri" w:cs="Calibri"/>
                      <w:color w:val="000000"/>
                      <w:sz w:val="22"/>
                      <w:szCs w:val="22"/>
                    </w:rPr>
                    <w:t>28 children</w:t>
                  </w:r>
                </w:p>
              </w:tc>
            </w:tr>
            <w:tr w:rsidR="009F127C" w14:paraId="6E3097A5" w14:textId="77777777" w:rsidTr="0092121E">
              <w:trPr>
                <w:trHeight w:val="274"/>
              </w:trPr>
              <w:tc>
                <w:tcPr>
                  <w:tcW w:w="1623" w:type="dxa"/>
                  <w:gridSpan w:val="2"/>
                  <w:tcBorders>
                    <w:top w:val="nil"/>
                    <w:left w:val="single" w:sz="8" w:space="0" w:color="auto"/>
                    <w:bottom w:val="single" w:sz="8" w:space="0" w:color="auto"/>
                    <w:right w:val="single" w:sz="8" w:space="0" w:color="auto"/>
                  </w:tcBorders>
                  <w:vAlign w:val="center"/>
                  <w:hideMark/>
                </w:tcPr>
                <w:p w14:paraId="525788A1" w14:textId="77777777" w:rsidR="009F127C" w:rsidRDefault="009F127C" w:rsidP="009F127C">
                  <w:pPr>
                    <w:rPr>
                      <w:rFonts w:cs="Arial"/>
                      <w:sz w:val="18"/>
                      <w:szCs w:val="18"/>
                    </w:rPr>
                  </w:pPr>
                  <w:r>
                    <w:rPr>
                      <w:rFonts w:cs="Arial"/>
                      <w:sz w:val="18"/>
                      <w:szCs w:val="18"/>
                    </w:rPr>
                    <w:t>3 (25 children)</w:t>
                  </w:r>
                </w:p>
              </w:tc>
              <w:tc>
                <w:tcPr>
                  <w:tcW w:w="1623" w:type="dxa"/>
                  <w:tcBorders>
                    <w:top w:val="nil"/>
                    <w:left w:val="nil"/>
                    <w:bottom w:val="single" w:sz="8" w:space="0" w:color="auto"/>
                    <w:right w:val="single" w:sz="8" w:space="0" w:color="auto"/>
                  </w:tcBorders>
                  <w:vAlign w:val="center"/>
                  <w:hideMark/>
                </w:tcPr>
                <w:p w14:paraId="0321652E" w14:textId="0BBB038F" w:rsidR="009F127C" w:rsidRDefault="009F127C" w:rsidP="009F127C">
                  <w:pPr>
                    <w:rPr>
                      <w:rFonts w:cs="Arial"/>
                      <w:sz w:val="18"/>
                      <w:szCs w:val="18"/>
                    </w:rPr>
                  </w:pPr>
                  <w:r>
                    <w:rPr>
                      <w:rFonts w:cs="Arial"/>
                      <w:sz w:val="18"/>
                      <w:szCs w:val="18"/>
                    </w:rPr>
                    <w:t>48</w:t>
                  </w:r>
                </w:p>
              </w:tc>
              <w:tc>
                <w:tcPr>
                  <w:tcW w:w="1624" w:type="dxa"/>
                  <w:gridSpan w:val="2"/>
                  <w:tcBorders>
                    <w:top w:val="single" w:sz="8" w:space="0" w:color="auto"/>
                    <w:left w:val="single" w:sz="8" w:space="0" w:color="auto"/>
                    <w:bottom w:val="single" w:sz="8" w:space="0" w:color="auto"/>
                    <w:right w:val="single" w:sz="8" w:space="0" w:color="auto"/>
                  </w:tcBorders>
                  <w:noWrap/>
                  <w:vAlign w:val="bottom"/>
                  <w:hideMark/>
                </w:tcPr>
                <w:p w14:paraId="33333D46"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40</w:t>
                  </w:r>
                </w:p>
              </w:tc>
              <w:tc>
                <w:tcPr>
                  <w:tcW w:w="1623" w:type="dxa"/>
                  <w:gridSpan w:val="2"/>
                  <w:tcBorders>
                    <w:top w:val="single" w:sz="8" w:space="0" w:color="auto"/>
                    <w:left w:val="single" w:sz="8" w:space="0" w:color="auto"/>
                    <w:bottom w:val="single" w:sz="8" w:space="0" w:color="auto"/>
                    <w:right w:val="single" w:sz="8" w:space="0" w:color="auto"/>
                  </w:tcBorders>
                  <w:noWrap/>
                  <w:vAlign w:val="bottom"/>
                  <w:hideMark/>
                </w:tcPr>
                <w:p w14:paraId="4FC27CAD"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40</w:t>
                  </w:r>
                </w:p>
              </w:tc>
              <w:tc>
                <w:tcPr>
                  <w:tcW w:w="1623" w:type="dxa"/>
                  <w:gridSpan w:val="2"/>
                  <w:tcBorders>
                    <w:top w:val="single" w:sz="8" w:space="0" w:color="auto"/>
                    <w:left w:val="single" w:sz="8" w:space="0" w:color="auto"/>
                    <w:bottom w:val="single" w:sz="8" w:space="0" w:color="auto"/>
                    <w:right w:val="nil"/>
                  </w:tcBorders>
                  <w:noWrap/>
                  <w:vAlign w:val="bottom"/>
                  <w:hideMark/>
                </w:tcPr>
                <w:p w14:paraId="7335C5F2"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40</w:t>
                  </w:r>
                </w:p>
              </w:tc>
              <w:tc>
                <w:tcPr>
                  <w:tcW w:w="1624" w:type="dxa"/>
                  <w:gridSpan w:val="2"/>
                  <w:tcBorders>
                    <w:top w:val="nil"/>
                    <w:left w:val="single" w:sz="8" w:space="0" w:color="000000"/>
                    <w:bottom w:val="nil"/>
                    <w:right w:val="single" w:sz="8" w:space="0" w:color="000000"/>
                  </w:tcBorders>
                  <w:noWrap/>
                  <w:vAlign w:val="bottom"/>
                  <w:hideMark/>
                </w:tcPr>
                <w:p w14:paraId="70F7D198" w14:textId="77777777" w:rsidR="009F127C" w:rsidRDefault="009F127C" w:rsidP="009F127C">
                  <w:pPr>
                    <w:rPr>
                      <w:rFonts w:ascii="Calibri" w:hAnsi="Calibri" w:cs="Calibri"/>
                      <w:color w:val="000000"/>
                      <w:sz w:val="22"/>
                      <w:szCs w:val="22"/>
                    </w:rPr>
                  </w:pPr>
                  <w:r>
                    <w:rPr>
                      <w:rFonts w:ascii="Calibri" w:hAnsi="Calibri" w:cs="Calibri"/>
                      <w:color w:val="000000"/>
                      <w:sz w:val="22"/>
                      <w:szCs w:val="22"/>
                    </w:rPr>
                    <w:t>27 children</w:t>
                  </w:r>
                </w:p>
              </w:tc>
            </w:tr>
            <w:tr w:rsidR="009F127C" w14:paraId="1993EEDB" w14:textId="77777777" w:rsidTr="0092121E">
              <w:trPr>
                <w:trHeight w:val="274"/>
              </w:trPr>
              <w:tc>
                <w:tcPr>
                  <w:tcW w:w="1623" w:type="dxa"/>
                  <w:gridSpan w:val="2"/>
                  <w:tcBorders>
                    <w:top w:val="nil"/>
                    <w:left w:val="single" w:sz="8" w:space="0" w:color="auto"/>
                    <w:bottom w:val="single" w:sz="8" w:space="0" w:color="auto"/>
                    <w:right w:val="single" w:sz="8" w:space="0" w:color="auto"/>
                  </w:tcBorders>
                  <w:vAlign w:val="center"/>
                  <w:hideMark/>
                </w:tcPr>
                <w:p w14:paraId="593696A4" w14:textId="77777777" w:rsidR="009F127C" w:rsidRDefault="009F127C" w:rsidP="009F127C">
                  <w:pPr>
                    <w:rPr>
                      <w:rFonts w:cs="Arial"/>
                      <w:sz w:val="18"/>
                      <w:szCs w:val="18"/>
                    </w:rPr>
                  </w:pPr>
                  <w:r>
                    <w:rPr>
                      <w:rFonts w:cs="Arial"/>
                      <w:sz w:val="18"/>
                      <w:szCs w:val="18"/>
                    </w:rPr>
                    <w:t>4 (25 children)</w:t>
                  </w:r>
                </w:p>
              </w:tc>
              <w:tc>
                <w:tcPr>
                  <w:tcW w:w="1623" w:type="dxa"/>
                  <w:tcBorders>
                    <w:top w:val="nil"/>
                    <w:left w:val="nil"/>
                    <w:bottom w:val="single" w:sz="8" w:space="0" w:color="auto"/>
                    <w:right w:val="single" w:sz="8" w:space="0" w:color="auto"/>
                  </w:tcBorders>
                  <w:vAlign w:val="center"/>
                  <w:hideMark/>
                </w:tcPr>
                <w:p w14:paraId="1E3DFB9B" w14:textId="20843A13" w:rsidR="009F127C" w:rsidRDefault="009F127C" w:rsidP="009F127C">
                  <w:pPr>
                    <w:rPr>
                      <w:rFonts w:cs="Arial"/>
                      <w:sz w:val="18"/>
                      <w:szCs w:val="18"/>
                    </w:rPr>
                  </w:pPr>
                  <w:r>
                    <w:rPr>
                      <w:rFonts w:cs="Arial"/>
                      <w:sz w:val="18"/>
                      <w:szCs w:val="18"/>
                    </w:rPr>
                    <w:t>40</w:t>
                  </w:r>
                </w:p>
              </w:tc>
              <w:tc>
                <w:tcPr>
                  <w:tcW w:w="1624" w:type="dxa"/>
                  <w:gridSpan w:val="2"/>
                  <w:tcBorders>
                    <w:top w:val="single" w:sz="8" w:space="0" w:color="auto"/>
                    <w:left w:val="single" w:sz="8" w:space="0" w:color="auto"/>
                    <w:bottom w:val="single" w:sz="8" w:space="0" w:color="auto"/>
                    <w:right w:val="single" w:sz="8" w:space="0" w:color="auto"/>
                  </w:tcBorders>
                  <w:noWrap/>
                  <w:vAlign w:val="bottom"/>
                  <w:hideMark/>
                </w:tcPr>
                <w:p w14:paraId="4AEA1D9C"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32</w:t>
                  </w:r>
                </w:p>
              </w:tc>
              <w:tc>
                <w:tcPr>
                  <w:tcW w:w="1623" w:type="dxa"/>
                  <w:gridSpan w:val="2"/>
                  <w:tcBorders>
                    <w:top w:val="single" w:sz="8" w:space="0" w:color="auto"/>
                    <w:left w:val="single" w:sz="8" w:space="0" w:color="auto"/>
                    <w:bottom w:val="single" w:sz="8" w:space="0" w:color="auto"/>
                    <w:right w:val="single" w:sz="8" w:space="0" w:color="auto"/>
                  </w:tcBorders>
                  <w:noWrap/>
                  <w:vAlign w:val="bottom"/>
                  <w:hideMark/>
                </w:tcPr>
                <w:p w14:paraId="127EBB46"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60</w:t>
                  </w:r>
                </w:p>
              </w:tc>
              <w:tc>
                <w:tcPr>
                  <w:tcW w:w="1623" w:type="dxa"/>
                  <w:gridSpan w:val="2"/>
                  <w:tcBorders>
                    <w:top w:val="single" w:sz="8" w:space="0" w:color="auto"/>
                    <w:left w:val="single" w:sz="8" w:space="0" w:color="auto"/>
                    <w:bottom w:val="nil"/>
                    <w:right w:val="nil"/>
                  </w:tcBorders>
                  <w:noWrap/>
                  <w:vAlign w:val="bottom"/>
                  <w:hideMark/>
                </w:tcPr>
                <w:p w14:paraId="22E3187D"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44</w:t>
                  </w:r>
                </w:p>
              </w:tc>
              <w:tc>
                <w:tcPr>
                  <w:tcW w:w="1624" w:type="dxa"/>
                  <w:gridSpan w:val="2"/>
                  <w:tcBorders>
                    <w:top w:val="single" w:sz="8" w:space="0" w:color="000000"/>
                    <w:left w:val="single" w:sz="8" w:space="0" w:color="000000"/>
                    <w:bottom w:val="single" w:sz="8" w:space="0" w:color="000000"/>
                    <w:right w:val="single" w:sz="8" w:space="0" w:color="000000"/>
                  </w:tcBorders>
                  <w:noWrap/>
                  <w:vAlign w:val="bottom"/>
                  <w:hideMark/>
                </w:tcPr>
                <w:p w14:paraId="7D2F45C1" w14:textId="77777777" w:rsidR="009F127C" w:rsidRDefault="009F127C" w:rsidP="009F127C">
                  <w:pPr>
                    <w:rPr>
                      <w:rFonts w:ascii="Calibri" w:hAnsi="Calibri" w:cs="Calibri"/>
                      <w:color w:val="000000"/>
                      <w:sz w:val="22"/>
                      <w:szCs w:val="22"/>
                    </w:rPr>
                  </w:pPr>
                  <w:r>
                    <w:rPr>
                      <w:rFonts w:ascii="Calibri" w:hAnsi="Calibri" w:cs="Calibri"/>
                      <w:color w:val="000000"/>
                      <w:sz w:val="22"/>
                      <w:szCs w:val="22"/>
                    </w:rPr>
                    <w:t>27 children</w:t>
                  </w:r>
                </w:p>
              </w:tc>
            </w:tr>
            <w:tr w:rsidR="009F127C" w14:paraId="1F1AF626" w14:textId="77777777" w:rsidTr="0092121E">
              <w:trPr>
                <w:trHeight w:val="274"/>
              </w:trPr>
              <w:tc>
                <w:tcPr>
                  <w:tcW w:w="1623" w:type="dxa"/>
                  <w:gridSpan w:val="2"/>
                  <w:tcBorders>
                    <w:top w:val="nil"/>
                    <w:left w:val="single" w:sz="8" w:space="0" w:color="auto"/>
                    <w:bottom w:val="single" w:sz="8" w:space="0" w:color="auto"/>
                    <w:right w:val="single" w:sz="8" w:space="0" w:color="auto"/>
                  </w:tcBorders>
                  <w:vAlign w:val="center"/>
                  <w:hideMark/>
                </w:tcPr>
                <w:p w14:paraId="5B3F1735" w14:textId="77777777" w:rsidR="009F127C" w:rsidRDefault="009F127C" w:rsidP="009F127C">
                  <w:pPr>
                    <w:rPr>
                      <w:rFonts w:cs="Arial"/>
                      <w:sz w:val="18"/>
                      <w:szCs w:val="18"/>
                    </w:rPr>
                  </w:pPr>
                  <w:r>
                    <w:rPr>
                      <w:rFonts w:cs="Arial"/>
                      <w:sz w:val="18"/>
                      <w:szCs w:val="18"/>
                    </w:rPr>
                    <w:t>5 (31 children)</w:t>
                  </w:r>
                </w:p>
              </w:tc>
              <w:tc>
                <w:tcPr>
                  <w:tcW w:w="1623" w:type="dxa"/>
                  <w:tcBorders>
                    <w:top w:val="nil"/>
                    <w:left w:val="nil"/>
                    <w:bottom w:val="single" w:sz="8" w:space="0" w:color="auto"/>
                    <w:right w:val="single" w:sz="8" w:space="0" w:color="auto"/>
                  </w:tcBorders>
                  <w:vAlign w:val="center"/>
                  <w:hideMark/>
                </w:tcPr>
                <w:p w14:paraId="1E6A2951" w14:textId="0BB4BC6E" w:rsidR="009F127C" w:rsidRDefault="009F127C" w:rsidP="009F127C">
                  <w:pPr>
                    <w:rPr>
                      <w:rFonts w:cs="Arial"/>
                      <w:sz w:val="18"/>
                      <w:szCs w:val="18"/>
                    </w:rPr>
                  </w:pPr>
                  <w:r>
                    <w:rPr>
                      <w:rFonts w:cs="Arial"/>
                      <w:sz w:val="18"/>
                      <w:szCs w:val="18"/>
                    </w:rPr>
                    <w:t>39</w:t>
                  </w:r>
                </w:p>
              </w:tc>
              <w:tc>
                <w:tcPr>
                  <w:tcW w:w="1624" w:type="dxa"/>
                  <w:gridSpan w:val="2"/>
                  <w:tcBorders>
                    <w:top w:val="single" w:sz="8" w:space="0" w:color="auto"/>
                    <w:left w:val="single" w:sz="8" w:space="0" w:color="auto"/>
                    <w:bottom w:val="single" w:sz="8" w:space="0" w:color="auto"/>
                    <w:right w:val="single" w:sz="8" w:space="0" w:color="auto"/>
                  </w:tcBorders>
                  <w:noWrap/>
                  <w:vAlign w:val="bottom"/>
                  <w:hideMark/>
                </w:tcPr>
                <w:p w14:paraId="69BFD2D4"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52</w:t>
                  </w:r>
                </w:p>
              </w:tc>
              <w:tc>
                <w:tcPr>
                  <w:tcW w:w="1623" w:type="dxa"/>
                  <w:gridSpan w:val="2"/>
                  <w:tcBorders>
                    <w:top w:val="single" w:sz="8" w:space="0" w:color="auto"/>
                    <w:left w:val="single" w:sz="8" w:space="0" w:color="auto"/>
                    <w:bottom w:val="single" w:sz="8" w:space="0" w:color="auto"/>
                    <w:right w:val="nil"/>
                  </w:tcBorders>
                  <w:noWrap/>
                  <w:vAlign w:val="bottom"/>
                  <w:hideMark/>
                </w:tcPr>
                <w:p w14:paraId="7F07F703"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48</w:t>
                  </w:r>
                </w:p>
              </w:tc>
              <w:tc>
                <w:tcPr>
                  <w:tcW w:w="1623" w:type="dxa"/>
                  <w:gridSpan w:val="2"/>
                  <w:tcBorders>
                    <w:top w:val="single" w:sz="8" w:space="0" w:color="000000"/>
                    <w:left w:val="single" w:sz="8" w:space="0" w:color="000000"/>
                    <w:bottom w:val="single" w:sz="8" w:space="0" w:color="000000"/>
                    <w:right w:val="nil"/>
                  </w:tcBorders>
                  <w:noWrap/>
                  <w:vAlign w:val="bottom"/>
                  <w:hideMark/>
                </w:tcPr>
                <w:p w14:paraId="6F9C32C9"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33</w:t>
                  </w:r>
                </w:p>
              </w:tc>
              <w:tc>
                <w:tcPr>
                  <w:tcW w:w="1624" w:type="dxa"/>
                  <w:gridSpan w:val="2"/>
                  <w:tcBorders>
                    <w:top w:val="nil"/>
                    <w:left w:val="single" w:sz="8" w:space="0" w:color="000000"/>
                    <w:bottom w:val="nil"/>
                    <w:right w:val="single" w:sz="8" w:space="0" w:color="000000"/>
                  </w:tcBorders>
                  <w:noWrap/>
                  <w:vAlign w:val="bottom"/>
                  <w:hideMark/>
                </w:tcPr>
                <w:p w14:paraId="56553D3B" w14:textId="77777777" w:rsidR="009F127C" w:rsidRDefault="009F127C" w:rsidP="009F127C">
                  <w:pPr>
                    <w:rPr>
                      <w:rFonts w:ascii="Calibri" w:hAnsi="Calibri" w:cs="Calibri"/>
                      <w:color w:val="000000"/>
                      <w:sz w:val="22"/>
                      <w:szCs w:val="22"/>
                    </w:rPr>
                  </w:pPr>
                  <w:r>
                    <w:rPr>
                      <w:rFonts w:ascii="Calibri" w:hAnsi="Calibri" w:cs="Calibri"/>
                      <w:color w:val="000000"/>
                      <w:sz w:val="22"/>
                      <w:szCs w:val="22"/>
                    </w:rPr>
                    <w:t>33 children</w:t>
                  </w:r>
                </w:p>
              </w:tc>
            </w:tr>
            <w:tr w:rsidR="009F127C" w14:paraId="1C4CB649" w14:textId="77777777" w:rsidTr="0092121E">
              <w:trPr>
                <w:trHeight w:val="274"/>
              </w:trPr>
              <w:tc>
                <w:tcPr>
                  <w:tcW w:w="1623" w:type="dxa"/>
                  <w:gridSpan w:val="2"/>
                  <w:tcBorders>
                    <w:top w:val="nil"/>
                    <w:left w:val="single" w:sz="8" w:space="0" w:color="auto"/>
                    <w:bottom w:val="single" w:sz="8" w:space="0" w:color="auto"/>
                    <w:right w:val="single" w:sz="8" w:space="0" w:color="auto"/>
                  </w:tcBorders>
                  <w:vAlign w:val="center"/>
                  <w:hideMark/>
                </w:tcPr>
                <w:p w14:paraId="6861D0FD" w14:textId="77777777" w:rsidR="009F127C" w:rsidRDefault="009F127C" w:rsidP="009F127C">
                  <w:pPr>
                    <w:rPr>
                      <w:rFonts w:cs="Arial"/>
                      <w:sz w:val="18"/>
                      <w:szCs w:val="18"/>
                    </w:rPr>
                  </w:pPr>
                  <w:r>
                    <w:rPr>
                      <w:rFonts w:cs="Arial"/>
                      <w:sz w:val="18"/>
                      <w:szCs w:val="18"/>
                    </w:rPr>
                    <w:t>6 (26 children)</w:t>
                  </w:r>
                </w:p>
              </w:tc>
              <w:tc>
                <w:tcPr>
                  <w:tcW w:w="1623" w:type="dxa"/>
                  <w:tcBorders>
                    <w:top w:val="nil"/>
                    <w:left w:val="nil"/>
                    <w:bottom w:val="single" w:sz="8" w:space="0" w:color="auto"/>
                    <w:right w:val="single" w:sz="8" w:space="0" w:color="auto"/>
                  </w:tcBorders>
                  <w:vAlign w:val="center"/>
                  <w:hideMark/>
                </w:tcPr>
                <w:p w14:paraId="0B9B7B2A" w14:textId="2FAD6D0D" w:rsidR="009F127C" w:rsidRDefault="009F127C" w:rsidP="009F127C">
                  <w:pPr>
                    <w:rPr>
                      <w:rFonts w:cs="Arial"/>
                      <w:sz w:val="18"/>
                      <w:szCs w:val="18"/>
                    </w:rPr>
                  </w:pPr>
                  <w:r>
                    <w:rPr>
                      <w:rFonts w:cs="Arial"/>
                      <w:sz w:val="18"/>
                      <w:szCs w:val="18"/>
                    </w:rPr>
                    <w:t>42</w:t>
                  </w:r>
                </w:p>
              </w:tc>
              <w:tc>
                <w:tcPr>
                  <w:tcW w:w="1624" w:type="dxa"/>
                  <w:gridSpan w:val="2"/>
                  <w:tcBorders>
                    <w:top w:val="single" w:sz="8" w:space="0" w:color="auto"/>
                    <w:left w:val="single" w:sz="8" w:space="0" w:color="auto"/>
                    <w:bottom w:val="single" w:sz="8" w:space="0" w:color="auto"/>
                    <w:right w:val="single" w:sz="8" w:space="0" w:color="auto"/>
                  </w:tcBorders>
                  <w:noWrap/>
                  <w:vAlign w:val="bottom"/>
                  <w:hideMark/>
                </w:tcPr>
                <w:p w14:paraId="66D0BA65"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50</w:t>
                  </w:r>
                </w:p>
              </w:tc>
              <w:tc>
                <w:tcPr>
                  <w:tcW w:w="1623" w:type="dxa"/>
                  <w:gridSpan w:val="2"/>
                  <w:tcBorders>
                    <w:top w:val="single" w:sz="8" w:space="0" w:color="auto"/>
                    <w:left w:val="single" w:sz="8" w:space="0" w:color="auto"/>
                    <w:bottom w:val="single" w:sz="8" w:space="0" w:color="auto"/>
                    <w:right w:val="single" w:sz="8" w:space="0" w:color="auto"/>
                  </w:tcBorders>
                  <w:noWrap/>
                  <w:vAlign w:val="bottom"/>
                  <w:hideMark/>
                </w:tcPr>
                <w:p w14:paraId="708BA11C"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46</w:t>
                  </w:r>
                </w:p>
              </w:tc>
              <w:tc>
                <w:tcPr>
                  <w:tcW w:w="1623" w:type="dxa"/>
                  <w:gridSpan w:val="2"/>
                  <w:tcBorders>
                    <w:top w:val="nil"/>
                    <w:left w:val="single" w:sz="8" w:space="0" w:color="auto"/>
                    <w:bottom w:val="single" w:sz="8" w:space="0" w:color="auto"/>
                    <w:right w:val="nil"/>
                  </w:tcBorders>
                  <w:noWrap/>
                  <w:vAlign w:val="bottom"/>
                  <w:hideMark/>
                </w:tcPr>
                <w:p w14:paraId="37B0A902" w14:textId="77777777" w:rsidR="009F127C" w:rsidRDefault="009F127C" w:rsidP="009F127C">
                  <w:pPr>
                    <w:jc w:val="right"/>
                    <w:rPr>
                      <w:rFonts w:ascii="Calibri" w:hAnsi="Calibri" w:cs="Calibri"/>
                      <w:color w:val="000000"/>
                      <w:sz w:val="22"/>
                      <w:szCs w:val="22"/>
                    </w:rPr>
                  </w:pPr>
                  <w:r>
                    <w:rPr>
                      <w:rFonts w:ascii="Calibri" w:hAnsi="Calibri" w:cs="Calibri"/>
                      <w:color w:val="000000"/>
                      <w:sz w:val="22"/>
                      <w:szCs w:val="22"/>
                    </w:rPr>
                    <w:t>48</w:t>
                  </w:r>
                </w:p>
              </w:tc>
              <w:tc>
                <w:tcPr>
                  <w:tcW w:w="1624" w:type="dxa"/>
                  <w:gridSpan w:val="2"/>
                  <w:tcBorders>
                    <w:top w:val="single" w:sz="8" w:space="0" w:color="000000"/>
                    <w:left w:val="single" w:sz="8" w:space="0" w:color="000000"/>
                    <w:bottom w:val="single" w:sz="8" w:space="0" w:color="000000"/>
                    <w:right w:val="single" w:sz="8" w:space="0" w:color="000000"/>
                  </w:tcBorders>
                  <w:noWrap/>
                  <w:vAlign w:val="bottom"/>
                  <w:hideMark/>
                </w:tcPr>
                <w:p w14:paraId="0F5072B1" w14:textId="77777777" w:rsidR="009F127C" w:rsidRDefault="009F127C" w:rsidP="009F127C">
                  <w:pPr>
                    <w:rPr>
                      <w:rFonts w:ascii="Calibri" w:hAnsi="Calibri" w:cs="Calibri"/>
                      <w:color w:val="000000"/>
                      <w:sz w:val="22"/>
                      <w:szCs w:val="22"/>
                    </w:rPr>
                  </w:pPr>
                  <w:r>
                    <w:rPr>
                      <w:rFonts w:ascii="Calibri" w:hAnsi="Calibri" w:cs="Calibri"/>
                      <w:color w:val="000000"/>
                      <w:sz w:val="22"/>
                      <w:szCs w:val="22"/>
                    </w:rPr>
                    <w:t>27 children</w:t>
                  </w:r>
                </w:p>
              </w:tc>
            </w:tr>
          </w:tbl>
          <w:p w14:paraId="375C9023" w14:textId="77777777" w:rsidR="009F127C" w:rsidRPr="00813B0A" w:rsidRDefault="009F127C" w:rsidP="00166500">
            <w:pPr>
              <w:spacing w:line="300" w:lineRule="auto"/>
              <w:rPr>
                <w:b/>
                <w:sz w:val="20"/>
                <w:highlight w:val="green"/>
              </w:rPr>
            </w:pPr>
          </w:p>
          <w:p w14:paraId="60050605" w14:textId="10999ED0" w:rsidR="00B44EA6" w:rsidRDefault="00B44EA6" w:rsidP="00632559">
            <w:pPr>
              <w:pStyle w:val="NormalWeb"/>
              <w:spacing w:before="0" w:beforeAutospacing="0" w:after="0" w:afterAutospacing="0"/>
              <w:jc w:val="both"/>
              <w:rPr>
                <w:rFonts w:ascii="Arial" w:hAnsi="Arial" w:cs="Arial"/>
                <w:sz w:val="18"/>
                <w:szCs w:val="18"/>
              </w:rPr>
            </w:pPr>
            <w:r w:rsidRPr="0056784D">
              <w:rPr>
                <w:rFonts w:ascii="Arial" w:hAnsi="Arial" w:cs="Arial"/>
                <w:sz w:val="18"/>
                <w:szCs w:val="18"/>
              </w:rPr>
              <w:t xml:space="preserve">The data reflects encouraging progress in both literacy and reading outcomes for pupil premium children across the academic year. In Reception, the percentage of children below age-related expectations in literacy decreased significantly from 100% on entry to 36% by Summer 2025, indicating effective early interventions. </w:t>
            </w:r>
          </w:p>
          <w:p w14:paraId="69FFCFF8" w14:textId="77777777" w:rsidR="00632559" w:rsidRPr="00BF0029" w:rsidRDefault="00632559" w:rsidP="00BF0029">
            <w:pPr>
              <w:rPr>
                <w:sz w:val="18"/>
                <w:szCs w:val="18"/>
              </w:rPr>
            </w:pPr>
            <w:r w:rsidRPr="00BF0029">
              <w:rPr>
                <w:sz w:val="18"/>
                <w:szCs w:val="18"/>
              </w:rPr>
              <w:t>Across the school, the percentage of pupil premium children below age-related expectations for reading shows mixed progress from entry to Summer 2025.</w:t>
            </w:r>
          </w:p>
          <w:p w14:paraId="15DA5CA0" w14:textId="77777777" w:rsidR="00632559" w:rsidRPr="00BF0029" w:rsidRDefault="00632559" w:rsidP="00BF0029">
            <w:pPr>
              <w:rPr>
                <w:sz w:val="18"/>
                <w:szCs w:val="18"/>
              </w:rPr>
            </w:pPr>
            <w:r w:rsidRPr="00BF0029">
              <w:rPr>
                <w:rStyle w:val="Strong"/>
                <w:rFonts w:ascii="Arial" w:hAnsi="Arial" w:cs="Arial"/>
                <w:sz w:val="18"/>
                <w:szCs w:val="18"/>
              </w:rPr>
              <w:t>Year 1 and Year 2</w:t>
            </w:r>
            <w:r w:rsidRPr="00BF0029">
              <w:rPr>
                <w:sz w:val="18"/>
                <w:szCs w:val="18"/>
              </w:rPr>
              <w:t xml:space="preserve"> have seen slight increases in the proportion of children below expectations (Year 1: 57% to 59%, Year 2: 62% to 64%), indicating a need for targeted intervention and review of current support strategies.</w:t>
            </w:r>
          </w:p>
          <w:p w14:paraId="75201F71" w14:textId="77777777" w:rsidR="00632559" w:rsidRPr="00BF0029" w:rsidRDefault="00632559" w:rsidP="00BF0029">
            <w:pPr>
              <w:rPr>
                <w:sz w:val="18"/>
                <w:szCs w:val="18"/>
              </w:rPr>
            </w:pPr>
            <w:r w:rsidRPr="00BF0029">
              <w:rPr>
                <w:rStyle w:val="Strong"/>
                <w:rFonts w:ascii="Arial" w:hAnsi="Arial" w:cs="Arial"/>
                <w:sz w:val="18"/>
                <w:szCs w:val="18"/>
              </w:rPr>
              <w:t>Year 3 and Year 5</w:t>
            </w:r>
            <w:r w:rsidRPr="00BF0029">
              <w:rPr>
                <w:sz w:val="18"/>
                <w:szCs w:val="18"/>
              </w:rPr>
              <w:t xml:space="preserve"> show positive movement, with reductions in the percentage below expectations (Year 3: 48% to 40%, Year 5: 39% to 33%), suggesting that current approaches may be having a positive impact.</w:t>
            </w:r>
          </w:p>
          <w:p w14:paraId="6C633087" w14:textId="77777777" w:rsidR="00632559" w:rsidRPr="00BF0029" w:rsidRDefault="00632559" w:rsidP="00BF0029">
            <w:pPr>
              <w:rPr>
                <w:sz w:val="18"/>
                <w:szCs w:val="18"/>
              </w:rPr>
            </w:pPr>
            <w:r w:rsidRPr="00BF0029">
              <w:rPr>
                <w:rStyle w:val="Strong"/>
                <w:rFonts w:ascii="Arial" w:hAnsi="Arial" w:cs="Arial"/>
                <w:sz w:val="18"/>
                <w:szCs w:val="18"/>
              </w:rPr>
              <w:t>Year 4 and Year 6</w:t>
            </w:r>
            <w:r w:rsidRPr="00BF0029">
              <w:rPr>
                <w:sz w:val="18"/>
                <w:szCs w:val="18"/>
              </w:rPr>
              <w:t xml:space="preserve"> have experienced increases (Year 4: 40% to 44%, Year 6: 42% to 48%), which may reflect challenges in sustaining progress or gaps in provision.</w:t>
            </w:r>
          </w:p>
          <w:p w14:paraId="6407A28D" w14:textId="777AEBE5" w:rsidR="00813B0A" w:rsidRPr="00BF0029" w:rsidRDefault="00632559" w:rsidP="00BF0029">
            <w:pPr>
              <w:rPr>
                <w:sz w:val="18"/>
                <w:szCs w:val="18"/>
              </w:rPr>
            </w:pPr>
            <w:r w:rsidRPr="00BF0029">
              <w:rPr>
                <w:sz w:val="18"/>
                <w:szCs w:val="18"/>
              </w:rPr>
              <w:t>Overall, while some year groups demonstrate improvement, others highlight areas for concern. A focused review of reading interventions and pupil premium strategies is recommended to ensure consistent progress across all cohorts.</w:t>
            </w:r>
          </w:p>
          <w:p w14:paraId="33988211" w14:textId="77777777" w:rsidR="000A3E90" w:rsidRDefault="000A3E90" w:rsidP="00166500">
            <w:pPr>
              <w:spacing w:line="300" w:lineRule="auto"/>
              <w:rPr>
                <w:b/>
                <w:sz w:val="20"/>
              </w:rPr>
            </w:pPr>
          </w:p>
          <w:p w14:paraId="5C6DD07D" w14:textId="5423C12B" w:rsidR="00813B0A" w:rsidRPr="000A3E90" w:rsidRDefault="00813B0A" w:rsidP="00166500">
            <w:pPr>
              <w:spacing w:line="300" w:lineRule="auto"/>
              <w:rPr>
                <w:b/>
                <w:sz w:val="20"/>
              </w:rPr>
            </w:pPr>
            <w:r w:rsidRPr="00B44EA6">
              <w:rPr>
                <w:b/>
                <w:sz w:val="20"/>
              </w:rPr>
              <w:t>Challenge 5 – Writing</w:t>
            </w:r>
          </w:p>
          <w:tbl>
            <w:tblPr>
              <w:tblW w:w="9792" w:type="dxa"/>
              <w:tblLayout w:type="fixed"/>
              <w:tblCellMar>
                <w:top w:w="15" w:type="dxa"/>
                <w:bottom w:w="15" w:type="dxa"/>
              </w:tblCellMar>
              <w:tblLook w:val="04A0" w:firstRow="1" w:lastRow="0" w:firstColumn="1" w:lastColumn="0" w:noHBand="0" w:noVBand="1"/>
            </w:tblPr>
            <w:tblGrid>
              <w:gridCol w:w="1378"/>
              <w:gridCol w:w="254"/>
              <w:gridCol w:w="1632"/>
              <w:gridCol w:w="174"/>
              <w:gridCol w:w="1458"/>
              <w:gridCol w:w="291"/>
              <w:gridCol w:w="1341"/>
              <w:gridCol w:w="408"/>
              <w:gridCol w:w="1224"/>
              <w:gridCol w:w="543"/>
              <w:gridCol w:w="1089"/>
            </w:tblGrid>
            <w:tr w:rsidR="0092121E" w14:paraId="76185293" w14:textId="77777777" w:rsidTr="0092121E">
              <w:trPr>
                <w:trHeight w:val="1261"/>
              </w:trPr>
              <w:tc>
                <w:tcPr>
                  <w:tcW w:w="1632" w:type="dxa"/>
                  <w:gridSpan w:val="2"/>
                  <w:tcBorders>
                    <w:top w:val="single" w:sz="8" w:space="0" w:color="auto"/>
                    <w:left w:val="single" w:sz="8" w:space="0" w:color="auto"/>
                    <w:bottom w:val="single" w:sz="8" w:space="0" w:color="auto"/>
                    <w:right w:val="single" w:sz="8" w:space="0" w:color="auto"/>
                  </w:tcBorders>
                  <w:vAlign w:val="center"/>
                  <w:hideMark/>
                </w:tcPr>
                <w:p w14:paraId="265FA4C3" w14:textId="77777777" w:rsidR="0092121E" w:rsidRDefault="0092121E" w:rsidP="0092121E">
                  <w:pPr>
                    <w:rPr>
                      <w:rFonts w:cs="Arial"/>
                      <w:sz w:val="18"/>
                      <w:szCs w:val="18"/>
                    </w:rPr>
                  </w:pPr>
                  <w:r>
                    <w:rPr>
                      <w:rFonts w:cs="Arial"/>
                      <w:sz w:val="18"/>
                      <w:szCs w:val="18"/>
                    </w:rPr>
                    <w:t>Year Group</w:t>
                  </w:r>
                </w:p>
              </w:tc>
              <w:tc>
                <w:tcPr>
                  <w:tcW w:w="1632" w:type="dxa"/>
                  <w:tcBorders>
                    <w:top w:val="single" w:sz="8" w:space="0" w:color="auto"/>
                    <w:left w:val="nil"/>
                    <w:bottom w:val="single" w:sz="8" w:space="0" w:color="auto"/>
                    <w:right w:val="single" w:sz="8" w:space="0" w:color="auto"/>
                  </w:tcBorders>
                  <w:vAlign w:val="center"/>
                  <w:hideMark/>
                </w:tcPr>
                <w:p w14:paraId="3E408C74" w14:textId="77777777" w:rsidR="0092121E" w:rsidRDefault="0092121E" w:rsidP="0092121E">
                  <w:pPr>
                    <w:rPr>
                      <w:rFonts w:cs="Arial"/>
                      <w:sz w:val="18"/>
                      <w:szCs w:val="18"/>
                    </w:rPr>
                  </w:pPr>
                  <w:r>
                    <w:rPr>
                      <w:rFonts w:cs="Arial"/>
                      <w:sz w:val="18"/>
                      <w:szCs w:val="18"/>
                    </w:rPr>
                    <w:t>% of pupil premium children below age related expectations for Literacy on entry</w:t>
                  </w:r>
                </w:p>
              </w:tc>
              <w:tc>
                <w:tcPr>
                  <w:tcW w:w="1632" w:type="dxa"/>
                  <w:gridSpan w:val="2"/>
                  <w:tcBorders>
                    <w:top w:val="single" w:sz="8" w:space="0" w:color="auto"/>
                    <w:left w:val="nil"/>
                    <w:bottom w:val="single" w:sz="8" w:space="0" w:color="auto"/>
                    <w:right w:val="single" w:sz="8" w:space="0" w:color="auto"/>
                  </w:tcBorders>
                  <w:vAlign w:val="center"/>
                  <w:hideMark/>
                </w:tcPr>
                <w:p w14:paraId="4D592025" w14:textId="77777777" w:rsidR="0092121E" w:rsidRDefault="0092121E" w:rsidP="0092121E">
                  <w:pPr>
                    <w:rPr>
                      <w:rFonts w:cs="Arial"/>
                      <w:sz w:val="18"/>
                      <w:szCs w:val="18"/>
                    </w:rPr>
                  </w:pPr>
                  <w:r>
                    <w:rPr>
                      <w:rFonts w:cs="Arial"/>
                      <w:sz w:val="18"/>
                      <w:szCs w:val="18"/>
                    </w:rPr>
                    <w:t>% of pupil premium children below age related expectations for Literacy Autumn 24</w:t>
                  </w:r>
                </w:p>
              </w:tc>
              <w:tc>
                <w:tcPr>
                  <w:tcW w:w="1632" w:type="dxa"/>
                  <w:gridSpan w:val="2"/>
                  <w:tcBorders>
                    <w:top w:val="single" w:sz="8" w:space="0" w:color="auto"/>
                    <w:left w:val="nil"/>
                    <w:bottom w:val="single" w:sz="8" w:space="0" w:color="auto"/>
                    <w:right w:val="single" w:sz="8" w:space="0" w:color="auto"/>
                  </w:tcBorders>
                  <w:vAlign w:val="center"/>
                  <w:hideMark/>
                </w:tcPr>
                <w:p w14:paraId="6F331BC2" w14:textId="77777777" w:rsidR="0092121E" w:rsidRDefault="0092121E" w:rsidP="0092121E">
                  <w:pPr>
                    <w:rPr>
                      <w:rFonts w:cs="Arial"/>
                      <w:sz w:val="18"/>
                      <w:szCs w:val="18"/>
                    </w:rPr>
                  </w:pPr>
                  <w:r>
                    <w:rPr>
                      <w:rFonts w:cs="Arial"/>
                      <w:sz w:val="18"/>
                      <w:szCs w:val="18"/>
                    </w:rPr>
                    <w:t>% of pupil premium children below age related expectations for Literacy Spring 25</w:t>
                  </w:r>
                </w:p>
              </w:tc>
              <w:tc>
                <w:tcPr>
                  <w:tcW w:w="1632" w:type="dxa"/>
                  <w:gridSpan w:val="2"/>
                  <w:tcBorders>
                    <w:top w:val="single" w:sz="8" w:space="0" w:color="auto"/>
                    <w:left w:val="nil"/>
                    <w:bottom w:val="single" w:sz="8" w:space="0" w:color="auto"/>
                    <w:right w:val="single" w:sz="8" w:space="0" w:color="auto"/>
                  </w:tcBorders>
                  <w:vAlign w:val="center"/>
                  <w:hideMark/>
                </w:tcPr>
                <w:p w14:paraId="16BCC608" w14:textId="77777777" w:rsidR="0092121E" w:rsidRDefault="0092121E" w:rsidP="0092121E">
                  <w:pPr>
                    <w:rPr>
                      <w:rFonts w:cs="Arial"/>
                      <w:sz w:val="18"/>
                      <w:szCs w:val="18"/>
                    </w:rPr>
                  </w:pPr>
                  <w:r>
                    <w:rPr>
                      <w:rFonts w:cs="Arial"/>
                      <w:sz w:val="18"/>
                      <w:szCs w:val="18"/>
                    </w:rPr>
                    <w:t>% of pupil premium children below age related expectations for Literacy Summer 25</w:t>
                  </w:r>
                </w:p>
              </w:tc>
              <w:tc>
                <w:tcPr>
                  <w:tcW w:w="1632" w:type="dxa"/>
                  <w:gridSpan w:val="2"/>
                  <w:tcBorders>
                    <w:top w:val="single" w:sz="8" w:space="0" w:color="000000"/>
                    <w:left w:val="single" w:sz="8" w:space="0" w:color="000000"/>
                    <w:bottom w:val="nil"/>
                    <w:right w:val="single" w:sz="8" w:space="0" w:color="000000"/>
                  </w:tcBorders>
                  <w:vAlign w:val="bottom"/>
                  <w:hideMark/>
                </w:tcPr>
                <w:p w14:paraId="6305F1C1" w14:textId="77777777" w:rsidR="0092121E" w:rsidRDefault="0092121E" w:rsidP="0092121E">
                  <w:pPr>
                    <w:rPr>
                      <w:rFonts w:cs="Arial"/>
                      <w:color w:val="000000"/>
                      <w:sz w:val="18"/>
                      <w:szCs w:val="18"/>
                    </w:rPr>
                  </w:pPr>
                  <w:r>
                    <w:rPr>
                      <w:rFonts w:cs="Arial"/>
                      <w:color w:val="000000"/>
                      <w:sz w:val="18"/>
                      <w:szCs w:val="18"/>
                    </w:rPr>
                    <w:t>Number of pupil premium children Summer 25</w:t>
                  </w:r>
                </w:p>
              </w:tc>
            </w:tr>
            <w:tr w:rsidR="0092121E" w14:paraId="6AA029C9" w14:textId="77777777" w:rsidTr="0092121E">
              <w:trPr>
                <w:trHeight w:val="282"/>
              </w:trPr>
              <w:tc>
                <w:tcPr>
                  <w:tcW w:w="1632" w:type="dxa"/>
                  <w:gridSpan w:val="2"/>
                  <w:tcBorders>
                    <w:top w:val="single" w:sz="8" w:space="0" w:color="auto"/>
                    <w:left w:val="single" w:sz="8" w:space="0" w:color="auto"/>
                    <w:bottom w:val="single" w:sz="8" w:space="0" w:color="auto"/>
                    <w:right w:val="single" w:sz="8" w:space="0" w:color="auto"/>
                  </w:tcBorders>
                  <w:vAlign w:val="center"/>
                  <w:hideMark/>
                </w:tcPr>
                <w:p w14:paraId="1E24CCF6" w14:textId="3214B01D" w:rsidR="0092121E" w:rsidRDefault="0092121E" w:rsidP="0092121E">
                  <w:pPr>
                    <w:rPr>
                      <w:rFonts w:cs="Arial"/>
                      <w:sz w:val="18"/>
                      <w:szCs w:val="18"/>
                    </w:rPr>
                  </w:pPr>
                  <w:r>
                    <w:rPr>
                      <w:rFonts w:cs="Arial"/>
                      <w:sz w:val="18"/>
                      <w:szCs w:val="18"/>
                    </w:rPr>
                    <w:t>Orchard (1 child)</w:t>
                  </w:r>
                </w:p>
              </w:tc>
              <w:tc>
                <w:tcPr>
                  <w:tcW w:w="1632" w:type="dxa"/>
                  <w:tcBorders>
                    <w:top w:val="single" w:sz="8" w:space="0" w:color="auto"/>
                    <w:left w:val="nil"/>
                    <w:bottom w:val="single" w:sz="8" w:space="0" w:color="auto"/>
                    <w:right w:val="single" w:sz="8" w:space="0" w:color="auto"/>
                  </w:tcBorders>
                  <w:vAlign w:val="center"/>
                  <w:hideMark/>
                </w:tcPr>
                <w:p w14:paraId="04D7C114" w14:textId="77777777" w:rsidR="0092121E" w:rsidRDefault="0092121E" w:rsidP="0092121E">
                  <w:pPr>
                    <w:rPr>
                      <w:rFonts w:cs="Arial"/>
                      <w:sz w:val="18"/>
                      <w:szCs w:val="18"/>
                    </w:rPr>
                  </w:pPr>
                </w:p>
              </w:tc>
              <w:tc>
                <w:tcPr>
                  <w:tcW w:w="1632" w:type="dxa"/>
                  <w:gridSpan w:val="2"/>
                  <w:tcBorders>
                    <w:top w:val="single" w:sz="8" w:space="0" w:color="auto"/>
                    <w:left w:val="nil"/>
                    <w:bottom w:val="single" w:sz="8" w:space="0" w:color="auto"/>
                    <w:right w:val="single" w:sz="8" w:space="0" w:color="auto"/>
                  </w:tcBorders>
                  <w:shd w:val="clear" w:color="000000" w:fill="AEAAAA"/>
                  <w:vAlign w:val="center"/>
                  <w:hideMark/>
                </w:tcPr>
                <w:p w14:paraId="6416C939" w14:textId="77777777" w:rsidR="0092121E" w:rsidRDefault="0092121E" w:rsidP="0092121E">
                  <w:pPr>
                    <w:rPr>
                      <w:sz w:val="20"/>
                      <w:szCs w:val="20"/>
                    </w:rPr>
                  </w:pPr>
                </w:p>
              </w:tc>
              <w:tc>
                <w:tcPr>
                  <w:tcW w:w="1632" w:type="dxa"/>
                  <w:gridSpan w:val="2"/>
                  <w:tcBorders>
                    <w:top w:val="single" w:sz="8" w:space="0" w:color="auto"/>
                    <w:left w:val="nil"/>
                    <w:bottom w:val="single" w:sz="8" w:space="0" w:color="auto"/>
                    <w:right w:val="single" w:sz="8" w:space="0" w:color="auto"/>
                  </w:tcBorders>
                  <w:shd w:val="clear" w:color="000000" w:fill="AEAAAA"/>
                  <w:vAlign w:val="center"/>
                  <w:hideMark/>
                </w:tcPr>
                <w:p w14:paraId="593268F2" w14:textId="77777777" w:rsidR="0092121E" w:rsidRDefault="0092121E" w:rsidP="0092121E">
                  <w:pPr>
                    <w:rPr>
                      <w:sz w:val="20"/>
                      <w:szCs w:val="20"/>
                    </w:rPr>
                  </w:pPr>
                </w:p>
              </w:tc>
              <w:tc>
                <w:tcPr>
                  <w:tcW w:w="1632" w:type="dxa"/>
                  <w:gridSpan w:val="2"/>
                  <w:tcBorders>
                    <w:top w:val="single" w:sz="8" w:space="0" w:color="auto"/>
                    <w:left w:val="nil"/>
                    <w:bottom w:val="single" w:sz="8" w:space="0" w:color="auto"/>
                    <w:right w:val="nil"/>
                  </w:tcBorders>
                  <w:vAlign w:val="center"/>
                  <w:hideMark/>
                </w:tcPr>
                <w:p w14:paraId="7DF0F290" w14:textId="77777777" w:rsidR="0092121E" w:rsidRDefault="0092121E" w:rsidP="0092121E">
                  <w:pPr>
                    <w:jc w:val="right"/>
                    <w:rPr>
                      <w:rFonts w:cs="Arial"/>
                      <w:sz w:val="18"/>
                      <w:szCs w:val="18"/>
                    </w:rPr>
                  </w:pPr>
                  <w:r>
                    <w:rPr>
                      <w:rFonts w:cs="Arial"/>
                      <w:sz w:val="18"/>
                      <w:szCs w:val="18"/>
                    </w:rPr>
                    <w:t>100</w:t>
                  </w:r>
                </w:p>
              </w:tc>
              <w:tc>
                <w:tcPr>
                  <w:tcW w:w="1632" w:type="dxa"/>
                  <w:gridSpan w:val="2"/>
                  <w:tcBorders>
                    <w:top w:val="single" w:sz="8" w:space="0" w:color="000000"/>
                    <w:left w:val="single" w:sz="8" w:space="0" w:color="000000"/>
                    <w:bottom w:val="single" w:sz="8" w:space="0" w:color="000000"/>
                    <w:right w:val="single" w:sz="8" w:space="0" w:color="000000"/>
                  </w:tcBorders>
                  <w:noWrap/>
                  <w:vAlign w:val="bottom"/>
                  <w:hideMark/>
                </w:tcPr>
                <w:p w14:paraId="1F9678AC" w14:textId="77777777" w:rsidR="0092121E" w:rsidRDefault="0092121E" w:rsidP="0092121E">
                  <w:pPr>
                    <w:rPr>
                      <w:rFonts w:ascii="Calibri" w:hAnsi="Calibri" w:cs="Calibri"/>
                      <w:color w:val="000000"/>
                      <w:sz w:val="22"/>
                      <w:szCs w:val="22"/>
                    </w:rPr>
                  </w:pPr>
                  <w:r>
                    <w:rPr>
                      <w:rFonts w:ascii="Calibri" w:hAnsi="Calibri" w:cs="Calibri"/>
                      <w:color w:val="000000"/>
                      <w:sz w:val="22"/>
                      <w:szCs w:val="22"/>
                    </w:rPr>
                    <w:t>1 child</w:t>
                  </w:r>
                </w:p>
              </w:tc>
            </w:tr>
            <w:tr w:rsidR="0092121E" w14:paraId="23ADFE8A" w14:textId="77777777" w:rsidTr="0092121E">
              <w:trPr>
                <w:trHeight w:val="282"/>
              </w:trPr>
              <w:tc>
                <w:tcPr>
                  <w:tcW w:w="1632" w:type="dxa"/>
                  <w:gridSpan w:val="2"/>
                  <w:tcBorders>
                    <w:top w:val="single" w:sz="8" w:space="0" w:color="auto"/>
                    <w:left w:val="single" w:sz="8" w:space="0" w:color="auto"/>
                    <w:bottom w:val="single" w:sz="8" w:space="0" w:color="auto"/>
                    <w:right w:val="single" w:sz="8" w:space="0" w:color="auto"/>
                  </w:tcBorders>
                  <w:vAlign w:val="center"/>
                  <w:hideMark/>
                </w:tcPr>
                <w:p w14:paraId="1D6FF2EA" w14:textId="77777777" w:rsidR="0092121E" w:rsidRDefault="0092121E" w:rsidP="0092121E">
                  <w:pPr>
                    <w:rPr>
                      <w:rFonts w:cs="Arial"/>
                      <w:sz w:val="18"/>
                      <w:szCs w:val="18"/>
                    </w:rPr>
                  </w:pPr>
                  <w:r>
                    <w:rPr>
                      <w:rFonts w:cs="Arial"/>
                      <w:sz w:val="18"/>
                      <w:szCs w:val="18"/>
                    </w:rPr>
                    <w:t>R (10 children)</w:t>
                  </w:r>
                </w:p>
              </w:tc>
              <w:tc>
                <w:tcPr>
                  <w:tcW w:w="1632" w:type="dxa"/>
                  <w:tcBorders>
                    <w:top w:val="single" w:sz="8" w:space="0" w:color="auto"/>
                    <w:left w:val="nil"/>
                    <w:bottom w:val="single" w:sz="8" w:space="0" w:color="auto"/>
                    <w:right w:val="single" w:sz="8" w:space="0" w:color="auto"/>
                  </w:tcBorders>
                  <w:vAlign w:val="center"/>
                  <w:hideMark/>
                </w:tcPr>
                <w:p w14:paraId="6AC6CE40" w14:textId="5EB524D8" w:rsidR="0092121E" w:rsidRDefault="0092121E" w:rsidP="0092121E">
                  <w:pPr>
                    <w:rPr>
                      <w:rFonts w:cs="Arial"/>
                      <w:sz w:val="18"/>
                      <w:szCs w:val="18"/>
                    </w:rPr>
                  </w:pPr>
                  <w:r>
                    <w:rPr>
                      <w:rFonts w:cs="Arial"/>
                      <w:sz w:val="18"/>
                      <w:szCs w:val="18"/>
                    </w:rPr>
                    <w:t>100</w:t>
                  </w:r>
                </w:p>
              </w:tc>
              <w:tc>
                <w:tcPr>
                  <w:tcW w:w="1632" w:type="dxa"/>
                  <w:gridSpan w:val="2"/>
                  <w:tcBorders>
                    <w:top w:val="single" w:sz="8" w:space="0" w:color="auto"/>
                    <w:left w:val="single" w:sz="8" w:space="0" w:color="auto"/>
                    <w:bottom w:val="single" w:sz="8" w:space="0" w:color="auto"/>
                    <w:right w:val="single" w:sz="8" w:space="0" w:color="auto"/>
                  </w:tcBorders>
                  <w:noWrap/>
                  <w:vAlign w:val="bottom"/>
                  <w:hideMark/>
                </w:tcPr>
                <w:p w14:paraId="67E365E2"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90</w:t>
                  </w:r>
                </w:p>
              </w:tc>
              <w:tc>
                <w:tcPr>
                  <w:tcW w:w="1632" w:type="dxa"/>
                  <w:gridSpan w:val="2"/>
                  <w:tcBorders>
                    <w:top w:val="single" w:sz="8" w:space="0" w:color="auto"/>
                    <w:left w:val="single" w:sz="8" w:space="0" w:color="auto"/>
                    <w:bottom w:val="single" w:sz="8" w:space="0" w:color="auto"/>
                    <w:right w:val="single" w:sz="8" w:space="0" w:color="auto"/>
                  </w:tcBorders>
                  <w:noWrap/>
                  <w:vAlign w:val="bottom"/>
                  <w:hideMark/>
                </w:tcPr>
                <w:p w14:paraId="19C87A07"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60</w:t>
                  </w:r>
                </w:p>
              </w:tc>
              <w:tc>
                <w:tcPr>
                  <w:tcW w:w="1632" w:type="dxa"/>
                  <w:gridSpan w:val="2"/>
                  <w:tcBorders>
                    <w:top w:val="single" w:sz="8" w:space="0" w:color="auto"/>
                    <w:left w:val="single" w:sz="8" w:space="0" w:color="auto"/>
                    <w:bottom w:val="single" w:sz="8" w:space="0" w:color="auto"/>
                    <w:right w:val="nil"/>
                  </w:tcBorders>
                  <w:noWrap/>
                  <w:vAlign w:val="bottom"/>
                  <w:hideMark/>
                </w:tcPr>
                <w:p w14:paraId="3AFE19BD"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36</w:t>
                  </w:r>
                </w:p>
              </w:tc>
              <w:tc>
                <w:tcPr>
                  <w:tcW w:w="1632" w:type="dxa"/>
                  <w:gridSpan w:val="2"/>
                  <w:tcBorders>
                    <w:top w:val="nil"/>
                    <w:left w:val="single" w:sz="8" w:space="0" w:color="000000"/>
                    <w:bottom w:val="single" w:sz="8" w:space="0" w:color="000000"/>
                    <w:right w:val="single" w:sz="8" w:space="0" w:color="000000"/>
                  </w:tcBorders>
                  <w:noWrap/>
                  <w:vAlign w:val="bottom"/>
                  <w:hideMark/>
                </w:tcPr>
                <w:p w14:paraId="412E2E2B" w14:textId="77777777" w:rsidR="0092121E" w:rsidRDefault="0092121E" w:rsidP="0092121E">
                  <w:pPr>
                    <w:rPr>
                      <w:rFonts w:ascii="Calibri" w:hAnsi="Calibri" w:cs="Calibri"/>
                      <w:color w:val="000000"/>
                      <w:sz w:val="22"/>
                      <w:szCs w:val="22"/>
                    </w:rPr>
                  </w:pPr>
                  <w:r>
                    <w:rPr>
                      <w:rFonts w:ascii="Calibri" w:hAnsi="Calibri" w:cs="Calibri"/>
                      <w:color w:val="000000"/>
                      <w:sz w:val="22"/>
                      <w:szCs w:val="22"/>
                    </w:rPr>
                    <w:t>11 children</w:t>
                  </w:r>
                </w:p>
              </w:tc>
            </w:tr>
            <w:tr w:rsidR="0092121E" w14:paraId="2B465E16" w14:textId="77777777" w:rsidTr="0092121E">
              <w:trPr>
                <w:trHeight w:val="296"/>
              </w:trPr>
              <w:tc>
                <w:tcPr>
                  <w:tcW w:w="1378" w:type="dxa"/>
                  <w:tcBorders>
                    <w:top w:val="nil"/>
                    <w:left w:val="nil"/>
                    <w:bottom w:val="nil"/>
                    <w:right w:val="nil"/>
                  </w:tcBorders>
                  <w:vAlign w:val="center"/>
                  <w:hideMark/>
                </w:tcPr>
                <w:p w14:paraId="650AC295" w14:textId="77777777" w:rsidR="0092121E" w:rsidRDefault="0092121E" w:rsidP="0092121E">
                  <w:pPr>
                    <w:rPr>
                      <w:rFonts w:ascii="Calibri" w:hAnsi="Calibri" w:cs="Calibri"/>
                      <w:color w:val="000000"/>
                      <w:sz w:val="22"/>
                      <w:szCs w:val="22"/>
                    </w:rPr>
                  </w:pPr>
                </w:p>
              </w:tc>
              <w:tc>
                <w:tcPr>
                  <w:tcW w:w="2060" w:type="dxa"/>
                  <w:gridSpan w:val="3"/>
                  <w:tcBorders>
                    <w:top w:val="nil"/>
                    <w:left w:val="nil"/>
                    <w:bottom w:val="nil"/>
                    <w:right w:val="nil"/>
                  </w:tcBorders>
                  <w:vAlign w:val="center"/>
                  <w:hideMark/>
                </w:tcPr>
                <w:p w14:paraId="68D7AEC9" w14:textId="77777777" w:rsidR="0092121E" w:rsidRDefault="0092121E" w:rsidP="0092121E">
                  <w:pPr>
                    <w:rPr>
                      <w:sz w:val="20"/>
                      <w:szCs w:val="20"/>
                    </w:rPr>
                  </w:pPr>
                </w:p>
              </w:tc>
              <w:tc>
                <w:tcPr>
                  <w:tcW w:w="1749" w:type="dxa"/>
                  <w:gridSpan w:val="2"/>
                  <w:tcBorders>
                    <w:top w:val="nil"/>
                    <w:left w:val="nil"/>
                    <w:bottom w:val="nil"/>
                    <w:right w:val="nil"/>
                  </w:tcBorders>
                  <w:noWrap/>
                  <w:vAlign w:val="bottom"/>
                  <w:hideMark/>
                </w:tcPr>
                <w:p w14:paraId="35593AFF" w14:textId="77777777" w:rsidR="0092121E" w:rsidRDefault="0092121E" w:rsidP="0092121E">
                  <w:pPr>
                    <w:rPr>
                      <w:sz w:val="20"/>
                      <w:szCs w:val="20"/>
                    </w:rPr>
                  </w:pPr>
                </w:p>
              </w:tc>
              <w:tc>
                <w:tcPr>
                  <w:tcW w:w="1749" w:type="dxa"/>
                  <w:gridSpan w:val="2"/>
                  <w:tcBorders>
                    <w:top w:val="nil"/>
                    <w:left w:val="nil"/>
                    <w:bottom w:val="nil"/>
                    <w:right w:val="nil"/>
                  </w:tcBorders>
                  <w:noWrap/>
                  <w:vAlign w:val="bottom"/>
                  <w:hideMark/>
                </w:tcPr>
                <w:p w14:paraId="3B392AA5" w14:textId="77777777" w:rsidR="0092121E" w:rsidRDefault="0092121E" w:rsidP="0092121E">
                  <w:pPr>
                    <w:rPr>
                      <w:sz w:val="20"/>
                      <w:szCs w:val="20"/>
                    </w:rPr>
                  </w:pPr>
                </w:p>
              </w:tc>
              <w:tc>
                <w:tcPr>
                  <w:tcW w:w="1767" w:type="dxa"/>
                  <w:gridSpan w:val="2"/>
                  <w:tcBorders>
                    <w:top w:val="nil"/>
                    <w:left w:val="nil"/>
                    <w:bottom w:val="nil"/>
                    <w:right w:val="nil"/>
                  </w:tcBorders>
                  <w:noWrap/>
                  <w:vAlign w:val="bottom"/>
                  <w:hideMark/>
                </w:tcPr>
                <w:p w14:paraId="1B25C5E6" w14:textId="77777777" w:rsidR="0092121E" w:rsidRDefault="0092121E" w:rsidP="0092121E">
                  <w:pPr>
                    <w:rPr>
                      <w:sz w:val="20"/>
                      <w:szCs w:val="20"/>
                    </w:rPr>
                  </w:pPr>
                </w:p>
              </w:tc>
              <w:tc>
                <w:tcPr>
                  <w:tcW w:w="1089" w:type="dxa"/>
                  <w:tcBorders>
                    <w:top w:val="nil"/>
                    <w:left w:val="nil"/>
                    <w:bottom w:val="nil"/>
                    <w:right w:val="nil"/>
                  </w:tcBorders>
                  <w:noWrap/>
                  <w:vAlign w:val="bottom"/>
                  <w:hideMark/>
                </w:tcPr>
                <w:p w14:paraId="1325C6C0" w14:textId="77777777" w:rsidR="0092121E" w:rsidRDefault="0092121E" w:rsidP="0092121E">
                  <w:pPr>
                    <w:rPr>
                      <w:sz w:val="20"/>
                      <w:szCs w:val="20"/>
                    </w:rPr>
                  </w:pPr>
                </w:p>
              </w:tc>
            </w:tr>
            <w:tr w:rsidR="0092121E" w14:paraId="4219228C" w14:textId="77777777" w:rsidTr="0092121E">
              <w:trPr>
                <w:trHeight w:val="1053"/>
              </w:trPr>
              <w:tc>
                <w:tcPr>
                  <w:tcW w:w="1632" w:type="dxa"/>
                  <w:gridSpan w:val="2"/>
                  <w:tcBorders>
                    <w:top w:val="single" w:sz="8" w:space="0" w:color="auto"/>
                    <w:left w:val="single" w:sz="8" w:space="0" w:color="auto"/>
                    <w:bottom w:val="single" w:sz="8" w:space="0" w:color="auto"/>
                    <w:right w:val="single" w:sz="8" w:space="0" w:color="auto"/>
                  </w:tcBorders>
                  <w:vAlign w:val="center"/>
                  <w:hideMark/>
                </w:tcPr>
                <w:p w14:paraId="45943D85" w14:textId="77777777" w:rsidR="0092121E" w:rsidRDefault="0092121E" w:rsidP="0092121E">
                  <w:pPr>
                    <w:rPr>
                      <w:rFonts w:cs="Arial"/>
                      <w:sz w:val="18"/>
                      <w:szCs w:val="18"/>
                    </w:rPr>
                  </w:pPr>
                  <w:r>
                    <w:rPr>
                      <w:rFonts w:cs="Arial"/>
                      <w:sz w:val="18"/>
                      <w:szCs w:val="18"/>
                    </w:rPr>
                    <w:t>Year Group</w:t>
                  </w:r>
                </w:p>
              </w:tc>
              <w:tc>
                <w:tcPr>
                  <w:tcW w:w="1632" w:type="dxa"/>
                  <w:tcBorders>
                    <w:top w:val="single" w:sz="8" w:space="0" w:color="auto"/>
                    <w:left w:val="nil"/>
                    <w:bottom w:val="single" w:sz="8" w:space="0" w:color="auto"/>
                    <w:right w:val="single" w:sz="8" w:space="0" w:color="auto"/>
                  </w:tcBorders>
                  <w:vAlign w:val="center"/>
                  <w:hideMark/>
                </w:tcPr>
                <w:p w14:paraId="6308F4C0" w14:textId="77777777" w:rsidR="0092121E" w:rsidRDefault="0092121E" w:rsidP="0092121E">
                  <w:pPr>
                    <w:rPr>
                      <w:rFonts w:cs="Arial"/>
                      <w:sz w:val="18"/>
                      <w:szCs w:val="18"/>
                    </w:rPr>
                  </w:pPr>
                  <w:r>
                    <w:rPr>
                      <w:rFonts w:cs="Arial"/>
                      <w:sz w:val="18"/>
                      <w:szCs w:val="18"/>
                    </w:rPr>
                    <w:t>% of pupil premium children below age related expectations for writing on entry</w:t>
                  </w:r>
                </w:p>
              </w:tc>
              <w:tc>
                <w:tcPr>
                  <w:tcW w:w="1632" w:type="dxa"/>
                  <w:gridSpan w:val="2"/>
                  <w:tcBorders>
                    <w:top w:val="single" w:sz="8" w:space="0" w:color="auto"/>
                    <w:left w:val="nil"/>
                    <w:bottom w:val="single" w:sz="8" w:space="0" w:color="auto"/>
                    <w:right w:val="single" w:sz="8" w:space="0" w:color="auto"/>
                  </w:tcBorders>
                  <w:vAlign w:val="center"/>
                  <w:hideMark/>
                </w:tcPr>
                <w:p w14:paraId="69A256FE" w14:textId="77777777" w:rsidR="0092121E" w:rsidRDefault="0092121E" w:rsidP="0092121E">
                  <w:pPr>
                    <w:rPr>
                      <w:rFonts w:cs="Arial"/>
                      <w:sz w:val="18"/>
                      <w:szCs w:val="18"/>
                    </w:rPr>
                  </w:pPr>
                  <w:r>
                    <w:rPr>
                      <w:rFonts w:cs="Arial"/>
                      <w:sz w:val="18"/>
                      <w:szCs w:val="18"/>
                    </w:rPr>
                    <w:t>% of pupil premium children below age related expectations for writing Autumn 24</w:t>
                  </w:r>
                </w:p>
              </w:tc>
              <w:tc>
                <w:tcPr>
                  <w:tcW w:w="1632" w:type="dxa"/>
                  <w:gridSpan w:val="2"/>
                  <w:tcBorders>
                    <w:top w:val="single" w:sz="8" w:space="0" w:color="auto"/>
                    <w:left w:val="nil"/>
                    <w:bottom w:val="single" w:sz="8" w:space="0" w:color="auto"/>
                    <w:right w:val="single" w:sz="8" w:space="0" w:color="auto"/>
                  </w:tcBorders>
                  <w:vAlign w:val="center"/>
                  <w:hideMark/>
                </w:tcPr>
                <w:p w14:paraId="13F04809" w14:textId="77777777" w:rsidR="0092121E" w:rsidRDefault="0092121E" w:rsidP="0092121E">
                  <w:pPr>
                    <w:rPr>
                      <w:rFonts w:cs="Arial"/>
                      <w:sz w:val="18"/>
                      <w:szCs w:val="18"/>
                    </w:rPr>
                  </w:pPr>
                  <w:r>
                    <w:rPr>
                      <w:rFonts w:cs="Arial"/>
                      <w:sz w:val="18"/>
                      <w:szCs w:val="18"/>
                    </w:rPr>
                    <w:t>% of pupil premium children below age related expectations for writing Spring 25</w:t>
                  </w:r>
                </w:p>
              </w:tc>
              <w:tc>
                <w:tcPr>
                  <w:tcW w:w="1632" w:type="dxa"/>
                  <w:gridSpan w:val="2"/>
                  <w:tcBorders>
                    <w:top w:val="single" w:sz="8" w:space="0" w:color="auto"/>
                    <w:left w:val="nil"/>
                    <w:bottom w:val="single" w:sz="8" w:space="0" w:color="auto"/>
                    <w:right w:val="nil"/>
                  </w:tcBorders>
                  <w:vAlign w:val="center"/>
                  <w:hideMark/>
                </w:tcPr>
                <w:p w14:paraId="04083B1E" w14:textId="77777777" w:rsidR="0092121E" w:rsidRDefault="0092121E" w:rsidP="0092121E">
                  <w:pPr>
                    <w:rPr>
                      <w:rFonts w:cs="Arial"/>
                      <w:sz w:val="18"/>
                      <w:szCs w:val="18"/>
                    </w:rPr>
                  </w:pPr>
                  <w:r>
                    <w:rPr>
                      <w:rFonts w:cs="Arial"/>
                      <w:sz w:val="18"/>
                      <w:szCs w:val="18"/>
                    </w:rPr>
                    <w:t>% of pupil premium children below age related expectations for writing Summer 25</w:t>
                  </w:r>
                </w:p>
              </w:tc>
              <w:tc>
                <w:tcPr>
                  <w:tcW w:w="1632" w:type="dxa"/>
                  <w:gridSpan w:val="2"/>
                  <w:tcBorders>
                    <w:top w:val="single" w:sz="8" w:space="0" w:color="000000"/>
                    <w:left w:val="single" w:sz="8" w:space="0" w:color="000000"/>
                    <w:bottom w:val="single" w:sz="8" w:space="0" w:color="000000"/>
                    <w:right w:val="single" w:sz="8" w:space="0" w:color="000000"/>
                  </w:tcBorders>
                  <w:vAlign w:val="bottom"/>
                  <w:hideMark/>
                </w:tcPr>
                <w:p w14:paraId="4AD0AA11" w14:textId="77777777" w:rsidR="0092121E" w:rsidRDefault="0092121E" w:rsidP="0092121E">
                  <w:pPr>
                    <w:rPr>
                      <w:rFonts w:cs="Arial"/>
                      <w:color w:val="000000"/>
                      <w:sz w:val="18"/>
                      <w:szCs w:val="18"/>
                    </w:rPr>
                  </w:pPr>
                  <w:r>
                    <w:rPr>
                      <w:rFonts w:cs="Arial"/>
                      <w:color w:val="000000"/>
                      <w:sz w:val="18"/>
                      <w:szCs w:val="18"/>
                    </w:rPr>
                    <w:t>Number of pupil premium children Summer 25</w:t>
                  </w:r>
                </w:p>
              </w:tc>
            </w:tr>
            <w:tr w:rsidR="0092121E" w14:paraId="4B53DAA5" w14:textId="77777777" w:rsidTr="0092121E">
              <w:trPr>
                <w:trHeight w:val="282"/>
              </w:trPr>
              <w:tc>
                <w:tcPr>
                  <w:tcW w:w="1632" w:type="dxa"/>
                  <w:gridSpan w:val="2"/>
                  <w:tcBorders>
                    <w:top w:val="nil"/>
                    <w:left w:val="single" w:sz="8" w:space="0" w:color="auto"/>
                    <w:bottom w:val="single" w:sz="8" w:space="0" w:color="auto"/>
                    <w:right w:val="single" w:sz="8" w:space="0" w:color="auto"/>
                  </w:tcBorders>
                  <w:vAlign w:val="center"/>
                  <w:hideMark/>
                </w:tcPr>
                <w:p w14:paraId="594F1C91" w14:textId="77777777" w:rsidR="0092121E" w:rsidRDefault="0092121E" w:rsidP="0092121E">
                  <w:pPr>
                    <w:rPr>
                      <w:rFonts w:cs="Arial"/>
                      <w:sz w:val="18"/>
                      <w:szCs w:val="18"/>
                    </w:rPr>
                  </w:pPr>
                  <w:r>
                    <w:rPr>
                      <w:rFonts w:cs="Arial"/>
                      <w:sz w:val="18"/>
                      <w:szCs w:val="18"/>
                    </w:rPr>
                    <w:t>1 (14 children)</w:t>
                  </w:r>
                </w:p>
              </w:tc>
              <w:tc>
                <w:tcPr>
                  <w:tcW w:w="1632" w:type="dxa"/>
                  <w:tcBorders>
                    <w:top w:val="nil"/>
                    <w:left w:val="nil"/>
                    <w:bottom w:val="single" w:sz="8" w:space="0" w:color="auto"/>
                    <w:right w:val="single" w:sz="8" w:space="0" w:color="auto"/>
                  </w:tcBorders>
                  <w:vAlign w:val="center"/>
                  <w:hideMark/>
                </w:tcPr>
                <w:p w14:paraId="4B07B9FF" w14:textId="66536A47" w:rsidR="0092121E" w:rsidRDefault="0092121E" w:rsidP="0092121E">
                  <w:pPr>
                    <w:rPr>
                      <w:rFonts w:cs="Arial"/>
                      <w:sz w:val="18"/>
                      <w:szCs w:val="18"/>
                    </w:rPr>
                  </w:pPr>
                  <w:r>
                    <w:rPr>
                      <w:rFonts w:cs="Arial"/>
                      <w:sz w:val="18"/>
                      <w:szCs w:val="18"/>
                    </w:rPr>
                    <w:t>57</w:t>
                  </w:r>
                </w:p>
              </w:tc>
              <w:tc>
                <w:tcPr>
                  <w:tcW w:w="1632" w:type="dxa"/>
                  <w:gridSpan w:val="2"/>
                  <w:tcBorders>
                    <w:top w:val="single" w:sz="8" w:space="0" w:color="auto"/>
                    <w:left w:val="single" w:sz="8" w:space="0" w:color="auto"/>
                    <w:bottom w:val="single" w:sz="8" w:space="0" w:color="auto"/>
                    <w:right w:val="single" w:sz="8" w:space="0" w:color="auto"/>
                  </w:tcBorders>
                  <w:noWrap/>
                  <w:vAlign w:val="bottom"/>
                  <w:hideMark/>
                </w:tcPr>
                <w:p w14:paraId="027744E1"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57</w:t>
                  </w:r>
                </w:p>
              </w:tc>
              <w:tc>
                <w:tcPr>
                  <w:tcW w:w="1632" w:type="dxa"/>
                  <w:gridSpan w:val="2"/>
                  <w:tcBorders>
                    <w:top w:val="single" w:sz="8" w:space="0" w:color="auto"/>
                    <w:left w:val="single" w:sz="8" w:space="0" w:color="auto"/>
                    <w:bottom w:val="single" w:sz="8" w:space="0" w:color="auto"/>
                    <w:right w:val="single" w:sz="8" w:space="0" w:color="auto"/>
                  </w:tcBorders>
                  <w:noWrap/>
                  <w:vAlign w:val="bottom"/>
                  <w:hideMark/>
                </w:tcPr>
                <w:p w14:paraId="349A2C07"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57</w:t>
                  </w:r>
                </w:p>
              </w:tc>
              <w:tc>
                <w:tcPr>
                  <w:tcW w:w="1632" w:type="dxa"/>
                  <w:gridSpan w:val="2"/>
                  <w:tcBorders>
                    <w:top w:val="single" w:sz="8" w:space="0" w:color="auto"/>
                    <w:left w:val="single" w:sz="8" w:space="0" w:color="auto"/>
                    <w:bottom w:val="single" w:sz="8" w:space="0" w:color="auto"/>
                    <w:right w:val="nil"/>
                  </w:tcBorders>
                  <w:noWrap/>
                  <w:vAlign w:val="bottom"/>
                  <w:hideMark/>
                </w:tcPr>
                <w:p w14:paraId="1997DC8B"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65</w:t>
                  </w:r>
                </w:p>
              </w:tc>
              <w:tc>
                <w:tcPr>
                  <w:tcW w:w="1632" w:type="dxa"/>
                  <w:gridSpan w:val="2"/>
                  <w:tcBorders>
                    <w:top w:val="nil"/>
                    <w:left w:val="single" w:sz="8" w:space="0" w:color="000000"/>
                    <w:bottom w:val="nil"/>
                    <w:right w:val="single" w:sz="8" w:space="0" w:color="000000"/>
                  </w:tcBorders>
                  <w:noWrap/>
                  <w:vAlign w:val="bottom"/>
                  <w:hideMark/>
                </w:tcPr>
                <w:p w14:paraId="71F47C5C" w14:textId="77777777" w:rsidR="0092121E" w:rsidRDefault="0092121E" w:rsidP="0092121E">
                  <w:pPr>
                    <w:rPr>
                      <w:rFonts w:ascii="Calibri" w:hAnsi="Calibri" w:cs="Calibri"/>
                      <w:color w:val="000000"/>
                      <w:sz w:val="22"/>
                      <w:szCs w:val="22"/>
                    </w:rPr>
                  </w:pPr>
                  <w:r>
                    <w:rPr>
                      <w:rFonts w:ascii="Calibri" w:hAnsi="Calibri" w:cs="Calibri"/>
                      <w:color w:val="000000"/>
                      <w:sz w:val="22"/>
                      <w:szCs w:val="22"/>
                    </w:rPr>
                    <w:t>17 children</w:t>
                  </w:r>
                </w:p>
              </w:tc>
            </w:tr>
            <w:tr w:rsidR="0092121E" w14:paraId="7F42846C" w14:textId="77777777" w:rsidTr="0092121E">
              <w:trPr>
                <w:trHeight w:val="282"/>
              </w:trPr>
              <w:tc>
                <w:tcPr>
                  <w:tcW w:w="1632" w:type="dxa"/>
                  <w:gridSpan w:val="2"/>
                  <w:tcBorders>
                    <w:top w:val="nil"/>
                    <w:left w:val="single" w:sz="8" w:space="0" w:color="auto"/>
                    <w:bottom w:val="single" w:sz="8" w:space="0" w:color="auto"/>
                    <w:right w:val="single" w:sz="8" w:space="0" w:color="auto"/>
                  </w:tcBorders>
                  <w:vAlign w:val="center"/>
                  <w:hideMark/>
                </w:tcPr>
                <w:p w14:paraId="6AF7C448" w14:textId="77777777" w:rsidR="0092121E" w:rsidRDefault="0092121E" w:rsidP="0092121E">
                  <w:pPr>
                    <w:rPr>
                      <w:rFonts w:cs="Arial"/>
                      <w:sz w:val="18"/>
                      <w:szCs w:val="18"/>
                    </w:rPr>
                  </w:pPr>
                  <w:r>
                    <w:rPr>
                      <w:rFonts w:cs="Arial"/>
                      <w:sz w:val="18"/>
                      <w:szCs w:val="18"/>
                    </w:rPr>
                    <w:t>2 (26 children)</w:t>
                  </w:r>
                </w:p>
              </w:tc>
              <w:tc>
                <w:tcPr>
                  <w:tcW w:w="1632" w:type="dxa"/>
                  <w:tcBorders>
                    <w:top w:val="nil"/>
                    <w:left w:val="nil"/>
                    <w:bottom w:val="single" w:sz="8" w:space="0" w:color="auto"/>
                    <w:right w:val="single" w:sz="8" w:space="0" w:color="auto"/>
                  </w:tcBorders>
                  <w:vAlign w:val="center"/>
                  <w:hideMark/>
                </w:tcPr>
                <w:p w14:paraId="3E31DDEA" w14:textId="292110A4" w:rsidR="0092121E" w:rsidRDefault="0092121E" w:rsidP="0092121E">
                  <w:pPr>
                    <w:rPr>
                      <w:rFonts w:cs="Arial"/>
                      <w:sz w:val="18"/>
                      <w:szCs w:val="18"/>
                    </w:rPr>
                  </w:pPr>
                  <w:r>
                    <w:rPr>
                      <w:rFonts w:cs="Arial"/>
                      <w:sz w:val="18"/>
                      <w:szCs w:val="18"/>
                    </w:rPr>
                    <w:t>77</w:t>
                  </w:r>
                </w:p>
              </w:tc>
              <w:tc>
                <w:tcPr>
                  <w:tcW w:w="1632" w:type="dxa"/>
                  <w:gridSpan w:val="2"/>
                  <w:tcBorders>
                    <w:top w:val="single" w:sz="8" w:space="0" w:color="auto"/>
                    <w:left w:val="single" w:sz="8" w:space="0" w:color="auto"/>
                    <w:bottom w:val="single" w:sz="8" w:space="0" w:color="auto"/>
                    <w:right w:val="single" w:sz="8" w:space="0" w:color="auto"/>
                  </w:tcBorders>
                  <w:noWrap/>
                  <w:vAlign w:val="bottom"/>
                  <w:hideMark/>
                </w:tcPr>
                <w:p w14:paraId="1A1B393F"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85</w:t>
                  </w:r>
                </w:p>
              </w:tc>
              <w:tc>
                <w:tcPr>
                  <w:tcW w:w="1632" w:type="dxa"/>
                  <w:gridSpan w:val="2"/>
                  <w:tcBorders>
                    <w:top w:val="single" w:sz="8" w:space="0" w:color="auto"/>
                    <w:left w:val="single" w:sz="8" w:space="0" w:color="auto"/>
                    <w:bottom w:val="single" w:sz="8" w:space="0" w:color="auto"/>
                    <w:right w:val="single" w:sz="8" w:space="0" w:color="auto"/>
                  </w:tcBorders>
                  <w:noWrap/>
                  <w:vAlign w:val="bottom"/>
                  <w:hideMark/>
                </w:tcPr>
                <w:p w14:paraId="216FD432"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88</w:t>
                  </w:r>
                </w:p>
              </w:tc>
              <w:tc>
                <w:tcPr>
                  <w:tcW w:w="1632" w:type="dxa"/>
                  <w:gridSpan w:val="2"/>
                  <w:tcBorders>
                    <w:top w:val="single" w:sz="8" w:space="0" w:color="auto"/>
                    <w:left w:val="single" w:sz="8" w:space="0" w:color="auto"/>
                    <w:bottom w:val="single" w:sz="8" w:space="0" w:color="auto"/>
                    <w:right w:val="nil"/>
                  </w:tcBorders>
                  <w:noWrap/>
                  <w:vAlign w:val="bottom"/>
                  <w:hideMark/>
                </w:tcPr>
                <w:p w14:paraId="5A2C3F61"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71</w:t>
                  </w:r>
                </w:p>
              </w:tc>
              <w:tc>
                <w:tcPr>
                  <w:tcW w:w="1632" w:type="dxa"/>
                  <w:gridSpan w:val="2"/>
                  <w:tcBorders>
                    <w:top w:val="single" w:sz="8" w:space="0" w:color="000000"/>
                    <w:left w:val="single" w:sz="8" w:space="0" w:color="000000"/>
                    <w:bottom w:val="single" w:sz="8" w:space="0" w:color="000000"/>
                    <w:right w:val="single" w:sz="8" w:space="0" w:color="000000"/>
                  </w:tcBorders>
                  <w:noWrap/>
                  <w:vAlign w:val="bottom"/>
                  <w:hideMark/>
                </w:tcPr>
                <w:p w14:paraId="6E88556F" w14:textId="77777777" w:rsidR="0092121E" w:rsidRDefault="0092121E" w:rsidP="0092121E">
                  <w:pPr>
                    <w:rPr>
                      <w:rFonts w:ascii="Calibri" w:hAnsi="Calibri" w:cs="Calibri"/>
                      <w:color w:val="000000"/>
                      <w:sz w:val="22"/>
                      <w:szCs w:val="22"/>
                    </w:rPr>
                  </w:pPr>
                  <w:r>
                    <w:rPr>
                      <w:rFonts w:ascii="Calibri" w:hAnsi="Calibri" w:cs="Calibri"/>
                      <w:color w:val="000000"/>
                      <w:sz w:val="22"/>
                      <w:szCs w:val="22"/>
                    </w:rPr>
                    <w:t>28 children</w:t>
                  </w:r>
                </w:p>
              </w:tc>
            </w:tr>
            <w:tr w:rsidR="0092121E" w14:paraId="7BB2BE9D" w14:textId="77777777" w:rsidTr="0092121E">
              <w:trPr>
                <w:trHeight w:val="282"/>
              </w:trPr>
              <w:tc>
                <w:tcPr>
                  <w:tcW w:w="1632" w:type="dxa"/>
                  <w:gridSpan w:val="2"/>
                  <w:tcBorders>
                    <w:top w:val="nil"/>
                    <w:left w:val="single" w:sz="8" w:space="0" w:color="auto"/>
                    <w:bottom w:val="single" w:sz="8" w:space="0" w:color="auto"/>
                    <w:right w:val="single" w:sz="8" w:space="0" w:color="auto"/>
                  </w:tcBorders>
                  <w:vAlign w:val="center"/>
                  <w:hideMark/>
                </w:tcPr>
                <w:p w14:paraId="35DF223D" w14:textId="77777777" w:rsidR="0092121E" w:rsidRDefault="0092121E" w:rsidP="0092121E">
                  <w:pPr>
                    <w:rPr>
                      <w:rFonts w:cs="Arial"/>
                      <w:sz w:val="18"/>
                      <w:szCs w:val="18"/>
                    </w:rPr>
                  </w:pPr>
                  <w:r>
                    <w:rPr>
                      <w:rFonts w:cs="Arial"/>
                      <w:sz w:val="18"/>
                      <w:szCs w:val="18"/>
                    </w:rPr>
                    <w:t>3 (25 children)</w:t>
                  </w:r>
                </w:p>
              </w:tc>
              <w:tc>
                <w:tcPr>
                  <w:tcW w:w="1632" w:type="dxa"/>
                  <w:tcBorders>
                    <w:top w:val="nil"/>
                    <w:left w:val="nil"/>
                    <w:bottom w:val="single" w:sz="8" w:space="0" w:color="auto"/>
                    <w:right w:val="single" w:sz="8" w:space="0" w:color="auto"/>
                  </w:tcBorders>
                  <w:vAlign w:val="center"/>
                  <w:hideMark/>
                </w:tcPr>
                <w:p w14:paraId="4C315381" w14:textId="74883E2A" w:rsidR="0092121E" w:rsidRDefault="0092121E" w:rsidP="0092121E">
                  <w:pPr>
                    <w:rPr>
                      <w:rFonts w:cs="Arial"/>
                      <w:sz w:val="18"/>
                      <w:szCs w:val="18"/>
                    </w:rPr>
                  </w:pPr>
                  <w:r>
                    <w:rPr>
                      <w:rFonts w:cs="Arial"/>
                      <w:sz w:val="18"/>
                      <w:szCs w:val="18"/>
                    </w:rPr>
                    <w:t>44</w:t>
                  </w:r>
                </w:p>
              </w:tc>
              <w:tc>
                <w:tcPr>
                  <w:tcW w:w="1632" w:type="dxa"/>
                  <w:gridSpan w:val="2"/>
                  <w:tcBorders>
                    <w:top w:val="single" w:sz="8" w:space="0" w:color="auto"/>
                    <w:left w:val="single" w:sz="8" w:space="0" w:color="auto"/>
                    <w:bottom w:val="single" w:sz="8" w:space="0" w:color="auto"/>
                    <w:right w:val="single" w:sz="8" w:space="0" w:color="auto"/>
                  </w:tcBorders>
                  <w:noWrap/>
                  <w:vAlign w:val="bottom"/>
                  <w:hideMark/>
                </w:tcPr>
                <w:p w14:paraId="1B5D516F"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44</w:t>
                  </w:r>
                </w:p>
              </w:tc>
              <w:tc>
                <w:tcPr>
                  <w:tcW w:w="1632" w:type="dxa"/>
                  <w:gridSpan w:val="2"/>
                  <w:tcBorders>
                    <w:top w:val="single" w:sz="8" w:space="0" w:color="auto"/>
                    <w:left w:val="single" w:sz="8" w:space="0" w:color="auto"/>
                    <w:bottom w:val="single" w:sz="8" w:space="0" w:color="auto"/>
                    <w:right w:val="single" w:sz="8" w:space="0" w:color="auto"/>
                  </w:tcBorders>
                  <w:noWrap/>
                  <w:vAlign w:val="bottom"/>
                  <w:hideMark/>
                </w:tcPr>
                <w:p w14:paraId="6609D36F"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56</w:t>
                  </w:r>
                </w:p>
              </w:tc>
              <w:tc>
                <w:tcPr>
                  <w:tcW w:w="1632" w:type="dxa"/>
                  <w:gridSpan w:val="2"/>
                  <w:tcBorders>
                    <w:top w:val="single" w:sz="8" w:space="0" w:color="auto"/>
                    <w:left w:val="single" w:sz="8" w:space="0" w:color="auto"/>
                    <w:bottom w:val="single" w:sz="8" w:space="0" w:color="auto"/>
                    <w:right w:val="nil"/>
                  </w:tcBorders>
                  <w:noWrap/>
                  <w:vAlign w:val="bottom"/>
                  <w:hideMark/>
                </w:tcPr>
                <w:p w14:paraId="22012770"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44</w:t>
                  </w:r>
                </w:p>
              </w:tc>
              <w:tc>
                <w:tcPr>
                  <w:tcW w:w="1632" w:type="dxa"/>
                  <w:gridSpan w:val="2"/>
                  <w:tcBorders>
                    <w:top w:val="nil"/>
                    <w:left w:val="single" w:sz="8" w:space="0" w:color="000000"/>
                    <w:bottom w:val="nil"/>
                    <w:right w:val="single" w:sz="8" w:space="0" w:color="000000"/>
                  </w:tcBorders>
                  <w:noWrap/>
                  <w:vAlign w:val="bottom"/>
                  <w:hideMark/>
                </w:tcPr>
                <w:p w14:paraId="2152AC8F" w14:textId="77777777" w:rsidR="0092121E" w:rsidRDefault="0092121E" w:rsidP="0092121E">
                  <w:pPr>
                    <w:rPr>
                      <w:rFonts w:ascii="Calibri" w:hAnsi="Calibri" w:cs="Calibri"/>
                      <w:color w:val="000000"/>
                      <w:sz w:val="22"/>
                      <w:szCs w:val="22"/>
                    </w:rPr>
                  </w:pPr>
                  <w:r>
                    <w:rPr>
                      <w:rFonts w:ascii="Calibri" w:hAnsi="Calibri" w:cs="Calibri"/>
                      <w:color w:val="000000"/>
                      <w:sz w:val="22"/>
                      <w:szCs w:val="22"/>
                    </w:rPr>
                    <w:t>27 children</w:t>
                  </w:r>
                </w:p>
              </w:tc>
            </w:tr>
            <w:tr w:rsidR="0092121E" w14:paraId="7637F9ED" w14:textId="77777777" w:rsidTr="0092121E">
              <w:trPr>
                <w:trHeight w:val="282"/>
              </w:trPr>
              <w:tc>
                <w:tcPr>
                  <w:tcW w:w="1632" w:type="dxa"/>
                  <w:gridSpan w:val="2"/>
                  <w:tcBorders>
                    <w:top w:val="nil"/>
                    <w:left w:val="single" w:sz="8" w:space="0" w:color="auto"/>
                    <w:bottom w:val="single" w:sz="8" w:space="0" w:color="auto"/>
                    <w:right w:val="single" w:sz="8" w:space="0" w:color="auto"/>
                  </w:tcBorders>
                  <w:vAlign w:val="center"/>
                  <w:hideMark/>
                </w:tcPr>
                <w:p w14:paraId="134796FB" w14:textId="77777777" w:rsidR="0092121E" w:rsidRDefault="0092121E" w:rsidP="0092121E">
                  <w:pPr>
                    <w:rPr>
                      <w:rFonts w:cs="Arial"/>
                      <w:sz w:val="18"/>
                      <w:szCs w:val="18"/>
                    </w:rPr>
                  </w:pPr>
                  <w:r>
                    <w:rPr>
                      <w:rFonts w:cs="Arial"/>
                      <w:sz w:val="18"/>
                      <w:szCs w:val="18"/>
                    </w:rPr>
                    <w:t>4 (25 children)</w:t>
                  </w:r>
                </w:p>
              </w:tc>
              <w:tc>
                <w:tcPr>
                  <w:tcW w:w="1632" w:type="dxa"/>
                  <w:tcBorders>
                    <w:top w:val="nil"/>
                    <w:left w:val="nil"/>
                    <w:bottom w:val="single" w:sz="8" w:space="0" w:color="auto"/>
                    <w:right w:val="single" w:sz="8" w:space="0" w:color="auto"/>
                  </w:tcBorders>
                  <w:vAlign w:val="center"/>
                  <w:hideMark/>
                </w:tcPr>
                <w:p w14:paraId="3C77DE18" w14:textId="29C5C240" w:rsidR="0092121E" w:rsidRDefault="0092121E" w:rsidP="0092121E">
                  <w:pPr>
                    <w:rPr>
                      <w:rFonts w:cs="Arial"/>
                      <w:sz w:val="18"/>
                      <w:szCs w:val="18"/>
                    </w:rPr>
                  </w:pPr>
                  <w:r>
                    <w:rPr>
                      <w:rFonts w:cs="Arial"/>
                      <w:sz w:val="18"/>
                      <w:szCs w:val="18"/>
                    </w:rPr>
                    <w:t>48</w:t>
                  </w:r>
                </w:p>
              </w:tc>
              <w:tc>
                <w:tcPr>
                  <w:tcW w:w="1632" w:type="dxa"/>
                  <w:gridSpan w:val="2"/>
                  <w:tcBorders>
                    <w:top w:val="single" w:sz="8" w:space="0" w:color="auto"/>
                    <w:left w:val="single" w:sz="8" w:space="0" w:color="auto"/>
                    <w:bottom w:val="single" w:sz="8" w:space="0" w:color="auto"/>
                    <w:right w:val="single" w:sz="8" w:space="0" w:color="auto"/>
                  </w:tcBorders>
                  <w:noWrap/>
                  <w:vAlign w:val="bottom"/>
                  <w:hideMark/>
                </w:tcPr>
                <w:p w14:paraId="5D90206C"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56</w:t>
                  </w:r>
                </w:p>
              </w:tc>
              <w:tc>
                <w:tcPr>
                  <w:tcW w:w="1632" w:type="dxa"/>
                  <w:gridSpan w:val="2"/>
                  <w:tcBorders>
                    <w:top w:val="single" w:sz="8" w:space="0" w:color="auto"/>
                    <w:left w:val="single" w:sz="8" w:space="0" w:color="auto"/>
                    <w:bottom w:val="single" w:sz="8" w:space="0" w:color="auto"/>
                    <w:right w:val="single" w:sz="8" w:space="0" w:color="auto"/>
                  </w:tcBorders>
                  <w:noWrap/>
                  <w:vAlign w:val="bottom"/>
                  <w:hideMark/>
                </w:tcPr>
                <w:p w14:paraId="7D38CA0A"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68</w:t>
                  </w:r>
                </w:p>
              </w:tc>
              <w:tc>
                <w:tcPr>
                  <w:tcW w:w="1632" w:type="dxa"/>
                  <w:gridSpan w:val="2"/>
                  <w:tcBorders>
                    <w:top w:val="single" w:sz="8" w:space="0" w:color="auto"/>
                    <w:left w:val="single" w:sz="8" w:space="0" w:color="auto"/>
                    <w:bottom w:val="single" w:sz="8" w:space="0" w:color="auto"/>
                    <w:right w:val="nil"/>
                  </w:tcBorders>
                  <w:noWrap/>
                  <w:vAlign w:val="bottom"/>
                  <w:hideMark/>
                </w:tcPr>
                <w:p w14:paraId="06ABD6AD"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74</w:t>
                  </w:r>
                </w:p>
              </w:tc>
              <w:tc>
                <w:tcPr>
                  <w:tcW w:w="1632" w:type="dxa"/>
                  <w:gridSpan w:val="2"/>
                  <w:tcBorders>
                    <w:top w:val="single" w:sz="8" w:space="0" w:color="000000"/>
                    <w:left w:val="single" w:sz="8" w:space="0" w:color="000000"/>
                    <w:bottom w:val="single" w:sz="8" w:space="0" w:color="000000"/>
                    <w:right w:val="single" w:sz="8" w:space="0" w:color="000000"/>
                  </w:tcBorders>
                  <w:noWrap/>
                  <w:vAlign w:val="bottom"/>
                  <w:hideMark/>
                </w:tcPr>
                <w:p w14:paraId="095753D6" w14:textId="77777777" w:rsidR="0092121E" w:rsidRDefault="0092121E" w:rsidP="0092121E">
                  <w:pPr>
                    <w:rPr>
                      <w:rFonts w:ascii="Calibri" w:hAnsi="Calibri" w:cs="Calibri"/>
                      <w:color w:val="000000"/>
                      <w:sz w:val="22"/>
                      <w:szCs w:val="22"/>
                    </w:rPr>
                  </w:pPr>
                  <w:r>
                    <w:rPr>
                      <w:rFonts w:ascii="Calibri" w:hAnsi="Calibri" w:cs="Calibri"/>
                      <w:color w:val="000000"/>
                      <w:sz w:val="22"/>
                      <w:szCs w:val="22"/>
                    </w:rPr>
                    <w:t>27 children</w:t>
                  </w:r>
                </w:p>
              </w:tc>
            </w:tr>
            <w:tr w:rsidR="0092121E" w14:paraId="5306B5E8" w14:textId="77777777" w:rsidTr="0092121E">
              <w:trPr>
                <w:trHeight w:val="282"/>
              </w:trPr>
              <w:tc>
                <w:tcPr>
                  <w:tcW w:w="1632" w:type="dxa"/>
                  <w:gridSpan w:val="2"/>
                  <w:tcBorders>
                    <w:top w:val="nil"/>
                    <w:left w:val="single" w:sz="8" w:space="0" w:color="auto"/>
                    <w:bottom w:val="single" w:sz="8" w:space="0" w:color="auto"/>
                    <w:right w:val="single" w:sz="8" w:space="0" w:color="auto"/>
                  </w:tcBorders>
                  <w:vAlign w:val="center"/>
                  <w:hideMark/>
                </w:tcPr>
                <w:p w14:paraId="5C7BFA59" w14:textId="77777777" w:rsidR="0092121E" w:rsidRDefault="0092121E" w:rsidP="0092121E">
                  <w:pPr>
                    <w:rPr>
                      <w:rFonts w:cs="Arial"/>
                      <w:sz w:val="18"/>
                      <w:szCs w:val="18"/>
                    </w:rPr>
                  </w:pPr>
                  <w:r>
                    <w:rPr>
                      <w:rFonts w:cs="Arial"/>
                      <w:sz w:val="18"/>
                      <w:szCs w:val="18"/>
                    </w:rPr>
                    <w:t>5 (31 children)</w:t>
                  </w:r>
                </w:p>
              </w:tc>
              <w:tc>
                <w:tcPr>
                  <w:tcW w:w="1632" w:type="dxa"/>
                  <w:tcBorders>
                    <w:top w:val="nil"/>
                    <w:left w:val="nil"/>
                    <w:bottom w:val="single" w:sz="8" w:space="0" w:color="auto"/>
                    <w:right w:val="single" w:sz="8" w:space="0" w:color="auto"/>
                  </w:tcBorders>
                  <w:vAlign w:val="center"/>
                  <w:hideMark/>
                </w:tcPr>
                <w:p w14:paraId="1B400EE9" w14:textId="22B9E7CB" w:rsidR="0092121E" w:rsidRDefault="0092121E" w:rsidP="0092121E">
                  <w:pPr>
                    <w:rPr>
                      <w:rFonts w:cs="Arial"/>
                      <w:sz w:val="18"/>
                      <w:szCs w:val="18"/>
                    </w:rPr>
                  </w:pPr>
                  <w:r>
                    <w:rPr>
                      <w:rFonts w:cs="Arial"/>
                      <w:sz w:val="18"/>
                      <w:szCs w:val="18"/>
                    </w:rPr>
                    <w:t>48</w:t>
                  </w:r>
                </w:p>
              </w:tc>
              <w:tc>
                <w:tcPr>
                  <w:tcW w:w="1632" w:type="dxa"/>
                  <w:gridSpan w:val="2"/>
                  <w:tcBorders>
                    <w:top w:val="single" w:sz="8" w:space="0" w:color="auto"/>
                    <w:left w:val="single" w:sz="8" w:space="0" w:color="auto"/>
                    <w:bottom w:val="single" w:sz="8" w:space="0" w:color="auto"/>
                    <w:right w:val="single" w:sz="8" w:space="0" w:color="auto"/>
                  </w:tcBorders>
                  <w:noWrap/>
                  <w:vAlign w:val="bottom"/>
                  <w:hideMark/>
                </w:tcPr>
                <w:p w14:paraId="0388CDAD"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48</w:t>
                  </w:r>
                </w:p>
              </w:tc>
              <w:tc>
                <w:tcPr>
                  <w:tcW w:w="1632" w:type="dxa"/>
                  <w:gridSpan w:val="2"/>
                  <w:tcBorders>
                    <w:top w:val="single" w:sz="8" w:space="0" w:color="auto"/>
                    <w:left w:val="single" w:sz="8" w:space="0" w:color="auto"/>
                    <w:bottom w:val="single" w:sz="8" w:space="0" w:color="auto"/>
                    <w:right w:val="single" w:sz="8" w:space="0" w:color="auto"/>
                  </w:tcBorders>
                  <w:noWrap/>
                  <w:vAlign w:val="bottom"/>
                  <w:hideMark/>
                </w:tcPr>
                <w:p w14:paraId="32470ED6"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48</w:t>
                  </w:r>
                </w:p>
              </w:tc>
              <w:tc>
                <w:tcPr>
                  <w:tcW w:w="1632" w:type="dxa"/>
                  <w:gridSpan w:val="2"/>
                  <w:tcBorders>
                    <w:top w:val="single" w:sz="8" w:space="0" w:color="auto"/>
                    <w:left w:val="single" w:sz="8" w:space="0" w:color="auto"/>
                    <w:bottom w:val="single" w:sz="8" w:space="0" w:color="auto"/>
                    <w:right w:val="nil"/>
                  </w:tcBorders>
                  <w:noWrap/>
                  <w:vAlign w:val="bottom"/>
                  <w:hideMark/>
                </w:tcPr>
                <w:p w14:paraId="6B10E8ED"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48</w:t>
                  </w:r>
                </w:p>
              </w:tc>
              <w:tc>
                <w:tcPr>
                  <w:tcW w:w="1632" w:type="dxa"/>
                  <w:gridSpan w:val="2"/>
                  <w:tcBorders>
                    <w:top w:val="nil"/>
                    <w:left w:val="single" w:sz="8" w:space="0" w:color="000000"/>
                    <w:bottom w:val="nil"/>
                    <w:right w:val="single" w:sz="8" w:space="0" w:color="000000"/>
                  </w:tcBorders>
                  <w:noWrap/>
                  <w:vAlign w:val="bottom"/>
                  <w:hideMark/>
                </w:tcPr>
                <w:p w14:paraId="02C4CD5A" w14:textId="77777777" w:rsidR="0092121E" w:rsidRDefault="0092121E" w:rsidP="0092121E">
                  <w:pPr>
                    <w:rPr>
                      <w:rFonts w:ascii="Calibri" w:hAnsi="Calibri" w:cs="Calibri"/>
                      <w:color w:val="000000"/>
                      <w:sz w:val="22"/>
                      <w:szCs w:val="22"/>
                    </w:rPr>
                  </w:pPr>
                  <w:r>
                    <w:rPr>
                      <w:rFonts w:ascii="Calibri" w:hAnsi="Calibri" w:cs="Calibri"/>
                      <w:color w:val="000000"/>
                      <w:sz w:val="22"/>
                      <w:szCs w:val="22"/>
                    </w:rPr>
                    <w:t>33 children</w:t>
                  </w:r>
                </w:p>
              </w:tc>
            </w:tr>
            <w:tr w:rsidR="0092121E" w14:paraId="04BBB339" w14:textId="77777777" w:rsidTr="0092121E">
              <w:trPr>
                <w:trHeight w:val="282"/>
              </w:trPr>
              <w:tc>
                <w:tcPr>
                  <w:tcW w:w="1632" w:type="dxa"/>
                  <w:gridSpan w:val="2"/>
                  <w:tcBorders>
                    <w:top w:val="nil"/>
                    <w:left w:val="single" w:sz="8" w:space="0" w:color="auto"/>
                    <w:bottom w:val="single" w:sz="8" w:space="0" w:color="auto"/>
                    <w:right w:val="single" w:sz="8" w:space="0" w:color="auto"/>
                  </w:tcBorders>
                  <w:vAlign w:val="center"/>
                  <w:hideMark/>
                </w:tcPr>
                <w:p w14:paraId="437D78AC" w14:textId="77777777" w:rsidR="0092121E" w:rsidRDefault="0092121E" w:rsidP="0092121E">
                  <w:pPr>
                    <w:rPr>
                      <w:rFonts w:cs="Arial"/>
                      <w:sz w:val="18"/>
                      <w:szCs w:val="18"/>
                    </w:rPr>
                  </w:pPr>
                  <w:r>
                    <w:rPr>
                      <w:rFonts w:cs="Arial"/>
                      <w:sz w:val="18"/>
                      <w:szCs w:val="18"/>
                    </w:rPr>
                    <w:t>6 (26 children)</w:t>
                  </w:r>
                </w:p>
              </w:tc>
              <w:tc>
                <w:tcPr>
                  <w:tcW w:w="1632" w:type="dxa"/>
                  <w:tcBorders>
                    <w:top w:val="nil"/>
                    <w:left w:val="nil"/>
                    <w:bottom w:val="single" w:sz="8" w:space="0" w:color="auto"/>
                    <w:right w:val="single" w:sz="8" w:space="0" w:color="auto"/>
                  </w:tcBorders>
                  <w:vAlign w:val="center"/>
                  <w:hideMark/>
                </w:tcPr>
                <w:p w14:paraId="3F8B44D6" w14:textId="50FE28B8" w:rsidR="0092121E" w:rsidRDefault="0092121E" w:rsidP="0092121E">
                  <w:pPr>
                    <w:rPr>
                      <w:rFonts w:cs="Arial"/>
                      <w:sz w:val="18"/>
                      <w:szCs w:val="18"/>
                    </w:rPr>
                  </w:pPr>
                  <w:r>
                    <w:rPr>
                      <w:rFonts w:cs="Arial"/>
                      <w:sz w:val="18"/>
                      <w:szCs w:val="18"/>
                    </w:rPr>
                    <w:t>35</w:t>
                  </w:r>
                </w:p>
              </w:tc>
              <w:tc>
                <w:tcPr>
                  <w:tcW w:w="1632" w:type="dxa"/>
                  <w:gridSpan w:val="2"/>
                  <w:tcBorders>
                    <w:top w:val="single" w:sz="8" w:space="0" w:color="auto"/>
                    <w:left w:val="single" w:sz="8" w:space="0" w:color="auto"/>
                    <w:bottom w:val="single" w:sz="8" w:space="0" w:color="auto"/>
                    <w:right w:val="single" w:sz="8" w:space="0" w:color="auto"/>
                  </w:tcBorders>
                  <w:noWrap/>
                  <w:vAlign w:val="bottom"/>
                  <w:hideMark/>
                </w:tcPr>
                <w:p w14:paraId="5CDCA43A"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35</w:t>
                  </w:r>
                </w:p>
              </w:tc>
              <w:tc>
                <w:tcPr>
                  <w:tcW w:w="1632" w:type="dxa"/>
                  <w:gridSpan w:val="2"/>
                  <w:tcBorders>
                    <w:top w:val="single" w:sz="8" w:space="0" w:color="auto"/>
                    <w:left w:val="single" w:sz="8" w:space="0" w:color="auto"/>
                    <w:bottom w:val="single" w:sz="8" w:space="0" w:color="auto"/>
                    <w:right w:val="single" w:sz="8" w:space="0" w:color="auto"/>
                  </w:tcBorders>
                  <w:noWrap/>
                  <w:vAlign w:val="bottom"/>
                  <w:hideMark/>
                </w:tcPr>
                <w:p w14:paraId="179520C9"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38</w:t>
                  </w:r>
                </w:p>
              </w:tc>
              <w:tc>
                <w:tcPr>
                  <w:tcW w:w="1632" w:type="dxa"/>
                  <w:gridSpan w:val="2"/>
                  <w:tcBorders>
                    <w:top w:val="single" w:sz="8" w:space="0" w:color="auto"/>
                    <w:left w:val="single" w:sz="8" w:space="0" w:color="auto"/>
                    <w:bottom w:val="single" w:sz="8" w:space="0" w:color="auto"/>
                    <w:right w:val="nil"/>
                  </w:tcBorders>
                  <w:noWrap/>
                  <w:vAlign w:val="bottom"/>
                  <w:hideMark/>
                </w:tcPr>
                <w:p w14:paraId="4F177F15"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41</w:t>
                  </w:r>
                </w:p>
              </w:tc>
              <w:tc>
                <w:tcPr>
                  <w:tcW w:w="1632" w:type="dxa"/>
                  <w:gridSpan w:val="2"/>
                  <w:tcBorders>
                    <w:top w:val="single" w:sz="8" w:space="0" w:color="000000"/>
                    <w:left w:val="single" w:sz="8" w:space="0" w:color="000000"/>
                    <w:bottom w:val="single" w:sz="8" w:space="0" w:color="000000"/>
                    <w:right w:val="single" w:sz="8" w:space="0" w:color="000000"/>
                  </w:tcBorders>
                  <w:noWrap/>
                  <w:vAlign w:val="bottom"/>
                  <w:hideMark/>
                </w:tcPr>
                <w:p w14:paraId="53732E15" w14:textId="77777777" w:rsidR="0092121E" w:rsidRDefault="0092121E" w:rsidP="0092121E">
                  <w:pPr>
                    <w:rPr>
                      <w:rFonts w:ascii="Calibri" w:hAnsi="Calibri" w:cs="Calibri"/>
                      <w:color w:val="000000"/>
                      <w:sz w:val="22"/>
                      <w:szCs w:val="22"/>
                    </w:rPr>
                  </w:pPr>
                  <w:r>
                    <w:rPr>
                      <w:rFonts w:ascii="Calibri" w:hAnsi="Calibri" w:cs="Calibri"/>
                      <w:color w:val="000000"/>
                      <w:sz w:val="22"/>
                      <w:szCs w:val="22"/>
                    </w:rPr>
                    <w:t>27 children</w:t>
                  </w:r>
                </w:p>
              </w:tc>
            </w:tr>
          </w:tbl>
          <w:p w14:paraId="5D7936DA" w14:textId="77777777" w:rsidR="00B44EA6" w:rsidRDefault="00B44EA6" w:rsidP="0056784D">
            <w:pPr>
              <w:pStyle w:val="NormalWeb"/>
              <w:spacing w:before="0" w:beforeAutospacing="0" w:after="0" w:afterAutospacing="0"/>
              <w:jc w:val="both"/>
              <w:rPr>
                <w:rFonts w:ascii="Arial" w:hAnsi="Arial" w:cs="Arial"/>
                <w:sz w:val="18"/>
                <w:szCs w:val="18"/>
              </w:rPr>
            </w:pPr>
            <w:r w:rsidRPr="0056784D">
              <w:rPr>
                <w:rFonts w:ascii="Arial" w:hAnsi="Arial" w:cs="Arial"/>
                <w:sz w:val="18"/>
                <w:szCs w:val="18"/>
              </w:rPr>
              <w:lastRenderedPageBreak/>
              <w:t>The data indicates mixed progress in literacy and writing outcomes for pupil premium children across the academic year. In Reception, literacy outcomes show a marked improvement, with the percentage of children below age-related expectations decreasing from 100% on entry to 60% by Spring 2025. This suggests that early interventions are having a positive impact. However, Orchard’s single pupil premium child remains consistently below expectations, highlighting the need for tailored support in very small cohorts.</w:t>
            </w:r>
          </w:p>
          <w:p w14:paraId="4ABB35CF" w14:textId="77777777" w:rsidR="0070024C" w:rsidRPr="00BF0029" w:rsidRDefault="0070024C" w:rsidP="00BF0029">
            <w:pPr>
              <w:rPr>
                <w:sz w:val="18"/>
                <w:szCs w:val="18"/>
              </w:rPr>
            </w:pPr>
            <w:r w:rsidRPr="00BF0029">
              <w:rPr>
                <w:sz w:val="18"/>
                <w:szCs w:val="18"/>
              </w:rPr>
              <w:t>The data for writing attainment among pupil premium children from entry to Summer 2025 reveals varied progress across year groups, with some concerning trends:</w:t>
            </w:r>
          </w:p>
          <w:p w14:paraId="0B0C23DD" w14:textId="77777777" w:rsidR="0070024C" w:rsidRPr="00BF0029" w:rsidRDefault="0070024C" w:rsidP="00BF0029">
            <w:pPr>
              <w:rPr>
                <w:sz w:val="18"/>
                <w:szCs w:val="18"/>
              </w:rPr>
            </w:pPr>
            <w:r w:rsidRPr="00BF0029">
              <w:rPr>
                <w:rStyle w:val="Strong"/>
                <w:rFonts w:ascii="Arial" w:hAnsi="Arial" w:cs="Arial"/>
                <w:sz w:val="18"/>
                <w:szCs w:val="18"/>
              </w:rPr>
              <w:t>Year 1 and Year 4</w:t>
            </w:r>
            <w:r w:rsidRPr="00BF0029">
              <w:rPr>
                <w:sz w:val="18"/>
                <w:szCs w:val="18"/>
              </w:rPr>
              <w:t xml:space="preserve"> show significant increases in the percentage of children below age-related expectations (Year 1: 57% to 65%, Year 4: 48% to 74%), indicating a decline in outcomes and a need for urgent review of writing provision and support.</w:t>
            </w:r>
          </w:p>
          <w:p w14:paraId="6BC88AB5" w14:textId="77777777" w:rsidR="0070024C" w:rsidRPr="00BF0029" w:rsidRDefault="0070024C" w:rsidP="00BF0029">
            <w:pPr>
              <w:rPr>
                <w:sz w:val="18"/>
                <w:szCs w:val="18"/>
              </w:rPr>
            </w:pPr>
            <w:r w:rsidRPr="00BF0029">
              <w:rPr>
                <w:rStyle w:val="Strong"/>
                <w:rFonts w:ascii="Arial" w:hAnsi="Arial" w:cs="Arial"/>
                <w:sz w:val="18"/>
                <w:szCs w:val="18"/>
              </w:rPr>
              <w:t>Year 2</w:t>
            </w:r>
            <w:r w:rsidRPr="00BF0029">
              <w:rPr>
                <w:sz w:val="18"/>
                <w:szCs w:val="18"/>
              </w:rPr>
              <w:t xml:space="preserve"> shows a modest improvement (77% to 71%), suggesting some positive impact of interventions, though the proportion remains high.</w:t>
            </w:r>
          </w:p>
          <w:p w14:paraId="077E2F27" w14:textId="77777777" w:rsidR="0070024C" w:rsidRPr="00BF0029" w:rsidRDefault="0070024C" w:rsidP="00BF0029">
            <w:pPr>
              <w:rPr>
                <w:sz w:val="18"/>
                <w:szCs w:val="18"/>
              </w:rPr>
            </w:pPr>
            <w:r w:rsidRPr="00BF0029">
              <w:rPr>
                <w:rStyle w:val="Strong"/>
                <w:rFonts w:ascii="Arial" w:hAnsi="Arial" w:cs="Arial"/>
                <w:sz w:val="18"/>
                <w:szCs w:val="18"/>
              </w:rPr>
              <w:t>Year 3 and Year 5</w:t>
            </w:r>
            <w:r w:rsidRPr="00BF0029">
              <w:rPr>
                <w:sz w:val="18"/>
                <w:szCs w:val="18"/>
              </w:rPr>
              <w:t xml:space="preserve"> show no change (both remaining at 44% and 48% respectively), highlighting stagnation and the need to evaluate the effectiveness of current strategies.</w:t>
            </w:r>
          </w:p>
          <w:p w14:paraId="0EE3A624" w14:textId="77777777" w:rsidR="0070024C" w:rsidRPr="00BF0029" w:rsidRDefault="0070024C" w:rsidP="00BF0029">
            <w:pPr>
              <w:rPr>
                <w:sz w:val="18"/>
                <w:szCs w:val="18"/>
              </w:rPr>
            </w:pPr>
            <w:r w:rsidRPr="00BF0029">
              <w:rPr>
                <w:rStyle w:val="Strong"/>
                <w:rFonts w:ascii="Arial" w:hAnsi="Arial" w:cs="Arial"/>
                <w:sz w:val="18"/>
                <w:szCs w:val="18"/>
              </w:rPr>
              <w:t>Year 6</w:t>
            </w:r>
            <w:r w:rsidRPr="00BF0029">
              <w:rPr>
                <w:sz w:val="18"/>
                <w:szCs w:val="18"/>
              </w:rPr>
              <w:t xml:space="preserve"> has seen a slight increase (35% to 41%), which may reflect challenges in sustaining progress as pupils approach transition.</w:t>
            </w:r>
          </w:p>
          <w:p w14:paraId="1B01C5C8" w14:textId="5826AAD5" w:rsidR="00B44EA6" w:rsidRPr="00BF0029" w:rsidRDefault="0070024C" w:rsidP="00BF0029">
            <w:pPr>
              <w:rPr>
                <w:sz w:val="18"/>
                <w:szCs w:val="18"/>
              </w:rPr>
            </w:pPr>
            <w:r w:rsidRPr="00BF0029">
              <w:rPr>
                <w:sz w:val="18"/>
                <w:szCs w:val="18"/>
              </w:rPr>
              <w:t>Overall, the data suggests that writing remains a key area of concern for pupil premium children, with several year groups showing regression or stagnation. A targeted, whole-school approach to writing development—particularly focused on Years 1 and 4—is recommended to close gaps and improve outcomes.</w:t>
            </w:r>
          </w:p>
          <w:p w14:paraId="4A02C733" w14:textId="77777777" w:rsidR="00BF0029" w:rsidRDefault="00BF0029" w:rsidP="00166500">
            <w:pPr>
              <w:spacing w:line="300" w:lineRule="auto"/>
              <w:rPr>
                <w:b/>
                <w:sz w:val="20"/>
              </w:rPr>
            </w:pPr>
          </w:p>
          <w:p w14:paraId="05F08F56" w14:textId="4745560B" w:rsidR="00813B0A" w:rsidRPr="00B44EA6" w:rsidRDefault="00813B0A" w:rsidP="00166500">
            <w:pPr>
              <w:spacing w:line="300" w:lineRule="auto"/>
              <w:rPr>
                <w:b/>
                <w:sz w:val="20"/>
              </w:rPr>
            </w:pPr>
            <w:r w:rsidRPr="00B44EA6">
              <w:rPr>
                <w:b/>
                <w:sz w:val="20"/>
              </w:rPr>
              <w:t>Challenge 6 – Maths</w:t>
            </w:r>
          </w:p>
          <w:p w14:paraId="31D562E8" w14:textId="5C8809FC" w:rsidR="00813B0A" w:rsidRDefault="00813B0A" w:rsidP="00166500">
            <w:pPr>
              <w:spacing w:line="300" w:lineRule="auto"/>
              <w:rPr>
                <w:b/>
                <w:sz w:val="20"/>
                <w:highlight w:val="yellow"/>
              </w:rPr>
            </w:pPr>
          </w:p>
          <w:tbl>
            <w:tblPr>
              <w:tblW w:w="9743" w:type="dxa"/>
              <w:tblLayout w:type="fixed"/>
              <w:tblCellMar>
                <w:top w:w="15" w:type="dxa"/>
                <w:bottom w:w="15" w:type="dxa"/>
              </w:tblCellMar>
              <w:tblLook w:val="04A0" w:firstRow="1" w:lastRow="0" w:firstColumn="1" w:lastColumn="0" w:noHBand="0" w:noVBand="1"/>
            </w:tblPr>
            <w:tblGrid>
              <w:gridCol w:w="1623"/>
              <w:gridCol w:w="1624"/>
              <w:gridCol w:w="1624"/>
              <w:gridCol w:w="1624"/>
              <w:gridCol w:w="1624"/>
              <w:gridCol w:w="1624"/>
            </w:tblGrid>
            <w:tr w:rsidR="0092121E" w14:paraId="634083F9" w14:textId="77777777" w:rsidTr="0092121E">
              <w:trPr>
                <w:trHeight w:val="1238"/>
              </w:trPr>
              <w:tc>
                <w:tcPr>
                  <w:tcW w:w="1623" w:type="dxa"/>
                  <w:tcBorders>
                    <w:top w:val="single" w:sz="8" w:space="0" w:color="auto"/>
                    <w:left w:val="single" w:sz="8" w:space="0" w:color="auto"/>
                    <w:bottom w:val="single" w:sz="8" w:space="0" w:color="auto"/>
                    <w:right w:val="single" w:sz="8" w:space="0" w:color="auto"/>
                  </w:tcBorders>
                  <w:vAlign w:val="center"/>
                  <w:hideMark/>
                </w:tcPr>
                <w:p w14:paraId="2325CB70" w14:textId="77777777" w:rsidR="0092121E" w:rsidRDefault="0092121E" w:rsidP="0092121E">
                  <w:pPr>
                    <w:rPr>
                      <w:rFonts w:cs="Arial"/>
                      <w:sz w:val="18"/>
                      <w:szCs w:val="18"/>
                    </w:rPr>
                  </w:pPr>
                  <w:r>
                    <w:rPr>
                      <w:rFonts w:cs="Arial"/>
                      <w:sz w:val="18"/>
                      <w:szCs w:val="18"/>
                    </w:rPr>
                    <w:t>Year Group</w:t>
                  </w:r>
                </w:p>
              </w:tc>
              <w:tc>
                <w:tcPr>
                  <w:tcW w:w="1624" w:type="dxa"/>
                  <w:tcBorders>
                    <w:top w:val="single" w:sz="8" w:space="0" w:color="auto"/>
                    <w:left w:val="nil"/>
                    <w:bottom w:val="single" w:sz="8" w:space="0" w:color="auto"/>
                    <w:right w:val="single" w:sz="8" w:space="0" w:color="auto"/>
                  </w:tcBorders>
                  <w:vAlign w:val="center"/>
                  <w:hideMark/>
                </w:tcPr>
                <w:p w14:paraId="7BFA510A" w14:textId="77777777" w:rsidR="0092121E" w:rsidRDefault="0092121E" w:rsidP="0092121E">
                  <w:pPr>
                    <w:rPr>
                      <w:rFonts w:cs="Arial"/>
                      <w:sz w:val="18"/>
                      <w:szCs w:val="18"/>
                    </w:rPr>
                  </w:pPr>
                  <w:r>
                    <w:rPr>
                      <w:rFonts w:cs="Arial"/>
                      <w:sz w:val="18"/>
                      <w:szCs w:val="18"/>
                    </w:rPr>
                    <w:t>% of pupil premium children below age related expectations for Maths on entry</w:t>
                  </w:r>
                </w:p>
              </w:tc>
              <w:tc>
                <w:tcPr>
                  <w:tcW w:w="1624" w:type="dxa"/>
                  <w:tcBorders>
                    <w:top w:val="single" w:sz="8" w:space="0" w:color="auto"/>
                    <w:left w:val="nil"/>
                    <w:bottom w:val="single" w:sz="8" w:space="0" w:color="auto"/>
                    <w:right w:val="single" w:sz="8" w:space="0" w:color="auto"/>
                  </w:tcBorders>
                  <w:vAlign w:val="center"/>
                  <w:hideMark/>
                </w:tcPr>
                <w:p w14:paraId="4D03E62B" w14:textId="77777777" w:rsidR="0092121E" w:rsidRDefault="0092121E" w:rsidP="0092121E">
                  <w:pPr>
                    <w:rPr>
                      <w:rFonts w:cs="Arial"/>
                      <w:sz w:val="18"/>
                      <w:szCs w:val="18"/>
                    </w:rPr>
                  </w:pPr>
                  <w:r>
                    <w:rPr>
                      <w:rFonts w:cs="Arial"/>
                      <w:sz w:val="18"/>
                      <w:szCs w:val="18"/>
                    </w:rPr>
                    <w:t>% of pupil premium children below age related expectations for Maths Autumn 24</w:t>
                  </w:r>
                </w:p>
              </w:tc>
              <w:tc>
                <w:tcPr>
                  <w:tcW w:w="1624" w:type="dxa"/>
                  <w:tcBorders>
                    <w:top w:val="single" w:sz="8" w:space="0" w:color="auto"/>
                    <w:left w:val="nil"/>
                    <w:bottom w:val="single" w:sz="8" w:space="0" w:color="auto"/>
                    <w:right w:val="single" w:sz="8" w:space="0" w:color="auto"/>
                  </w:tcBorders>
                  <w:vAlign w:val="center"/>
                  <w:hideMark/>
                </w:tcPr>
                <w:p w14:paraId="29A1CB13" w14:textId="77777777" w:rsidR="0092121E" w:rsidRDefault="0092121E" w:rsidP="0092121E">
                  <w:pPr>
                    <w:rPr>
                      <w:rFonts w:cs="Arial"/>
                      <w:sz w:val="18"/>
                      <w:szCs w:val="18"/>
                    </w:rPr>
                  </w:pPr>
                  <w:r>
                    <w:rPr>
                      <w:rFonts w:cs="Arial"/>
                      <w:sz w:val="18"/>
                      <w:szCs w:val="18"/>
                    </w:rPr>
                    <w:t>% of pupil premium children below age related expectations for Maths Spring 25</w:t>
                  </w:r>
                </w:p>
              </w:tc>
              <w:tc>
                <w:tcPr>
                  <w:tcW w:w="1624" w:type="dxa"/>
                  <w:tcBorders>
                    <w:top w:val="single" w:sz="8" w:space="0" w:color="auto"/>
                    <w:left w:val="nil"/>
                    <w:bottom w:val="single" w:sz="8" w:space="0" w:color="auto"/>
                    <w:right w:val="nil"/>
                  </w:tcBorders>
                  <w:vAlign w:val="center"/>
                  <w:hideMark/>
                </w:tcPr>
                <w:p w14:paraId="3EF86E5F" w14:textId="77777777" w:rsidR="0092121E" w:rsidRDefault="0092121E" w:rsidP="0092121E">
                  <w:pPr>
                    <w:rPr>
                      <w:rFonts w:cs="Arial"/>
                      <w:sz w:val="18"/>
                      <w:szCs w:val="18"/>
                    </w:rPr>
                  </w:pPr>
                  <w:r>
                    <w:rPr>
                      <w:rFonts w:cs="Arial"/>
                      <w:sz w:val="18"/>
                      <w:szCs w:val="18"/>
                    </w:rPr>
                    <w:t>% of pupil premium children below age related expectations for Maths Summer 25</w:t>
                  </w:r>
                </w:p>
              </w:tc>
              <w:tc>
                <w:tcPr>
                  <w:tcW w:w="1624" w:type="dxa"/>
                  <w:tcBorders>
                    <w:top w:val="single" w:sz="8" w:space="0" w:color="000000"/>
                    <w:left w:val="single" w:sz="8" w:space="0" w:color="000000"/>
                    <w:bottom w:val="nil"/>
                    <w:right w:val="single" w:sz="8" w:space="0" w:color="000000"/>
                  </w:tcBorders>
                  <w:vAlign w:val="bottom"/>
                  <w:hideMark/>
                </w:tcPr>
                <w:p w14:paraId="5BAEFD83" w14:textId="77777777" w:rsidR="0092121E" w:rsidRDefault="0092121E" w:rsidP="0092121E">
                  <w:pPr>
                    <w:rPr>
                      <w:rFonts w:cs="Arial"/>
                      <w:color w:val="000000"/>
                      <w:sz w:val="18"/>
                      <w:szCs w:val="18"/>
                    </w:rPr>
                  </w:pPr>
                  <w:r>
                    <w:rPr>
                      <w:rFonts w:cs="Arial"/>
                      <w:color w:val="000000"/>
                      <w:sz w:val="18"/>
                      <w:szCs w:val="18"/>
                    </w:rPr>
                    <w:t>Number of pupil premium children Summer 25</w:t>
                  </w:r>
                </w:p>
              </w:tc>
            </w:tr>
            <w:tr w:rsidR="0092121E" w14:paraId="22FDBD0F" w14:textId="77777777" w:rsidTr="0092121E">
              <w:trPr>
                <w:trHeight w:val="291"/>
              </w:trPr>
              <w:tc>
                <w:tcPr>
                  <w:tcW w:w="1623" w:type="dxa"/>
                  <w:tcBorders>
                    <w:top w:val="nil"/>
                    <w:left w:val="single" w:sz="8" w:space="0" w:color="auto"/>
                    <w:bottom w:val="single" w:sz="8" w:space="0" w:color="auto"/>
                    <w:right w:val="single" w:sz="8" w:space="0" w:color="auto"/>
                  </w:tcBorders>
                  <w:vAlign w:val="center"/>
                  <w:hideMark/>
                </w:tcPr>
                <w:p w14:paraId="3D13CB30" w14:textId="77777777" w:rsidR="0092121E" w:rsidRDefault="0092121E" w:rsidP="0092121E">
                  <w:pPr>
                    <w:rPr>
                      <w:rFonts w:cs="Arial"/>
                      <w:sz w:val="18"/>
                      <w:szCs w:val="18"/>
                    </w:rPr>
                  </w:pPr>
                  <w:r>
                    <w:rPr>
                      <w:rFonts w:cs="Arial"/>
                      <w:sz w:val="18"/>
                      <w:szCs w:val="18"/>
                    </w:rPr>
                    <w:t>Orchard (1 child)</w:t>
                  </w:r>
                </w:p>
              </w:tc>
              <w:tc>
                <w:tcPr>
                  <w:tcW w:w="1624" w:type="dxa"/>
                  <w:tcBorders>
                    <w:top w:val="nil"/>
                    <w:left w:val="nil"/>
                    <w:bottom w:val="single" w:sz="8" w:space="0" w:color="auto"/>
                    <w:right w:val="single" w:sz="8" w:space="0" w:color="auto"/>
                  </w:tcBorders>
                  <w:vAlign w:val="center"/>
                  <w:hideMark/>
                </w:tcPr>
                <w:p w14:paraId="3B66C136" w14:textId="77777777" w:rsidR="0092121E" w:rsidRDefault="0092121E" w:rsidP="0092121E">
                  <w:pPr>
                    <w:rPr>
                      <w:rFonts w:cs="Arial"/>
                      <w:sz w:val="18"/>
                      <w:szCs w:val="18"/>
                    </w:rPr>
                  </w:pPr>
                </w:p>
              </w:tc>
              <w:tc>
                <w:tcPr>
                  <w:tcW w:w="1624" w:type="dxa"/>
                  <w:tcBorders>
                    <w:top w:val="single" w:sz="8" w:space="0" w:color="auto"/>
                    <w:left w:val="nil"/>
                    <w:bottom w:val="single" w:sz="8" w:space="0" w:color="auto"/>
                    <w:right w:val="single" w:sz="8" w:space="0" w:color="auto"/>
                  </w:tcBorders>
                  <w:shd w:val="clear" w:color="000000" w:fill="AEAAAA"/>
                  <w:vAlign w:val="center"/>
                  <w:hideMark/>
                </w:tcPr>
                <w:p w14:paraId="700F071C" w14:textId="77777777" w:rsidR="0092121E" w:rsidRDefault="0092121E" w:rsidP="0092121E">
                  <w:pPr>
                    <w:rPr>
                      <w:sz w:val="20"/>
                      <w:szCs w:val="20"/>
                    </w:rPr>
                  </w:pPr>
                </w:p>
              </w:tc>
              <w:tc>
                <w:tcPr>
                  <w:tcW w:w="1624" w:type="dxa"/>
                  <w:tcBorders>
                    <w:top w:val="single" w:sz="8" w:space="0" w:color="auto"/>
                    <w:left w:val="nil"/>
                    <w:bottom w:val="single" w:sz="8" w:space="0" w:color="auto"/>
                    <w:right w:val="single" w:sz="8" w:space="0" w:color="auto"/>
                  </w:tcBorders>
                  <w:shd w:val="clear" w:color="000000" w:fill="AEAAAA"/>
                  <w:vAlign w:val="center"/>
                  <w:hideMark/>
                </w:tcPr>
                <w:p w14:paraId="0B90BCDA" w14:textId="77777777" w:rsidR="0092121E" w:rsidRDefault="0092121E" w:rsidP="0092121E">
                  <w:pPr>
                    <w:rPr>
                      <w:sz w:val="20"/>
                      <w:szCs w:val="20"/>
                    </w:rPr>
                  </w:pPr>
                </w:p>
              </w:tc>
              <w:tc>
                <w:tcPr>
                  <w:tcW w:w="1624" w:type="dxa"/>
                  <w:tcBorders>
                    <w:top w:val="single" w:sz="8" w:space="0" w:color="auto"/>
                    <w:left w:val="nil"/>
                    <w:bottom w:val="single" w:sz="8" w:space="0" w:color="auto"/>
                    <w:right w:val="nil"/>
                  </w:tcBorders>
                  <w:vAlign w:val="center"/>
                  <w:hideMark/>
                </w:tcPr>
                <w:p w14:paraId="4AA9BE74" w14:textId="77777777" w:rsidR="0092121E" w:rsidRDefault="0092121E" w:rsidP="0092121E">
                  <w:pPr>
                    <w:jc w:val="right"/>
                    <w:rPr>
                      <w:rFonts w:ascii="Calibri" w:hAnsi="Calibri" w:cs="Calibri"/>
                      <w:sz w:val="22"/>
                      <w:szCs w:val="22"/>
                    </w:rPr>
                  </w:pPr>
                  <w:r>
                    <w:rPr>
                      <w:rFonts w:ascii="Calibri" w:hAnsi="Calibri" w:cs="Calibri"/>
                      <w:sz w:val="22"/>
                      <w:szCs w:val="22"/>
                    </w:rPr>
                    <w:t>100</w:t>
                  </w:r>
                </w:p>
              </w:tc>
              <w:tc>
                <w:tcPr>
                  <w:tcW w:w="1624" w:type="dxa"/>
                  <w:tcBorders>
                    <w:top w:val="single" w:sz="8" w:space="0" w:color="000000"/>
                    <w:left w:val="single" w:sz="8" w:space="0" w:color="000000"/>
                    <w:bottom w:val="nil"/>
                    <w:right w:val="single" w:sz="8" w:space="0" w:color="000000"/>
                  </w:tcBorders>
                  <w:noWrap/>
                  <w:vAlign w:val="bottom"/>
                  <w:hideMark/>
                </w:tcPr>
                <w:p w14:paraId="6CFC3803" w14:textId="77777777" w:rsidR="0092121E" w:rsidRDefault="0092121E" w:rsidP="0092121E">
                  <w:pPr>
                    <w:rPr>
                      <w:rFonts w:ascii="Calibri" w:hAnsi="Calibri" w:cs="Calibri"/>
                      <w:color w:val="000000"/>
                      <w:sz w:val="22"/>
                      <w:szCs w:val="22"/>
                    </w:rPr>
                  </w:pPr>
                  <w:r>
                    <w:rPr>
                      <w:rFonts w:ascii="Calibri" w:hAnsi="Calibri" w:cs="Calibri"/>
                      <w:color w:val="000000"/>
                      <w:sz w:val="22"/>
                      <w:szCs w:val="22"/>
                    </w:rPr>
                    <w:t>1 child</w:t>
                  </w:r>
                </w:p>
              </w:tc>
            </w:tr>
            <w:tr w:rsidR="0092121E" w14:paraId="7BC27844" w14:textId="77777777" w:rsidTr="0092121E">
              <w:trPr>
                <w:trHeight w:val="291"/>
              </w:trPr>
              <w:tc>
                <w:tcPr>
                  <w:tcW w:w="1623" w:type="dxa"/>
                  <w:tcBorders>
                    <w:top w:val="nil"/>
                    <w:left w:val="single" w:sz="8" w:space="0" w:color="auto"/>
                    <w:bottom w:val="single" w:sz="8" w:space="0" w:color="auto"/>
                    <w:right w:val="single" w:sz="8" w:space="0" w:color="auto"/>
                  </w:tcBorders>
                  <w:vAlign w:val="center"/>
                  <w:hideMark/>
                </w:tcPr>
                <w:p w14:paraId="7B4AA690" w14:textId="77777777" w:rsidR="0092121E" w:rsidRDefault="0092121E" w:rsidP="0092121E">
                  <w:pPr>
                    <w:rPr>
                      <w:rFonts w:cs="Arial"/>
                      <w:sz w:val="18"/>
                      <w:szCs w:val="18"/>
                    </w:rPr>
                  </w:pPr>
                  <w:r>
                    <w:rPr>
                      <w:rFonts w:cs="Arial"/>
                      <w:sz w:val="18"/>
                      <w:szCs w:val="18"/>
                    </w:rPr>
                    <w:t>R (10 children)</w:t>
                  </w:r>
                </w:p>
              </w:tc>
              <w:tc>
                <w:tcPr>
                  <w:tcW w:w="1624" w:type="dxa"/>
                  <w:tcBorders>
                    <w:top w:val="nil"/>
                    <w:left w:val="nil"/>
                    <w:bottom w:val="single" w:sz="8" w:space="0" w:color="auto"/>
                    <w:right w:val="single" w:sz="8" w:space="0" w:color="auto"/>
                  </w:tcBorders>
                  <w:vAlign w:val="center"/>
                  <w:hideMark/>
                </w:tcPr>
                <w:p w14:paraId="79E4D267" w14:textId="77777777" w:rsidR="0092121E" w:rsidRDefault="0092121E" w:rsidP="0092121E">
                  <w:pPr>
                    <w:rPr>
                      <w:rFonts w:cs="Arial"/>
                      <w:sz w:val="18"/>
                      <w:szCs w:val="18"/>
                    </w:rPr>
                  </w:pPr>
                  <w:r>
                    <w:rPr>
                      <w:rFonts w:cs="Arial"/>
                      <w:sz w:val="18"/>
                      <w:szCs w:val="18"/>
                    </w:rPr>
                    <w:t>60</w:t>
                  </w:r>
                </w:p>
              </w:tc>
              <w:tc>
                <w:tcPr>
                  <w:tcW w:w="1624" w:type="dxa"/>
                  <w:tcBorders>
                    <w:top w:val="single" w:sz="8" w:space="0" w:color="auto"/>
                    <w:left w:val="nil"/>
                    <w:bottom w:val="single" w:sz="8" w:space="0" w:color="auto"/>
                    <w:right w:val="single" w:sz="8" w:space="0" w:color="auto"/>
                  </w:tcBorders>
                  <w:vAlign w:val="center"/>
                  <w:hideMark/>
                </w:tcPr>
                <w:p w14:paraId="5A68AF6E" w14:textId="77777777" w:rsidR="0092121E" w:rsidRDefault="0092121E" w:rsidP="0092121E">
                  <w:pPr>
                    <w:jc w:val="right"/>
                    <w:rPr>
                      <w:rFonts w:cs="Arial"/>
                      <w:sz w:val="18"/>
                      <w:szCs w:val="18"/>
                    </w:rPr>
                  </w:pPr>
                  <w:r>
                    <w:rPr>
                      <w:rFonts w:cs="Arial"/>
                      <w:sz w:val="18"/>
                      <w:szCs w:val="18"/>
                    </w:rPr>
                    <w:t>30</w:t>
                  </w:r>
                </w:p>
              </w:tc>
              <w:tc>
                <w:tcPr>
                  <w:tcW w:w="1624" w:type="dxa"/>
                  <w:tcBorders>
                    <w:top w:val="single" w:sz="8" w:space="0" w:color="auto"/>
                    <w:left w:val="nil"/>
                    <w:bottom w:val="single" w:sz="8" w:space="0" w:color="auto"/>
                    <w:right w:val="single" w:sz="8" w:space="0" w:color="auto"/>
                  </w:tcBorders>
                  <w:vAlign w:val="center"/>
                  <w:hideMark/>
                </w:tcPr>
                <w:p w14:paraId="7D1EEC18" w14:textId="77777777" w:rsidR="0092121E" w:rsidRDefault="0092121E" w:rsidP="0092121E">
                  <w:pPr>
                    <w:jc w:val="right"/>
                    <w:rPr>
                      <w:rFonts w:cs="Arial"/>
                      <w:sz w:val="18"/>
                      <w:szCs w:val="18"/>
                    </w:rPr>
                  </w:pPr>
                  <w:r>
                    <w:rPr>
                      <w:rFonts w:cs="Arial"/>
                      <w:sz w:val="18"/>
                      <w:szCs w:val="18"/>
                    </w:rPr>
                    <w:t>30</w:t>
                  </w:r>
                </w:p>
              </w:tc>
              <w:tc>
                <w:tcPr>
                  <w:tcW w:w="1624" w:type="dxa"/>
                  <w:tcBorders>
                    <w:top w:val="single" w:sz="8" w:space="0" w:color="auto"/>
                    <w:left w:val="nil"/>
                    <w:bottom w:val="single" w:sz="8" w:space="0" w:color="auto"/>
                    <w:right w:val="nil"/>
                  </w:tcBorders>
                  <w:vAlign w:val="center"/>
                  <w:hideMark/>
                </w:tcPr>
                <w:p w14:paraId="26544C75" w14:textId="77777777" w:rsidR="0092121E" w:rsidRDefault="0092121E" w:rsidP="0092121E">
                  <w:pPr>
                    <w:jc w:val="right"/>
                    <w:rPr>
                      <w:rFonts w:ascii="Calibri" w:hAnsi="Calibri" w:cs="Calibri"/>
                      <w:sz w:val="22"/>
                      <w:szCs w:val="22"/>
                    </w:rPr>
                  </w:pPr>
                  <w:r>
                    <w:rPr>
                      <w:rFonts w:ascii="Calibri" w:hAnsi="Calibri" w:cs="Calibri"/>
                      <w:sz w:val="22"/>
                      <w:szCs w:val="22"/>
                    </w:rPr>
                    <w:t>18</w:t>
                  </w:r>
                </w:p>
              </w:tc>
              <w:tc>
                <w:tcPr>
                  <w:tcW w:w="1624" w:type="dxa"/>
                  <w:tcBorders>
                    <w:top w:val="single" w:sz="8" w:space="0" w:color="000000"/>
                    <w:left w:val="single" w:sz="8" w:space="0" w:color="000000"/>
                    <w:bottom w:val="single" w:sz="8" w:space="0" w:color="000000"/>
                    <w:right w:val="single" w:sz="8" w:space="0" w:color="000000"/>
                  </w:tcBorders>
                  <w:noWrap/>
                  <w:vAlign w:val="bottom"/>
                  <w:hideMark/>
                </w:tcPr>
                <w:p w14:paraId="0B05E22C" w14:textId="77777777" w:rsidR="0092121E" w:rsidRDefault="0092121E" w:rsidP="0092121E">
                  <w:pPr>
                    <w:rPr>
                      <w:rFonts w:ascii="Calibri" w:hAnsi="Calibri" w:cs="Calibri"/>
                      <w:color w:val="000000"/>
                      <w:sz w:val="22"/>
                      <w:szCs w:val="22"/>
                    </w:rPr>
                  </w:pPr>
                  <w:r>
                    <w:rPr>
                      <w:rFonts w:ascii="Calibri" w:hAnsi="Calibri" w:cs="Calibri"/>
                      <w:color w:val="000000"/>
                      <w:sz w:val="22"/>
                      <w:szCs w:val="22"/>
                    </w:rPr>
                    <w:t>11 children</w:t>
                  </w:r>
                </w:p>
              </w:tc>
            </w:tr>
            <w:tr w:rsidR="0092121E" w14:paraId="06979010" w14:textId="77777777" w:rsidTr="0092121E">
              <w:trPr>
                <w:trHeight w:val="276"/>
              </w:trPr>
              <w:tc>
                <w:tcPr>
                  <w:tcW w:w="1623" w:type="dxa"/>
                  <w:tcBorders>
                    <w:top w:val="nil"/>
                    <w:left w:val="single" w:sz="8" w:space="0" w:color="auto"/>
                    <w:bottom w:val="single" w:sz="8" w:space="0" w:color="auto"/>
                    <w:right w:val="single" w:sz="8" w:space="0" w:color="auto"/>
                  </w:tcBorders>
                  <w:vAlign w:val="center"/>
                  <w:hideMark/>
                </w:tcPr>
                <w:p w14:paraId="6E8CB113" w14:textId="77777777" w:rsidR="0092121E" w:rsidRDefault="0092121E" w:rsidP="0092121E">
                  <w:pPr>
                    <w:rPr>
                      <w:rFonts w:cs="Arial"/>
                      <w:sz w:val="18"/>
                      <w:szCs w:val="18"/>
                    </w:rPr>
                  </w:pPr>
                  <w:r>
                    <w:rPr>
                      <w:rFonts w:cs="Arial"/>
                      <w:sz w:val="18"/>
                      <w:szCs w:val="18"/>
                    </w:rPr>
                    <w:t>1 (14 children)</w:t>
                  </w:r>
                </w:p>
              </w:tc>
              <w:tc>
                <w:tcPr>
                  <w:tcW w:w="1624" w:type="dxa"/>
                  <w:tcBorders>
                    <w:top w:val="nil"/>
                    <w:left w:val="nil"/>
                    <w:bottom w:val="single" w:sz="8" w:space="0" w:color="auto"/>
                    <w:right w:val="single" w:sz="8" w:space="0" w:color="auto"/>
                  </w:tcBorders>
                  <w:vAlign w:val="center"/>
                  <w:hideMark/>
                </w:tcPr>
                <w:p w14:paraId="26722728" w14:textId="71FDA074" w:rsidR="0092121E" w:rsidRDefault="0092121E" w:rsidP="0092121E">
                  <w:pPr>
                    <w:rPr>
                      <w:rFonts w:cs="Arial"/>
                      <w:sz w:val="18"/>
                      <w:szCs w:val="18"/>
                    </w:rPr>
                  </w:pPr>
                  <w:r>
                    <w:rPr>
                      <w:rFonts w:cs="Arial"/>
                      <w:sz w:val="18"/>
                      <w:szCs w:val="18"/>
                    </w:rPr>
                    <w:t>50</w:t>
                  </w:r>
                </w:p>
              </w:tc>
              <w:tc>
                <w:tcPr>
                  <w:tcW w:w="1624" w:type="dxa"/>
                  <w:tcBorders>
                    <w:top w:val="single" w:sz="8" w:space="0" w:color="auto"/>
                    <w:left w:val="single" w:sz="8" w:space="0" w:color="auto"/>
                    <w:bottom w:val="single" w:sz="8" w:space="0" w:color="auto"/>
                    <w:right w:val="single" w:sz="8" w:space="0" w:color="auto"/>
                  </w:tcBorders>
                  <w:noWrap/>
                  <w:vAlign w:val="bottom"/>
                  <w:hideMark/>
                </w:tcPr>
                <w:p w14:paraId="0454E9C0"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43</w:t>
                  </w:r>
                </w:p>
              </w:tc>
              <w:tc>
                <w:tcPr>
                  <w:tcW w:w="1624" w:type="dxa"/>
                  <w:tcBorders>
                    <w:top w:val="single" w:sz="8" w:space="0" w:color="auto"/>
                    <w:left w:val="single" w:sz="8" w:space="0" w:color="auto"/>
                    <w:bottom w:val="single" w:sz="8" w:space="0" w:color="auto"/>
                    <w:right w:val="single" w:sz="8" w:space="0" w:color="auto"/>
                  </w:tcBorders>
                  <w:noWrap/>
                  <w:vAlign w:val="bottom"/>
                  <w:hideMark/>
                </w:tcPr>
                <w:p w14:paraId="4898116A"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57</w:t>
                  </w:r>
                </w:p>
              </w:tc>
              <w:tc>
                <w:tcPr>
                  <w:tcW w:w="1624" w:type="dxa"/>
                  <w:tcBorders>
                    <w:top w:val="single" w:sz="8" w:space="0" w:color="auto"/>
                    <w:left w:val="single" w:sz="8" w:space="0" w:color="auto"/>
                    <w:bottom w:val="single" w:sz="8" w:space="0" w:color="auto"/>
                    <w:right w:val="nil"/>
                  </w:tcBorders>
                  <w:noWrap/>
                  <w:vAlign w:val="bottom"/>
                  <w:hideMark/>
                </w:tcPr>
                <w:p w14:paraId="0CE0DEDC"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59</w:t>
                  </w:r>
                </w:p>
              </w:tc>
              <w:tc>
                <w:tcPr>
                  <w:tcW w:w="1624" w:type="dxa"/>
                  <w:tcBorders>
                    <w:top w:val="nil"/>
                    <w:left w:val="single" w:sz="8" w:space="0" w:color="000000"/>
                    <w:bottom w:val="nil"/>
                    <w:right w:val="single" w:sz="8" w:space="0" w:color="000000"/>
                  </w:tcBorders>
                  <w:noWrap/>
                  <w:vAlign w:val="bottom"/>
                  <w:hideMark/>
                </w:tcPr>
                <w:p w14:paraId="29D25F1C" w14:textId="77777777" w:rsidR="0092121E" w:rsidRDefault="0092121E" w:rsidP="0092121E">
                  <w:pPr>
                    <w:rPr>
                      <w:rFonts w:ascii="Calibri" w:hAnsi="Calibri" w:cs="Calibri"/>
                      <w:color w:val="000000"/>
                      <w:sz w:val="22"/>
                      <w:szCs w:val="22"/>
                    </w:rPr>
                  </w:pPr>
                  <w:r>
                    <w:rPr>
                      <w:rFonts w:ascii="Calibri" w:hAnsi="Calibri" w:cs="Calibri"/>
                      <w:color w:val="000000"/>
                      <w:sz w:val="22"/>
                      <w:szCs w:val="22"/>
                    </w:rPr>
                    <w:t>17 children</w:t>
                  </w:r>
                </w:p>
              </w:tc>
            </w:tr>
            <w:tr w:rsidR="0092121E" w14:paraId="477D38F2" w14:textId="77777777" w:rsidTr="0092121E">
              <w:trPr>
                <w:trHeight w:val="276"/>
              </w:trPr>
              <w:tc>
                <w:tcPr>
                  <w:tcW w:w="1623" w:type="dxa"/>
                  <w:tcBorders>
                    <w:top w:val="nil"/>
                    <w:left w:val="single" w:sz="8" w:space="0" w:color="auto"/>
                    <w:bottom w:val="single" w:sz="8" w:space="0" w:color="auto"/>
                    <w:right w:val="single" w:sz="8" w:space="0" w:color="auto"/>
                  </w:tcBorders>
                  <w:vAlign w:val="center"/>
                  <w:hideMark/>
                </w:tcPr>
                <w:p w14:paraId="7F7E75F3" w14:textId="77777777" w:rsidR="0092121E" w:rsidRDefault="0092121E" w:rsidP="0092121E">
                  <w:pPr>
                    <w:rPr>
                      <w:rFonts w:cs="Arial"/>
                      <w:sz w:val="18"/>
                      <w:szCs w:val="18"/>
                    </w:rPr>
                  </w:pPr>
                  <w:r>
                    <w:rPr>
                      <w:rFonts w:cs="Arial"/>
                      <w:sz w:val="18"/>
                      <w:szCs w:val="18"/>
                    </w:rPr>
                    <w:t>2 (26 children)</w:t>
                  </w:r>
                </w:p>
              </w:tc>
              <w:tc>
                <w:tcPr>
                  <w:tcW w:w="1624" w:type="dxa"/>
                  <w:tcBorders>
                    <w:top w:val="nil"/>
                    <w:left w:val="nil"/>
                    <w:bottom w:val="single" w:sz="8" w:space="0" w:color="auto"/>
                    <w:right w:val="single" w:sz="8" w:space="0" w:color="auto"/>
                  </w:tcBorders>
                  <w:vAlign w:val="center"/>
                  <w:hideMark/>
                </w:tcPr>
                <w:p w14:paraId="317FD7B3" w14:textId="2A016798" w:rsidR="0092121E" w:rsidRDefault="0092121E" w:rsidP="0092121E">
                  <w:pPr>
                    <w:rPr>
                      <w:rFonts w:cs="Arial"/>
                      <w:sz w:val="18"/>
                      <w:szCs w:val="18"/>
                    </w:rPr>
                  </w:pPr>
                  <w:r>
                    <w:rPr>
                      <w:rFonts w:cs="Arial"/>
                      <w:sz w:val="18"/>
                      <w:szCs w:val="18"/>
                    </w:rPr>
                    <w:t>54</w:t>
                  </w:r>
                </w:p>
              </w:tc>
              <w:tc>
                <w:tcPr>
                  <w:tcW w:w="1624" w:type="dxa"/>
                  <w:tcBorders>
                    <w:top w:val="single" w:sz="8" w:space="0" w:color="auto"/>
                    <w:left w:val="single" w:sz="8" w:space="0" w:color="auto"/>
                    <w:bottom w:val="single" w:sz="8" w:space="0" w:color="auto"/>
                    <w:right w:val="single" w:sz="8" w:space="0" w:color="auto"/>
                  </w:tcBorders>
                  <w:noWrap/>
                  <w:vAlign w:val="bottom"/>
                  <w:hideMark/>
                </w:tcPr>
                <w:p w14:paraId="1082C193"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81</w:t>
                  </w:r>
                </w:p>
              </w:tc>
              <w:tc>
                <w:tcPr>
                  <w:tcW w:w="1624" w:type="dxa"/>
                  <w:tcBorders>
                    <w:top w:val="single" w:sz="8" w:space="0" w:color="auto"/>
                    <w:left w:val="single" w:sz="8" w:space="0" w:color="auto"/>
                    <w:bottom w:val="single" w:sz="8" w:space="0" w:color="auto"/>
                    <w:right w:val="single" w:sz="8" w:space="0" w:color="auto"/>
                  </w:tcBorders>
                  <w:noWrap/>
                  <w:vAlign w:val="bottom"/>
                  <w:hideMark/>
                </w:tcPr>
                <w:p w14:paraId="0348EC30"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65</w:t>
                  </w:r>
                </w:p>
              </w:tc>
              <w:tc>
                <w:tcPr>
                  <w:tcW w:w="1624" w:type="dxa"/>
                  <w:tcBorders>
                    <w:top w:val="single" w:sz="8" w:space="0" w:color="auto"/>
                    <w:left w:val="single" w:sz="8" w:space="0" w:color="auto"/>
                    <w:bottom w:val="single" w:sz="8" w:space="0" w:color="auto"/>
                    <w:right w:val="nil"/>
                  </w:tcBorders>
                  <w:noWrap/>
                  <w:vAlign w:val="bottom"/>
                  <w:hideMark/>
                </w:tcPr>
                <w:p w14:paraId="1F99A15D"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57</w:t>
                  </w:r>
                </w:p>
              </w:tc>
              <w:tc>
                <w:tcPr>
                  <w:tcW w:w="1624" w:type="dxa"/>
                  <w:tcBorders>
                    <w:top w:val="single" w:sz="8" w:space="0" w:color="000000"/>
                    <w:left w:val="single" w:sz="8" w:space="0" w:color="000000"/>
                    <w:bottom w:val="single" w:sz="8" w:space="0" w:color="000000"/>
                    <w:right w:val="single" w:sz="8" w:space="0" w:color="000000"/>
                  </w:tcBorders>
                  <w:noWrap/>
                  <w:vAlign w:val="bottom"/>
                  <w:hideMark/>
                </w:tcPr>
                <w:p w14:paraId="63D041E7" w14:textId="77777777" w:rsidR="0092121E" w:rsidRDefault="0092121E" w:rsidP="0092121E">
                  <w:pPr>
                    <w:rPr>
                      <w:rFonts w:ascii="Calibri" w:hAnsi="Calibri" w:cs="Calibri"/>
                      <w:color w:val="000000"/>
                      <w:sz w:val="22"/>
                      <w:szCs w:val="22"/>
                    </w:rPr>
                  </w:pPr>
                  <w:r>
                    <w:rPr>
                      <w:rFonts w:ascii="Calibri" w:hAnsi="Calibri" w:cs="Calibri"/>
                      <w:color w:val="000000"/>
                      <w:sz w:val="22"/>
                      <w:szCs w:val="22"/>
                    </w:rPr>
                    <w:t>28 children</w:t>
                  </w:r>
                </w:p>
              </w:tc>
            </w:tr>
            <w:tr w:rsidR="0092121E" w14:paraId="6230E10C" w14:textId="77777777" w:rsidTr="0092121E">
              <w:trPr>
                <w:trHeight w:val="276"/>
              </w:trPr>
              <w:tc>
                <w:tcPr>
                  <w:tcW w:w="1623" w:type="dxa"/>
                  <w:tcBorders>
                    <w:top w:val="nil"/>
                    <w:left w:val="single" w:sz="8" w:space="0" w:color="auto"/>
                    <w:bottom w:val="single" w:sz="8" w:space="0" w:color="auto"/>
                    <w:right w:val="single" w:sz="8" w:space="0" w:color="auto"/>
                  </w:tcBorders>
                  <w:vAlign w:val="center"/>
                  <w:hideMark/>
                </w:tcPr>
                <w:p w14:paraId="29FE89B0" w14:textId="77777777" w:rsidR="0092121E" w:rsidRDefault="0092121E" w:rsidP="0092121E">
                  <w:pPr>
                    <w:rPr>
                      <w:rFonts w:cs="Arial"/>
                      <w:sz w:val="18"/>
                      <w:szCs w:val="18"/>
                    </w:rPr>
                  </w:pPr>
                  <w:r>
                    <w:rPr>
                      <w:rFonts w:cs="Arial"/>
                      <w:sz w:val="18"/>
                      <w:szCs w:val="18"/>
                    </w:rPr>
                    <w:t>3 (25 children)</w:t>
                  </w:r>
                </w:p>
              </w:tc>
              <w:tc>
                <w:tcPr>
                  <w:tcW w:w="1624" w:type="dxa"/>
                  <w:tcBorders>
                    <w:top w:val="nil"/>
                    <w:left w:val="nil"/>
                    <w:bottom w:val="single" w:sz="8" w:space="0" w:color="auto"/>
                    <w:right w:val="single" w:sz="8" w:space="0" w:color="auto"/>
                  </w:tcBorders>
                  <w:vAlign w:val="center"/>
                  <w:hideMark/>
                </w:tcPr>
                <w:p w14:paraId="24F4DC63" w14:textId="12F009F6" w:rsidR="0092121E" w:rsidRDefault="0092121E" w:rsidP="0092121E">
                  <w:pPr>
                    <w:rPr>
                      <w:rFonts w:cs="Arial"/>
                      <w:sz w:val="18"/>
                      <w:szCs w:val="18"/>
                    </w:rPr>
                  </w:pPr>
                  <w:r>
                    <w:rPr>
                      <w:rFonts w:cs="Arial"/>
                      <w:sz w:val="18"/>
                      <w:szCs w:val="18"/>
                    </w:rPr>
                    <w:t>36</w:t>
                  </w:r>
                </w:p>
              </w:tc>
              <w:tc>
                <w:tcPr>
                  <w:tcW w:w="1624" w:type="dxa"/>
                  <w:tcBorders>
                    <w:top w:val="single" w:sz="8" w:space="0" w:color="auto"/>
                    <w:left w:val="single" w:sz="8" w:space="0" w:color="auto"/>
                    <w:bottom w:val="single" w:sz="8" w:space="0" w:color="auto"/>
                    <w:right w:val="single" w:sz="8" w:space="0" w:color="auto"/>
                  </w:tcBorders>
                  <w:noWrap/>
                  <w:vAlign w:val="bottom"/>
                  <w:hideMark/>
                </w:tcPr>
                <w:p w14:paraId="60B78553"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48</w:t>
                  </w:r>
                </w:p>
              </w:tc>
              <w:tc>
                <w:tcPr>
                  <w:tcW w:w="1624" w:type="dxa"/>
                  <w:tcBorders>
                    <w:top w:val="single" w:sz="8" w:space="0" w:color="auto"/>
                    <w:left w:val="single" w:sz="8" w:space="0" w:color="auto"/>
                    <w:bottom w:val="single" w:sz="8" w:space="0" w:color="auto"/>
                    <w:right w:val="single" w:sz="8" w:space="0" w:color="auto"/>
                  </w:tcBorders>
                  <w:noWrap/>
                  <w:vAlign w:val="bottom"/>
                  <w:hideMark/>
                </w:tcPr>
                <w:p w14:paraId="7B82A64D"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48</w:t>
                  </w:r>
                </w:p>
              </w:tc>
              <w:tc>
                <w:tcPr>
                  <w:tcW w:w="1624" w:type="dxa"/>
                  <w:tcBorders>
                    <w:top w:val="single" w:sz="8" w:space="0" w:color="auto"/>
                    <w:left w:val="single" w:sz="8" w:space="0" w:color="auto"/>
                    <w:bottom w:val="single" w:sz="8" w:space="0" w:color="auto"/>
                    <w:right w:val="nil"/>
                  </w:tcBorders>
                  <w:noWrap/>
                  <w:vAlign w:val="bottom"/>
                  <w:hideMark/>
                </w:tcPr>
                <w:p w14:paraId="5E32E06A"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40</w:t>
                  </w:r>
                </w:p>
              </w:tc>
              <w:tc>
                <w:tcPr>
                  <w:tcW w:w="1624" w:type="dxa"/>
                  <w:tcBorders>
                    <w:top w:val="nil"/>
                    <w:left w:val="single" w:sz="8" w:space="0" w:color="000000"/>
                    <w:bottom w:val="nil"/>
                    <w:right w:val="single" w:sz="8" w:space="0" w:color="000000"/>
                  </w:tcBorders>
                  <w:noWrap/>
                  <w:vAlign w:val="bottom"/>
                  <w:hideMark/>
                </w:tcPr>
                <w:p w14:paraId="60D839DE" w14:textId="77777777" w:rsidR="0092121E" w:rsidRDefault="0092121E" w:rsidP="0092121E">
                  <w:pPr>
                    <w:rPr>
                      <w:rFonts w:ascii="Calibri" w:hAnsi="Calibri" w:cs="Calibri"/>
                      <w:color w:val="000000"/>
                      <w:sz w:val="22"/>
                      <w:szCs w:val="22"/>
                    </w:rPr>
                  </w:pPr>
                  <w:r>
                    <w:rPr>
                      <w:rFonts w:ascii="Calibri" w:hAnsi="Calibri" w:cs="Calibri"/>
                      <w:color w:val="000000"/>
                      <w:sz w:val="22"/>
                      <w:szCs w:val="22"/>
                    </w:rPr>
                    <w:t>27 children</w:t>
                  </w:r>
                </w:p>
              </w:tc>
            </w:tr>
            <w:tr w:rsidR="0092121E" w14:paraId="4ECA5CBE" w14:textId="77777777" w:rsidTr="0092121E">
              <w:trPr>
                <w:trHeight w:val="276"/>
              </w:trPr>
              <w:tc>
                <w:tcPr>
                  <w:tcW w:w="1623" w:type="dxa"/>
                  <w:tcBorders>
                    <w:top w:val="nil"/>
                    <w:left w:val="single" w:sz="8" w:space="0" w:color="auto"/>
                    <w:bottom w:val="single" w:sz="8" w:space="0" w:color="auto"/>
                    <w:right w:val="single" w:sz="8" w:space="0" w:color="auto"/>
                  </w:tcBorders>
                  <w:vAlign w:val="center"/>
                  <w:hideMark/>
                </w:tcPr>
                <w:p w14:paraId="08367CAE" w14:textId="77777777" w:rsidR="0092121E" w:rsidRDefault="0092121E" w:rsidP="0092121E">
                  <w:pPr>
                    <w:rPr>
                      <w:rFonts w:cs="Arial"/>
                      <w:sz w:val="18"/>
                      <w:szCs w:val="18"/>
                    </w:rPr>
                  </w:pPr>
                  <w:r>
                    <w:rPr>
                      <w:rFonts w:cs="Arial"/>
                      <w:sz w:val="18"/>
                      <w:szCs w:val="18"/>
                    </w:rPr>
                    <w:t>4 (25 children)</w:t>
                  </w:r>
                </w:p>
              </w:tc>
              <w:tc>
                <w:tcPr>
                  <w:tcW w:w="1624" w:type="dxa"/>
                  <w:tcBorders>
                    <w:top w:val="nil"/>
                    <w:left w:val="nil"/>
                    <w:bottom w:val="single" w:sz="8" w:space="0" w:color="auto"/>
                    <w:right w:val="single" w:sz="8" w:space="0" w:color="auto"/>
                  </w:tcBorders>
                  <w:vAlign w:val="center"/>
                  <w:hideMark/>
                </w:tcPr>
                <w:p w14:paraId="2D59C13B" w14:textId="1DBAF0BF" w:rsidR="0092121E" w:rsidRDefault="0092121E" w:rsidP="0092121E">
                  <w:pPr>
                    <w:rPr>
                      <w:rFonts w:cs="Arial"/>
                      <w:sz w:val="18"/>
                      <w:szCs w:val="18"/>
                    </w:rPr>
                  </w:pPr>
                  <w:r>
                    <w:rPr>
                      <w:rFonts w:cs="Arial"/>
                      <w:sz w:val="18"/>
                      <w:szCs w:val="18"/>
                    </w:rPr>
                    <w:t>36</w:t>
                  </w:r>
                </w:p>
              </w:tc>
              <w:tc>
                <w:tcPr>
                  <w:tcW w:w="1624" w:type="dxa"/>
                  <w:tcBorders>
                    <w:top w:val="single" w:sz="8" w:space="0" w:color="auto"/>
                    <w:left w:val="single" w:sz="8" w:space="0" w:color="auto"/>
                    <w:bottom w:val="single" w:sz="8" w:space="0" w:color="auto"/>
                    <w:right w:val="single" w:sz="8" w:space="0" w:color="auto"/>
                  </w:tcBorders>
                  <w:noWrap/>
                  <w:vAlign w:val="bottom"/>
                  <w:hideMark/>
                </w:tcPr>
                <w:p w14:paraId="6756B9BD"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44</w:t>
                  </w:r>
                </w:p>
              </w:tc>
              <w:tc>
                <w:tcPr>
                  <w:tcW w:w="1624" w:type="dxa"/>
                  <w:tcBorders>
                    <w:top w:val="single" w:sz="8" w:space="0" w:color="auto"/>
                    <w:left w:val="single" w:sz="8" w:space="0" w:color="auto"/>
                    <w:bottom w:val="single" w:sz="8" w:space="0" w:color="auto"/>
                    <w:right w:val="single" w:sz="8" w:space="0" w:color="auto"/>
                  </w:tcBorders>
                  <w:noWrap/>
                  <w:vAlign w:val="bottom"/>
                  <w:hideMark/>
                </w:tcPr>
                <w:p w14:paraId="0520888A"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68</w:t>
                  </w:r>
                </w:p>
              </w:tc>
              <w:tc>
                <w:tcPr>
                  <w:tcW w:w="1624" w:type="dxa"/>
                  <w:tcBorders>
                    <w:top w:val="single" w:sz="8" w:space="0" w:color="auto"/>
                    <w:left w:val="single" w:sz="8" w:space="0" w:color="auto"/>
                    <w:bottom w:val="single" w:sz="8" w:space="0" w:color="auto"/>
                    <w:right w:val="nil"/>
                  </w:tcBorders>
                  <w:noWrap/>
                  <w:vAlign w:val="bottom"/>
                  <w:hideMark/>
                </w:tcPr>
                <w:p w14:paraId="4C22D9CB"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56</w:t>
                  </w:r>
                </w:p>
              </w:tc>
              <w:tc>
                <w:tcPr>
                  <w:tcW w:w="1624" w:type="dxa"/>
                  <w:tcBorders>
                    <w:top w:val="single" w:sz="8" w:space="0" w:color="000000"/>
                    <w:left w:val="single" w:sz="8" w:space="0" w:color="000000"/>
                    <w:bottom w:val="single" w:sz="8" w:space="0" w:color="000000"/>
                    <w:right w:val="single" w:sz="8" w:space="0" w:color="000000"/>
                  </w:tcBorders>
                  <w:noWrap/>
                  <w:vAlign w:val="bottom"/>
                  <w:hideMark/>
                </w:tcPr>
                <w:p w14:paraId="700A1B68" w14:textId="77777777" w:rsidR="0092121E" w:rsidRDefault="0092121E" w:rsidP="0092121E">
                  <w:pPr>
                    <w:rPr>
                      <w:rFonts w:ascii="Calibri" w:hAnsi="Calibri" w:cs="Calibri"/>
                      <w:color w:val="000000"/>
                      <w:sz w:val="22"/>
                      <w:szCs w:val="22"/>
                    </w:rPr>
                  </w:pPr>
                  <w:r>
                    <w:rPr>
                      <w:rFonts w:ascii="Calibri" w:hAnsi="Calibri" w:cs="Calibri"/>
                      <w:color w:val="000000"/>
                      <w:sz w:val="22"/>
                      <w:szCs w:val="22"/>
                    </w:rPr>
                    <w:t>27 children</w:t>
                  </w:r>
                </w:p>
              </w:tc>
            </w:tr>
            <w:tr w:rsidR="0092121E" w14:paraId="79469AD7" w14:textId="77777777" w:rsidTr="0092121E">
              <w:trPr>
                <w:trHeight w:val="276"/>
              </w:trPr>
              <w:tc>
                <w:tcPr>
                  <w:tcW w:w="1623" w:type="dxa"/>
                  <w:tcBorders>
                    <w:top w:val="nil"/>
                    <w:left w:val="single" w:sz="8" w:space="0" w:color="auto"/>
                    <w:bottom w:val="single" w:sz="8" w:space="0" w:color="auto"/>
                    <w:right w:val="single" w:sz="8" w:space="0" w:color="auto"/>
                  </w:tcBorders>
                  <w:vAlign w:val="center"/>
                  <w:hideMark/>
                </w:tcPr>
                <w:p w14:paraId="4454B785" w14:textId="77777777" w:rsidR="0092121E" w:rsidRDefault="0092121E" w:rsidP="0092121E">
                  <w:pPr>
                    <w:rPr>
                      <w:rFonts w:cs="Arial"/>
                      <w:sz w:val="18"/>
                      <w:szCs w:val="18"/>
                    </w:rPr>
                  </w:pPr>
                  <w:r>
                    <w:rPr>
                      <w:rFonts w:cs="Arial"/>
                      <w:sz w:val="18"/>
                      <w:szCs w:val="18"/>
                    </w:rPr>
                    <w:t>5 (31 children)</w:t>
                  </w:r>
                </w:p>
              </w:tc>
              <w:tc>
                <w:tcPr>
                  <w:tcW w:w="1624" w:type="dxa"/>
                  <w:tcBorders>
                    <w:top w:val="nil"/>
                    <w:left w:val="nil"/>
                    <w:bottom w:val="single" w:sz="8" w:space="0" w:color="auto"/>
                    <w:right w:val="single" w:sz="8" w:space="0" w:color="auto"/>
                  </w:tcBorders>
                  <w:vAlign w:val="center"/>
                  <w:hideMark/>
                </w:tcPr>
                <w:p w14:paraId="011142A3" w14:textId="27B282B7" w:rsidR="0092121E" w:rsidRDefault="0092121E" w:rsidP="0092121E">
                  <w:pPr>
                    <w:rPr>
                      <w:rFonts w:cs="Arial"/>
                      <w:sz w:val="18"/>
                      <w:szCs w:val="18"/>
                    </w:rPr>
                  </w:pPr>
                  <w:r>
                    <w:rPr>
                      <w:rFonts w:cs="Arial"/>
                      <w:sz w:val="18"/>
                      <w:szCs w:val="18"/>
                    </w:rPr>
                    <w:t>29</w:t>
                  </w:r>
                </w:p>
              </w:tc>
              <w:tc>
                <w:tcPr>
                  <w:tcW w:w="1624" w:type="dxa"/>
                  <w:tcBorders>
                    <w:top w:val="single" w:sz="8" w:space="0" w:color="auto"/>
                    <w:left w:val="single" w:sz="8" w:space="0" w:color="auto"/>
                    <w:bottom w:val="single" w:sz="8" w:space="0" w:color="auto"/>
                    <w:right w:val="single" w:sz="8" w:space="0" w:color="auto"/>
                  </w:tcBorders>
                  <w:noWrap/>
                  <w:vAlign w:val="bottom"/>
                  <w:hideMark/>
                </w:tcPr>
                <w:p w14:paraId="0E36081D"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42</w:t>
                  </w:r>
                </w:p>
              </w:tc>
              <w:tc>
                <w:tcPr>
                  <w:tcW w:w="1624" w:type="dxa"/>
                  <w:tcBorders>
                    <w:top w:val="single" w:sz="8" w:space="0" w:color="auto"/>
                    <w:left w:val="single" w:sz="8" w:space="0" w:color="auto"/>
                    <w:bottom w:val="single" w:sz="8" w:space="0" w:color="auto"/>
                    <w:right w:val="single" w:sz="8" w:space="0" w:color="auto"/>
                  </w:tcBorders>
                  <w:noWrap/>
                  <w:vAlign w:val="bottom"/>
                  <w:hideMark/>
                </w:tcPr>
                <w:p w14:paraId="49E1EA0C"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32</w:t>
                  </w:r>
                </w:p>
              </w:tc>
              <w:tc>
                <w:tcPr>
                  <w:tcW w:w="1624" w:type="dxa"/>
                  <w:tcBorders>
                    <w:top w:val="single" w:sz="8" w:space="0" w:color="auto"/>
                    <w:left w:val="single" w:sz="8" w:space="0" w:color="auto"/>
                    <w:bottom w:val="single" w:sz="8" w:space="0" w:color="auto"/>
                    <w:right w:val="nil"/>
                  </w:tcBorders>
                  <w:noWrap/>
                  <w:vAlign w:val="bottom"/>
                  <w:hideMark/>
                </w:tcPr>
                <w:p w14:paraId="7ADCA576"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27</w:t>
                  </w:r>
                </w:p>
              </w:tc>
              <w:tc>
                <w:tcPr>
                  <w:tcW w:w="1624" w:type="dxa"/>
                  <w:tcBorders>
                    <w:top w:val="nil"/>
                    <w:left w:val="single" w:sz="8" w:space="0" w:color="000000"/>
                    <w:bottom w:val="nil"/>
                    <w:right w:val="single" w:sz="8" w:space="0" w:color="000000"/>
                  </w:tcBorders>
                  <w:noWrap/>
                  <w:vAlign w:val="bottom"/>
                  <w:hideMark/>
                </w:tcPr>
                <w:p w14:paraId="7DC492F4" w14:textId="77777777" w:rsidR="0092121E" w:rsidRDefault="0092121E" w:rsidP="0092121E">
                  <w:pPr>
                    <w:rPr>
                      <w:rFonts w:ascii="Calibri" w:hAnsi="Calibri" w:cs="Calibri"/>
                      <w:color w:val="000000"/>
                      <w:sz w:val="22"/>
                      <w:szCs w:val="22"/>
                    </w:rPr>
                  </w:pPr>
                  <w:r>
                    <w:rPr>
                      <w:rFonts w:ascii="Calibri" w:hAnsi="Calibri" w:cs="Calibri"/>
                      <w:color w:val="000000"/>
                      <w:sz w:val="22"/>
                      <w:szCs w:val="22"/>
                    </w:rPr>
                    <w:t>33 children</w:t>
                  </w:r>
                </w:p>
              </w:tc>
            </w:tr>
            <w:tr w:rsidR="0092121E" w14:paraId="64972C97" w14:textId="77777777" w:rsidTr="0092121E">
              <w:trPr>
                <w:trHeight w:val="276"/>
              </w:trPr>
              <w:tc>
                <w:tcPr>
                  <w:tcW w:w="1623" w:type="dxa"/>
                  <w:tcBorders>
                    <w:top w:val="nil"/>
                    <w:left w:val="single" w:sz="8" w:space="0" w:color="auto"/>
                    <w:bottom w:val="single" w:sz="8" w:space="0" w:color="auto"/>
                    <w:right w:val="single" w:sz="8" w:space="0" w:color="auto"/>
                  </w:tcBorders>
                  <w:vAlign w:val="center"/>
                  <w:hideMark/>
                </w:tcPr>
                <w:p w14:paraId="24AF2238" w14:textId="77777777" w:rsidR="0092121E" w:rsidRDefault="0092121E" w:rsidP="0092121E">
                  <w:pPr>
                    <w:rPr>
                      <w:rFonts w:cs="Arial"/>
                      <w:sz w:val="18"/>
                      <w:szCs w:val="18"/>
                    </w:rPr>
                  </w:pPr>
                  <w:r>
                    <w:rPr>
                      <w:rFonts w:cs="Arial"/>
                      <w:sz w:val="18"/>
                      <w:szCs w:val="18"/>
                    </w:rPr>
                    <w:t>6 (26 children)</w:t>
                  </w:r>
                </w:p>
              </w:tc>
              <w:tc>
                <w:tcPr>
                  <w:tcW w:w="1624" w:type="dxa"/>
                  <w:tcBorders>
                    <w:top w:val="nil"/>
                    <w:left w:val="nil"/>
                    <w:bottom w:val="single" w:sz="8" w:space="0" w:color="auto"/>
                    <w:right w:val="single" w:sz="8" w:space="0" w:color="auto"/>
                  </w:tcBorders>
                  <w:vAlign w:val="center"/>
                  <w:hideMark/>
                </w:tcPr>
                <w:p w14:paraId="6DC07869" w14:textId="064D6A38" w:rsidR="0092121E" w:rsidRDefault="0092121E" w:rsidP="0092121E">
                  <w:pPr>
                    <w:rPr>
                      <w:rFonts w:cs="Arial"/>
                      <w:sz w:val="18"/>
                      <w:szCs w:val="18"/>
                    </w:rPr>
                  </w:pPr>
                  <w:r>
                    <w:rPr>
                      <w:rFonts w:cs="Arial"/>
                      <w:sz w:val="18"/>
                      <w:szCs w:val="18"/>
                    </w:rPr>
                    <w:t>50</w:t>
                  </w:r>
                </w:p>
              </w:tc>
              <w:tc>
                <w:tcPr>
                  <w:tcW w:w="1624" w:type="dxa"/>
                  <w:tcBorders>
                    <w:top w:val="single" w:sz="8" w:space="0" w:color="auto"/>
                    <w:left w:val="single" w:sz="8" w:space="0" w:color="auto"/>
                    <w:bottom w:val="single" w:sz="8" w:space="0" w:color="auto"/>
                    <w:right w:val="single" w:sz="8" w:space="0" w:color="auto"/>
                  </w:tcBorders>
                  <w:noWrap/>
                  <w:vAlign w:val="bottom"/>
                  <w:hideMark/>
                </w:tcPr>
                <w:p w14:paraId="0BD84B95"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50</w:t>
                  </w:r>
                </w:p>
              </w:tc>
              <w:tc>
                <w:tcPr>
                  <w:tcW w:w="1624" w:type="dxa"/>
                  <w:tcBorders>
                    <w:top w:val="single" w:sz="8" w:space="0" w:color="auto"/>
                    <w:left w:val="single" w:sz="8" w:space="0" w:color="auto"/>
                    <w:bottom w:val="single" w:sz="8" w:space="0" w:color="auto"/>
                    <w:right w:val="single" w:sz="8" w:space="0" w:color="auto"/>
                  </w:tcBorders>
                  <w:noWrap/>
                  <w:vAlign w:val="bottom"/>
                  <w:hideMark/>
                </w:tcPr>
                <w:p w14:paraId="03D85B4A"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65</w:t>
                  </w:r>
                </w:p>
              </w:tc>
              <w:tc>
                <w:tcPr>
                  <w:tcW w:w="1624" w:type="dxa"/>
                  <w:tcBorders>
                    <w:top w:val="single" w:sz="8" w:space="0" w:color="auto"/>
                    <w:left w:val="single" w:sz="8" w:space="0" w:color="auto"/>
                    <w:bottom w:val="single" w:sz="8" w:space="0" w:color="auto"/>
                    <w:right w:val="nil"/>
                  </w:tcBorders>
                  <w:noWrap/>
                  <w:vAlign w:val="bottom"/>
                  <w:hideMark/>
                </w:tcPr>
                <w:p w14:paraId="1E32D64A" w14:textId="77777777" w:rsidR="0092121E" w:rsidRDefault="0092121E" w:rsidP="0092121E">
                  <w:pPr>
                    <w:jc w:val="right"/>
                    <w:rPr>
                      <w:rFonts w:ascii="Calibri" w:hAnsi="Calibri" w:cs="Calibri"/>
                      <w:color w:val="000000"/>
                      <w:sz w:val="22"/>
                      <w:szCs w:val="22"/>
                    </w:rPr>
                  </w:pPr>
                  <w:r>
                    <w:rPr>
                      <w:rFonts w:ascii="Calibri" w:hAnsi="Calibri" w:cs="Calibri"/>
                      <w:color w:val="000000"/>
                      <w:sz w:val="22"/>
                      <w:szCs w:val="22"/>
                    </w:rPr>
                    <w:t>63</w:t>
                  </w:r>
                </w:p>
              </w:tc>
              <w:tc>
                <w:tcPr>
                  <w:tcW w:w="1624" w:type="dxa"/>
                  <w:tcBorders>
                    <w:top w:val="single" w:sz="8" w:space="0" w:color="000000"/>
                    <w:left w:val="single" w:sz="8" w:space="0" w:color="000000"/>
                    <w:bottom w:val="single" w:sz="8" w:space="0" w:color="000000"/>
                    <w:right w:val="single" w:sz="8" w:space="0" w:color="000000"/>
                  </w:tcBorders>
                  <w:noWrap/>
                  <w:vAlign w:val="bottom"/>
                  <w:hideMark/>
                </w:tcPr>
                <w:p w14:paraId="1F539566" w14:textId="77777777" w:rsidR="0092121E" w:rsidRDefault="0092121E" w:rsidP="0092121E">
                  <w:pPr>
                    <w:rPr>
                      <w:rFonts w:ascii="Calibri" w:hAnsi="Calibri" w:cs="Calibri"/>
                      <w:color w:val="000000"/>
                      <w:sz w:val="22"/>
                      <w:szCs w:val="22"/>
                    </w:rPr>
                  </w:pPr>
                  <w:r>
                    <w:rPr>
                      <w:rFonts w:ascii="Calibri" w:hAnsi="Calibri" w:cs="Calibri"/>
                      <w:color w:val="000000"/>
                      <w:sz w:val="22"/>
                      <w:szCs w:val="22"/>
                    </w:rPr>
                    <w:t>27 children</w:t>
                  </w:r>
                </w:p>
              </w:tc>
            </w:tr>
          </w:tbl>
          <w:p w14:paraId="69F3F62A" w14:textId="4F379F7E" w:rsidR="0092121E" w:rsidRDefault="0092121E" w:rsidP="00166500">
            <w:pPr>
              <w:spacing w:line="300" w:lineRule="auto"/>
              <w:rPr>
                <w:b/>
                <w:sz w:val="20"/>
                <w:highlight w:val="yellow"/>
              </w:rPr>
            </w:pPr>
          </w:p>
          <w:p w14:paraId="59708F22" w14:textId="77777777" w:rsidR="00BB5A99" w:rsidRPr="00BB5A99" w:rsidRDefault="00BB5A99" w:rsidP="00BB5A99">
            <w:pPr>
              <w:rPr>
                <w:sz w:val="18"/>
                <w:szCs w:val="18"/>
              </w:rPr>
            </w:pPr>
            <w:r w:rsidRPr="00BB5A99">
              <w:rPr>
                <w:sz w:val="18"/>
                <w:szCs w:val="18"/>
              </w:rPr>
              <w:t>The data for maths attainment among pupil premium children from entry to Summer 2025 shows inconsistent progress across year groups, with some improvements but also notable regressions:</w:t>
            </w:r>
          </w:p>
          <w:p w14:paraId="4E300410" w14:textId="77777777" w:rsidR="00BB5A99" w:rsidRPr="00BB5A99" w:rsidRDefault="00BB5A99" w:rsidP="00BB5A99">
            <w:pPr>
              <w:rPr>
                <w:sz w:val="18"/>
                <w:szCs w:val="18"/>
              </w:rPr>
            </w:pPr>
            <w:r w:rsidRPr="00BB5A99">
              <w:rPr>
                <w:rStyle w:val="Strong"/>
                <w:sz w:val="18"/>
                <w:szCs w:val="18"/>
              </w:rPr>
              <w:t>Reception</w:t>
            </w:r>
            <w:r w:rsidRPr="00BB5A99">
              <w:rPr>
                <w:sz w:val="18"/>
                <w:szCs w:val="18"/>
              </w:rPr>
              <w:t xml:space="preserve"> shows a strong positive trend, with the percentage below age-related expectations dropping from 60% to 18%, indicating highly effective early intervention.</w:t>
            </w:r>
          </w:p>
          <w:p w14:paraId="2318B0A8" w14:textId="77777777" w:rsidR="00BB5A99" w:rsidRPr="00BB5A99" w:rsidRDefault="00BB5A99" w:rsidP="00BB5A99">
            <w:pPr>
              <w:rPr>
                <w:sz w:val="18"/>
                <w:szCs w:val="18"/>
              </w:rPr>
            </w:pPr>
            <w:r w:rsidRPr="00BB5A99">
              <w:rPr>
                <w:rStyle w:val="Strong"/>
                <w:sz w:val="18"/>
                <w:szCs w:val="18"/>
              </w:rPr>
              <w:t>Year 5</w:t>
            </w:r>
            <w:r w:rsidRPr="00BB5A99">
              <w:rPr>
                <w:sz w:val="18"/>
                <w:szCs w:val="18"/>
              </w:rPr>
              <w:t xml:space="preserve"> demonstrates a slight improvement (29% to 27%), suggesting steady progress.</w:t>
            </w:r>
          </w:p>
          <w:p w14:paraId="053DE484" w14:textId="77777777" w:rsidR="00BB5A99" w:rsidRPr="00BB5A99" w:rsidRDefault="00BB5A99" w:rsidP="00BB5A99">
            <w:pPr>
              <w:rPr>
                <w:sz w:val="18"/>
                <w:szCs w:val="18"/>
              </w:rPr>
            </w:pPr>
            <w:r w:rsidRPr="00BB5A99">
              <w:rPr>
                <w:rStyle w:val="Strong"/>
                <w:sz w:val="18"/>
                <w:szCs w:val="18"/>
              </w:rPr>
              <w:t>Year 1, Year 2, Year 3, Year 4, and Year 6</w:t>
            </w:r>
            <w:r w:rsidRPr="00BB5A99">
              <w:rPr>
                <w:sz w:val="18"/>
                <w:szCs w:val="18"/>
              </w:rPr>
              <w:t xml:space="preserve"> all show increases in the proportion of children below expectations: </w:t>
            </w:r>
          </w:p>
          <w:p w14:paraId="32745A5F" w14:textId="77777777" w:rsidR="00BB5A99" w:rsidRPr="00BB5A99" w:rsidRDefault="00BB5A99" w:rsidP="00BB5A99">
            <w:pPr>
              <w:rPr>
                <w:sz w:val="18"/>
                <w:szCs w:val="18"/>
              </w:rPr>
            </w:pPr>
            <w:r w:rsidRPr="00BB5A99">
              <w:rPr>
                <w:sz w:val="18"/>
                <w:szCs w:val="18"/>
              </w:rPr>
              <w:t>Year 1: 50% to 59%</w:t>
            </w:r>
          </w:p>
          <w:p w14:paraId="34BBADC1" w14:textId="77777777" w:rsidR="00BB5A99" w:rsidRPr="00BB5A99" w:rsidRDefault="00BB5A99" w:rsidP="00BB5A99">
            <w:pPr>
              <w:rPr>
                <w:sz w:val="18"/>
                <w:szCs w:val="18"/>
              </w:rPr>
            </w:pPr>
            <w:r w:rsidRPr="00BB5A99">
              <w:rPr>
                <w:sz w:val="18"/>
                <w:szCs w:val="18"/>
              </w:rPr>
              <w:t>Year 2: 54% to 57%</w:t>
            </w:r>
          </w:p>
          <w:p w14:paraId="1F058448" w14:textId="77777777" w:rsidR="00BB5A99" w:rsidRPr="00BB5A99" w:rsidRDefault="00BB5A99" w:rsidP="00BB5A99">
            <w:pPr>
              <w:rPr>
                <w:sz w:val="18"/>
                <w:szCs w:val="18"/>
              </w:rPr>
            </w:pPr>
            <w:r w:rsidRPr="00BB5A99">
              <w:rPr>
                <w:sz w:val="18"/>
                <w:szCs w:val="18"/>
              </w:rPr>
              <w:t>Year 3: 36% to 40%</w:t>
            </w:r>
          </w:p>
          <w:p w14:paraId="31B0765B" w14:textId="77777777" w:rsidR="00BB5A99" w:rsidRPr="00BB5A99" w:rsidRDefault="00BB5A99" w:rsidP="00BB5A99">
            <w:pPr>
              <w:rPr>
                <w:sz w:val="18"/>
                <w:szCs w:val="18"/>
              </w:rPr>
            </w:pPr>
            <w:r w:rsidRPr="00BB5A99">
              <w:rPr>
                <w:sz w:val="18"/>
                <w:szCs w:val="18"/>
              </w:rPr>
              <w:t>Year 4: 36% to 56%</w:t>
            </w:r>
          </w:p>
          <w:p w14:paraId="59B93D60" w14:textId="77777777" w:rsidR="00BB5A99" w:rsidRPr="00BB5A99" w:rsidRDefault="00BB5A99" w:rsidP="00BB5A99">
            <w:pPr>
              <w:rPr>
                <w:sz w:val="18"/>
                <w:szCs w:val="18"/>
              </w:rPr>
            </w:pPr>
            <w:r w:rsidRPr="00BB5A99">
              <w:rPr>
                <w:sz w:val="18"/>
                <w:szCs w:val="18"/>
              </w:rPr>
              <w:t>Year 6: 50% to 63%</w:t>
            </w:r>
          </w:p>
          <w:p w14:paraId="32746E2F" w14:textId="77777777" w:rsidR="00BB5A99" w:rsidRPr="00BB5A99" w:rsidRDefault="00BB5A99" w:rsidP="00BB5A99">
            <w:pPr>
              <w:rPr>
                <w:sz w:val="18"/>
                <w:szCs w:val="18"/>
              </w:rPr>
            </w:pPr>
            <w:r w:rsidRPr="00BB5A99">
              <w:rPr>
                <w:sz w:val="18"/>
                <w:szCs w:val="18"/>
              </w:rPr>
              <w:t xml:space="preserve">These increases, particularly in </w:t>
            </w:r>
            <w:r w:rsidRPr="00BB5A99">
              <w:rPr>
                <w:rStyle w:val="Strong"/>
                <w:sz w:val="18"/>
                <w:szCs w:val="18"/>
              </w:rPr>
              <w:t>Year 4 and Year 6</w:t>
            </w:r>
            <w:r w:rsidRPr="00BB5A99">
              <w:rPr>
                <w:sz w:val="18"/>
                <w:szCs w:val="18"/>
              </w:rPr>
              <w:t>, highlight areas of concern and suggest that current strategies may not be effectively supporting pupil premium children in maths as they progress through KS2.</w:t>
            </w:r>
          </w:p>
          <w:p w14:paraId="37B3C08A" w14:textId="77777777" w:rsidR="00BB5A99" w:rsidRPr="00BB5A99" w:rsidRDefault="00BB5A99" w:rsidP="00BB5A99">
            <w:pPr>
              <w:rPr>
                <w:sz w:val="18"/>
                <w:szCs w:val="18"/>
              </w:rPr>
            </w:pPr>
            <w:r w:rsidRPr="00BB5A99">
              <w:rPr>
                <w:rStyle w:val="Strong"/>
                <w:sz w:val="18"/>
                <w:szCs w:val="18"/>
              </w:rPr>
              <w:t>Orchard</w:t>
            </w:r>
            <w:r w:rsidRPr="00BB5A99">
              <w:rPr>
                <w:sz w:val="18"/>
                <w:szCs w:val="18"/>
              </w:rPr>
              <w:t xml:space="preserve"> (1 child) remains at 100%, which, while statistically limited, still warrants individualised support.</w:t>
            </w:r>
          </w:p>
          <w:p w14:paraId="05EE4235" w14:textId="742AAD7A" w:rsidR="00BB5A99" w:rsidRPr="00BB5A99" w:rsidRDefault="00BB5A99" w:rsidP="00BB5A99">
            <w:pPr>
              <w:rPr>
                <w:sz w:val="18"/>
                <w:szCs w:val="18"/>
              </w:rPr>
            </w:pPr>
            <w:r w:rsidRPr="00BB5A99">
              <w:rPr>
                <w:sz w:val="18"/>
                <w:szCs w:val="18"/>
              </w:rPr>
              <w:t>Overall, while Reception shows excellent progress, the upward trend in several other year groups—especially in upper KS2—indicates a need for a strategic review of maths provision and targeted support for pupil premium learners.</w:t>
            </w:r>
          </w:p>
          <w:p w14:paraId="1FCB5B66" w14:textId="77777777" w:rsidR="00D7008A" w:rsidRPr="000F34B9" w:rsidRDefault="00D7008A" w:rsidP="007C6DC9">
            <w:pPr>
              <w:pStyle w:val="TableRowCentered"/>
              <w:spacing w:before="0" w:after="0" w:line="300" w:lineRule="auto"/>
              <w:ind w:left="0"/>
              <w:jc w:val="left"/>
              <w:rPr>
                <w:b/>
                <w:sz w:val="20"/>
                <w:highlight w:val="yellow"/>
              </w:rPr>
            </w:pPr>
          </w:p>
          <w:p w14:paraId="0FA44C96" w14:textId="4DC68CFF" w:rsidR="007C6DC9" w:rsidRPr="00B07174" w:rsidRDefault="007C6DC9" w:rsidP="00195984">
            <w:pPr>
              <w:pStyle w:val="TableRowCentered"/>
              <w:shd w:val="clear" w:color="auto" w:fill="FFFFFF" w:themeFill="background1"/>
              <w:spacing w:before="0" w:after="0" w:line="300" w:lineRule="auto"/>
              <w:ind w:left="0"/>
              <w:jc w:val="left"/>
              <w:rPr>
                <w:b/>
                <w:sz w:val="20"/>
              </w:rPr>
            </w:pPr>
            <w:r w:rsidRPr="00B07174">
              <w:rPr>
                <w:b/>
                <w:sz w:val="20"/>
              </w:rPr>
              <w:t>Wider Strategies</w:t>
            </w:r>
          </w:p>
          <w:p w14:paraId="6DE64664" w14:textId="342CDB61" w:rsidR="00A87C77" w:rsidRPr="00B07174" w:rsidRDefault="0B173C23" w:rsidP="742C5450">
            <w:pPr>
              <w:pStyle w:val="TableRowCentered"/>
              <w:shd w:val="clear" w:color="auto" w:fill="FFFFFF" w:themeFill="background1"/>
              <w:spacing w:before="0" w:after="0" w:line="300" w:lineRule="auto"/>
              <w:ind w:left="0"/>
              <w:jc w:val="left"/>
              <w:rPr>
                <w:sz w:val="20"/>
              </w:rPr>
            </w:pPr>
            <w:r w:rsidRPr="00B07174">
              <w:rPr>
                <w:sz w:val="20"/>
              </w:rPr>
              <w:t xml:space="preserve">As a result of </w:t>
            </w:r>
            <w:r w:rsidR="10BFCB43" w:rsidRPr="00B07174">
              <w:rPr>
                <w:sz w:val="20"/>
              </w:rPr>
              <w:t>having a</w:t>
            </w:r>
            <w:r w:rsidR="00AA7672" w:rsidRPr="00B07174">
              <w:rPr>
                <w:sz w:val="20"/>
              </w:rPr>
              <w:t>n experienced school</w:t>
            </w:r>
            <w:r w:rsidR="10BFCB43" w:rsidRPr="00B07174">
              <w:rPr>
                <w:sz w:val="20"/>
              </w:rPr>
              <w:t xml:space="preserve"> Pastoral Team</w:t>
            </w:r>
            <w:r w:rsidR="00AA7672" w:rsidRPr="00B07174">
              <w:rPr>
                <w:sz w:val="20"/>
              </w:rPr>
              <w:t xml:space="preserve">: Learning Mentors, </w:t>
            </w:r>
            <w:r w:rsidR="10BFCB43" w:rsidRPr="00B07174">
              <w:rPr>
                <w:sz w:val="20"/>
              </w:rPr>
              <w:t>DSL</w:t>
            </w:r>
            <w:r w:rsidR="00AA7672" w:rsidRPr="00B07174">
              <w:rPr>
                <w:sz w:val="20"/>
              </w:rPr>
              <w:t>s</w:t>
            </w:r>
            <w:r w:rsidR="10BFCB43" w:rsidRPr="00B07174">
              <w:rPr>
                <w:sz w:val="20"/>
              </w:rPr>
              <w:t xml:space="preserve"> &amp;</w:t>
            </w:r>
            <w:r w:rsidRPr="00B07174">
              <w:rPr>
                <w:sz w:val="20"/>
              </w:rPr>
              <w:t xml:space="preserve"> Family Support Worker, </w:t>
            </w:r>
            <w:r w:rsidR="00E550FF" w:rsidRPr="00B07174">
              <w:rPr>
                <w:sz w:val="20"/>
              </w:rPr>
              <w:t>PP pupils</w:t>
            </w:r>
            <w:r w:rsidR="67046AA6" w:rsidRPr="00B07174">
              <w:rPr>
                <w:sz w:val="20"/>
              </w:rPr>
              <w:t xml:space="preserve"> on CP</w:t>
            </w:r>
            <w:r w:rsidR="00AA7672" w:rsidRPr="00B07174">
              <w:rPr>
                <w:sz w:val="20"/>
              </w:rPr>
              <w:t xml:space="preserve">, </w:t>
            </w:r>
            <w:proofErr w:type="spellStart"/>
            <w:r w:rsidR="25905CDB" w:rsidRPr="00B07174">
              <w:rPr>
                <w:sz w:val="20"/>
              </w:rPr>
              <w:t>CiN</w:t>
            </w:r>
            <w:proofErr w:type="spellEnd"/>
            <w:r w:rsidR="00AA7672" w:rsidRPr="00B07174">
              <w:rPr>
                <w:sz w:val="20"/>
              </w:rPr>
              <w:t>, individual behaviour and inclusion pathway</w:t>
            </w:r>
            <w:r w:rsidR="25905CDB" w:rsidRPr="00B07174">
              <w:rPr>
                <w:sz w:val="20"/>
              </w:rPr>
              <w:t xml:space="preserve"> </w:t>
            </w:r>
            <w:r w:rsidR="67046AA6" w:rsidRPr="00B07174">
              <w:rPr>
                <w:sz w:val="20"/>
              </w:rPr>
              <w:t>plans are able to access</w:t>
            </w:r>
            <w:r w:rsidR="00916CCD" w:rsidRPr="00B07174">
              <w:rPr>
                <w:sz w:val="20"/>
              </w:rPr>
              <w:t xml:space="preserve"> good</w:t>
            </w:r>
            <w:r w:rsidR="67046AA6" w:rsidRPr="00B07174">
              <w:rPr>
                <w:sz w:val="20"/>
              </w:rPr>
              <w:t xml:space="preserve"> pastoral support to meet the actions </w:t>
            </w:r>
            <w:r w:rsidR="3536857F" w:rsidRPr="00B07174">
              <w:rPr>
                <w:sz w:val="20"/>
              </w:rPr>
              <w:t xml:space="preserve">identified </w:t>
            </w:r>
            <w:r w:rsidR="67046AA6" w:rsidRPr="00B07174">
              <w:rPr>
                <w:sz w:val="20"/>
              </w:rPr>
              <w:t>on the plans</w:t>
            </w:r>
            <w:r w:rsidR="00AA7672" w:rsidRPr="00B07174">
              <w:rPr>
                <w:sz w:val="20"/>
              </w:rPr>
              <w:t>.</w:t>
            </w:r>
            <w:r w:rsidR="00CB613D" w:rsidRPr="00B07174">
              <w:rPr>
                <w:sz w:val="20"/>
              </w:rPr>
              <w:t xml:space="preserve"> During 2024 – 2025, 36 pupil premium children accessed pastoral support. </w:t>
            </w:r>
            <w:r w:rsidR="00B07174">
              <w:rPr>
                <w:sz w:val="20"/>
              </w:rPr>
              <w:t xml:space="preserve">16 children accessed pastoral provision at lunchtime, 8 children took part in ELSA programme and 15 children attended Rise and Shine. It is worth noting that some children attended 2 out of the 3 named interventions. </w:t>
            </w:r>
          </w:p>
          <w:p w14:paraId="2737AA06" w14:textId="1AECF381" w:rsidR="007C6DC9" w:rsidRPr="002E5ABE" w:rsidRDefault="67046AA6" w:rsidP="742C5450">
            <w:pPr>
              <w:pStyle w:val="TableRowCentered"/>
              <w:shd w:val="clear" w:color="auto" w:fill="FFFFFF" w:themeFill="background1"/>
              <w:spacing w:before="0" w:after="0" w:line="300" w:lineRule="auto"/>
              <w:ind w:left="0"/>
              <w:jc w:val="left"/>
              <w:rPr>
                <w:sz w:val="20"/>
              </w:rPr>
            </w:pPr>
            <w:r w:rsidRPr="002E5ABE">
              <w:rPr>
                <w:sz w:val="20"/>
              </w:rPr>
              <w:t xml:space="preserve">Family Support Worker, is efficient in completing </w:t>
            </w:r>
            <w:r w:rsidR="0B173C23" w:rsidRPr="002E5ABE">
              <w:rPr>
                <w:sz w:val="20"/>
              </w:rPr>
              <w:t>Early Help referrals</w:t>
            </w:r>
            <w:r w:rsidR="00C06916" w:rsidRPr="002E5ABE">
              <w:rPr>
                <w:sz w:val="20"/>
              </w:rPr>
              <w:t>, 29 Early Help referrals were made between 2</w:t>
            </w:r>
            <w:r w:rsidR="00C06916" w:rsidRPr="002E5ABE">
              <w:rPr>
                <w:sz w:val="20"/>
                <w:vertAlign w:val="superscript"/>
              </w:rPr>
              <w:t>nd</w:t>
            </w:r>
            <w:r w:rsidR="00C06916" w:rsidRPr="002E5ABE">
              <w:rPr>
                <w:sz w:val="20"/>
              </w:rPr>
              <w:t xml:space="preserve"> September 24 and 18</w:t>
            </w:r>
            <w:r w:rsidR="00C06916" w:rsidRPr="002E5ABE">
              <w:rPr>
                <w:sz w:val="20"/>
                <w:vertAlign w:val="superscript"/>
              </w:rPr>
              <w:t>th</w:t>
            </w:r>
            <w:r w:rsidR="00C06916" w:rsidRPr="002E5ABE">
              <w:rPr>
                <w:sz w:val="20"/>
              </w:rPr>
              <w:t xml:space="preserve"> July 25. </w:t>
            </w:r>
            <w:r w:rsidR="25905CDB" w:rsidRPr="002E5ABE">
              <w:rPr>
                <w:sz w:val="20"/>
              </w:rPr>
              <w:t>D</w:t>
            </w:r>
            <w:r w:rsidR="24D89CB6" w:rsidRPr="002E5ABE">
              <w:rPr>
                <w:sz w:val="20"/>
              </w:rPr>
              <w:t xml:space="preserve">ue to </w:t>
            </w:r>
            <w:r w:rsidR="0027645C" w:rsidRPr="002E5ABE">
              <w:rPr>
                <w:sz w:val="20"/>
              </w:rPr>
              <w:t xml:space="preserve">effective and consistent family support from the Pastoral and </w:t>
            </w:r>
            <w:r w:rsidR="0027645C" w:rsidRPr="002E5ABE">
              <w:rPr>
                <w:sz w:val="20"/>
              </w:rPr>
              <w:lastRenderedPageBreak/>
              <w:t xml:space="preserve">Safeguarding Team </w:t>
            </w:r>
            <w:r w:rsidR="24D89CB6" w:rsidRPr="002E5ABE">
              <w:rPr>
                <w:sz w:val="20"/>
              </w:rPr>
              <w:t>children’s</w:t>
            </w:r>
            <w:r w:rsidR="0B173C23" w:rsidRPr="002E5ABE">
              <w:rPr>
                <w:sz w:val="20"/>
              </w:rPr>
              <w:t xml:space="preserve"> families </w:t>
            </w:r>
            <w:r w:rsidR="3536857F" w:rsidRPr="002E5ABE">
              <w:rPr>
                <w:sz w:val="20"/>
              </w:rPr>
              <w:t>hav</w:t>
            </w:r>
            <w:r w:rsidR="0027645C" w:rsidRPr="002E5ABE">
              <w:rPr>
                <w:sz w:val="20"/>
              </w:rPr>
              <w:t>e</w:t>
            </w:r>
            <w:r w:rsidR="3536857F" w:rsidRPr="002E5ABE">
              <w:rPr>
                <w:sz w:val="20"/>
              </w:rPr>
              <w:t xml:space="preserve"> </w:t>
            </w:r>
            <w:r w:rsidR="0B173C23" w:rsidRPr="002E5ABE">
              <w:rPr>
                <w:sz w:val="20"/>
              </w:rPr>
              <w:t xml:space="preserve">gained </w:t>
            </w:r>
            <w:r w:rsidR="007D3FBA" w:rsidRPr="002E5ABE">
              <w:rPr>
                <w:sz w:val="20"/>
              </w:rPr>
              <w:t xml:space="preserve">the </w:t>
            </w:r>
            <w:r w:rsidR="003B6159" w:rsidRPr="002E5ABE">
              <w:rPr>
                <w:sz w:val="20"/>
              </w:rPr>
              <w:t xml:space="preserve">help </w:t>
            </w:r>
            <w:r w:rsidR="007D3FBA" w:rsidRPr="002E5ABE">
              <w:rPr>
                <w:sz w:val="20"/>
              </w:rPr>
              <w:t xml:space="preserve">they need </w:t>
            </w:r>
            <w:r w:rsidR="0B173C23" w:rsidRPr="002E5ABE">
              <w:rPr>
                <w:sz w:val="20"/>
              </w:rPr>
              <w:t>from</w:t>
            </w:r>
            <w:r w:rsidR="0027645C" w:rsidRPr="002E5ABE">
              <w:rPr>
                <w:sz w:val="20"/>
              </w:rPr>
              <w:t xml:space="preserve"> school and </w:t>
            </w:r>
            <w:r w:rsidR="0B173C23" w:rsidRPr="002E5ABE">
              <w:rPr>
                <w:sz w:val="20"/>
              </w:rPr>
              <w:t>outside agencies (e.g. housing, intense family support)</w:t>
            </w:r>
            <w:r w:rsidR="04668939" w:rsidRPr="002E5ABE">
              <w:rPr>
                <w:sz w:val="20"/>
              </w:rPr>
              <w:t>,</w:t>
            </w:r>
            <w:r w:rsidRPr="002E5ABE">
              <w:rPr>
                <w:sz w:val="20"/>
              </w:rPr>
              <w:t xml:space="preserve"> th</w:t>
            </w:r>
            <w:r w:rsidR="6BC853FF" w:rsidRPr="002E5ABE">
              <w:rPr>
                <w:sz w:val="20"/>
              </w:rPr>
              <w:t>is</w:t>
            </w:r>
            <w:r w:rsidRPr="002E5ABE">
              <w:rPr>
                <w:sz w:val="20"/>
              </w:rPr>
              <w:t xml:space="preserve"> impacts</w:t>
            </w:r>
            <w:r w:rsidR="0027645C" w:rsidRPr="002E5ABE">
              <w:rPr>
                <w:sz w:val="20"/>
              </w:rPr>
              <w:t xml:space="preserve"> positively</w:t>
            </w:r>
            <w:r w:rsidRPr="002E5ABE">
              <w:rPr>
                <w:sz w:val="20"/>
              </w:rPr>
              <w:t xml:space="preserve"> on children</w:t>
            </w:r>
            <w:r w:rsidR="3536857F" w:rsidRPr="002E5ABE">
              <w:rPr>
                <w:sz w:val="20"/>
              </w:rPr>
              <w:t xml:space="preserve"> personal development and </w:t>
            </w:r>
            <w:r w:rsidR="0027645C" w:rsidRPr="002E5ABE">
              <w:rPr>
                <w:sz w:val="20"/>
              </w:rPr>
              <w:t xml:space="preserve">readiness to </w:t>
            </w:r>
            <w:r w:rsidR="3536857F" w:rsidRPr="002E5ABE">
              <w:rPr>
                <w:sz w:val="20"/>
              </w:rPr>
              <w:t>lear</w:t>
            </w:r>
            <w:r w:rsidR="0027645C" w:rsidRPr="002E5ABE">
              <w:rPr>
                <w:sz w:val="20"/>
              </w:rPr>
              <w:t>n</w:t>
            </w:r>
            <w:r w:rsidR="007D3FBA" w:rsidRPr="002E5ABE">
              <w:rPr>
                <w:sz w:val="20"/>
              </w:rPr>
              <w:t>.</w:t>
            </w:r>
          </w:p>
          <w:p w14:paraId="0DCEA6C0" w14:textId="54C1BA6B" w:rsidR="00A87C77" w:rsidRPr="00CC3F93" w:rsidRDefault="25905CDB" w:rsidP="742C5450">
            <w:pPr>
              <w:pStyle w:val="TableRowCentered"/>
              <w:shd w:val="clear" w:color="auto" w:fill="FFFFFF" w:themeFill="background1"/>
              <w:spacing w:before="0" w:after="0" w:line="300" w:lineRule="auto"/>
              <w:ind w:left="0"/>
              <w:jc w:val="left"/>
              <w:rPr>
                <w:b/>
                <w:bCs/>
                <w:sz w:val="20"/>
              </w:rPr>
            </w:pPr>
            <w:r w:rsidRPr="00CC3F93">
              <w:rPr>
                <w:sz w:val="20"/>
              </w:rPr>
              <w:t xml:space="preserve">DSL or Deputy DSL attend </w:t>
            </w:r>
            <w:r w:rsidR="003B6159" w:rsidRPr="00CC3F93">
              <w:rPr>
                <w:sz w:val="20"/>
              </w:rPr>
              <w:t xml:space="preserve">Strategy meetings and </w:t>
            </w:r>
            <w:r w:rsidRPr="00CC3F93">
              <w:rPr>
                <w:sz w:val="20"/>
              </w:rPr>
              <w:t xml:space="preserve">MAAMs for the earliest possible intervention to be provided – a total of </w:t>
            </w:r>
            <w:r w:rsidR="00CC3F93" w:rsidRPr="00CC3F93">
              <w:rPr>
                <w:sz w:val="20"/>
              </w:rPr>
              <w:t>15</w:t>
            </w:r>
            <w:r w:rsidR="003B6159" w:rsidRPr="00CC3F93">
              <w:rPr>
                <w:sz w:val="20"/>
              </w:rPr>
              <w:t xml:space="preserve"> PP pupils were discussed at </w:t>
            </w:r>
            <w:r w:rsidR="00CC3F93" w:rsidRPr="00CC3F93">
              <w:rPr>
                <w:sz w:val="20"/>
              </w:rPr>
              <w:t>CIN meetings, 18 PP children were subject to an operation encompass report and 9 PP children were discussed at a strategy meeting</w:t>
            </w:r>
            <w:r w:rsidRPr="00CC3F93">
              <w:rPr>
                <w:sz w:val="20"/>
              </w:rPr>
              <w:t xml:space="preserve"> 202</w:t>
            </w:r>
            <w:r w:rsidR="00CC3F93" w:rsidRPr="00CC3F93">
              <w:rPr>
                <w:sz w:val="20"/>
              </w:rPr>
              <w:t>4</w:t>
            </w:r>
            <w:r w:rsidRPr="00CC3F93">
              <w:rPr>
                <w:sz w:val="20"/>
              </w:rPr>
              <w:t>-2</w:t>
            </w:r>
            <w:r w:rsidR="00CC3F93" w:rsidRPr="00CC3F93">
              <w:rPr>
                <w:sz w:val="20"/>
              </w:rPr>
              <w:t>5</w:t>
            </w:r>
            <w:r w:rsidRPr="00CC3F93">
              <w:rPr>
                <w:sz w:val="20"/>
              </w:rPr>
              <w:t xml:space="preserve">.  </w:t>
            </w:r>
            <w:r w:rsidR="003B6159" w:rsidRPr="00CC3F93">
              <w:rPr>
                <w:sz w:val="20"/>
              </w:rPr>
              <w:t>Additional support is then put in place both by school and outside agencies working closely with the family at all levels</w:t>
            </w:r>
            <w:r w:rsidR="00CC3F93">
              <w:rPr>
                <w:sz w:val="20"/>
              </w:rPr>
              <w:t>.</w:t>
            </w:r>
          </w:p>
          <w:p w14:paraId="73D96E48" w14:textId="74207BC3" w:rsidR="742C5450" w:rsidRPr="000F34B9" w:rsidRDefault="742C5450" w:rsidP="742C5450">
            <w:pPr>
              <w:rPr>
                <w:rFonts w:ascii="Calibri" w:eastAsia="Calibri" w:hAnsi="Calibri"/>
                <w:sz w:val="22"/>
                <w:szCs w:val="22"/>
                <w:highlight w:val="yellow"/>
                <w:lang w:eastAsia="en-US"/>
              </w:rPr>
            </w:pPr>
          </w:p>
          <w:p w14:paraId="270D4EA4" w14:textId="3C1A33E8" w:rsidR="00DF151A" w:rsidRPr="00461971" w:rsidRDefault="00DF151A" w:rsidP="00C04AFF">
            <w:pPr>
              <w:rPr>
                <w:rFonts w:eastAsia="Calibri" w:cs="Arial"/>
                <w:kern w:val="2"/>
                <w:sz w:val="20"/>
                <w:szCs w:val="20"/>
                <w:lang w:eastAsia="en-US"/>
                <w14:ligatures w14:val="standardContextual"/>
              </w:rPr>
            </w:pPr>
            <w:r w:rsidRPr="00461971">
              <w:rPr>
                <w:rFonts w:eastAsia="Calibri" w:cs="Arial"/>
                <w:kern w:val="2"/>
                <w:sz w:val="20"/>
                <w:szCs w:val="20"/>
                <w:lang w:eastAsia="en-US"/>
                <w14:ligatures w14:val="standardContextual"/>
              </w:rPr>
              <w:t xml:space="preserve">Pastoral Nurture Provision with </w:t>
            </w:r>
            <w:r w:rsidR="00AA7672" w:rsidRPr="00461971">
              <w:rPr>
                <w:rFonts w:eastAsia="Calibri" w:cs="Arial"/>
                <w:kern w:val="2"/>
                <w:sz w:val="20"/>
                <w:szCs w:val="20"/>
                <w:lang w:eastAsia="en-US"/>
                <w14:ligatures w14:val="standardContextual"/>
              </w:rPr>
              <w:t xml:space="preserve">groups or </w:t>
            </w:r>
            <w:r w:rsidRPr="00461971">
              <w:rPr>
                <w:rFonts w:eastAsia="Calibri" w:cs="Arial"/>
                <w:kern w:val="2"/>
                <w:sz w:val="20"/>
                <w:szCs w:val="20"/>
                <w:lang w:eastAsia="en-US"/>
                <w14:ligatures w14:val="standardContextual"/>
              </w:rPr>
              <w:t xml:space="preserve">individual </w:t>
            </w:r>
            <w:r w:rsidR="00AA7672" w:rsidRPr="00461971">
              <w:rPr>
                <w:rFonts w:eastAsia="Calibri" w:cs="Arial"/>
                <w:kern w:val="2"/>
                <w:sz w:val="20"/>
                <w:szCs w:val="20"/>
                <w:lang w:eastAsia="en-US"/>
                <w14:ligatures w14:val="standardContextual"/>
              </w:rPr>
              <w:t>PP pupils</w:t>
            </w:r>
          </w:p>
          <w:p w14:paraId="24111C11" w14:textId="52DFD181" w:rsidR="00DF151A" w:rsidRPr="00461971" w:rsidRDefault="00DF151A" w:rsidP="6200EB0D">
            <w:pPr>
              <w:pStyle w:val="TableRowCentered"/>
              <w:spacing w:before="0" w:after="0"/>
              <w:ind w:left="0"/>
              <w:jc w:val="left"/>
              <w:rPr>
                <w:b/>
                <w:bCs/>
                <w:sz w:val="20"/>
              </w:rPr>
            </w:pPr>
          </w:p>
          <w:p w14:paraId="6C0604CF" w14:textId="2E84AE6D" w:rsidR="007D3FBA" w:rsidRPr="00461971" w:rsidRDefault="1FB9494C" w:rsidP="4A8A4B94">
            <w:pPr>
              <w:pStyle w:val="TableRowCentered"/>
              <w:spacing w:before="0" w:after="0"/>
              <w:ind w:left="0"/>
              <w:jc w:val="left"/>
              <w:rPr>
                <w:sz w:val="20"/>
              </w:rPr>
            </w:pPr>
            <w:r w:rsidRPr="00461971">
              <w:rPr>
                <w:sz w:val="20"/>
              </w:rPr>
              <w:t xml:space="preserve">As a result of having a </w:t>
            </w:r>
            <w:proofErr w:type="gramStart"/>
            <w:r w:rsidRPr="00461971">
              <w:rPr>
                <w:sz w:val="20"/>
              </w:rPr>
              <w:t>nurture based</w:t>
            </w:r>
            <w:proofErr w:type="gramEnd"/>
            <w:r w:rsidRPr="00461971">
              <w:rPr>
                <w:sz w:val="20"/>
              </w:rPr>
              <w:t xml:space="preserve"> provision, </w:t>
            </w:r>
            <w:r w:rsidR="00AA7672" w:rsidRPr="00461971">
              <w:rPr>
                <w:sz w:val="20"/>
              </w:rPr>
              <w:t xml:space="preserve">children are assessed using </w:t>
            </w:r>
            <w:proofErr w:type="spellStart"/>
            <w:r w:rsidR="00AA7672" w:rsidRPr="00461971">
              <w:rPr>
                <w:sz w:val="20"/>
              </w:rPr>
              <w:t>boxall</w:t>
            </w:r>
            <w:proofErr w:type="spellEnd"/>
            <w:r w:rsidR="00AA7672" w:rsidRPr="00461971">
              <w:rPr>
                <w:sz w:val="20"/>
              </w:rPr>
              <w:t xml:space="preserve"> profiles, readiness for re-integration and resiliency programmes</w:t>
            </w:r>
            <w:r w:rsidR="007D6E85" w:rsidRPr="00461971">
              <w:rPr>
                <w:sz w:val="20"/>
              </w:rPr>
              <w:t xml:space="preserve">. PP pupils </w:t>
            </w:r>
            <w:r w:rsidR="007D3FBA" w:rsidRPr="00461971">
              <w:rPr>
                <w:sz w:val="20"/>
              </w:rPr>
              <w:t>made progress and achieve</w:t>
            </w:r>
            <w:r w:rsidR="007D6E85" w:rsidRPr="00461971">
              <w:rPr>
                <w:sz w:val="20"/>
              </w:rPr>
              <w:t>d</w:t>
            </w:r>
            <w:r w:rsidR="007D3FBA" w:rsidRPr="00461971">
              <w:rPr>
                <w:sz w:val="20"/>
              </w:rPr>
              <w:t xml:space="preserve"> within ‘developmental’ range for social and emotional skills. Progress </w:t>
            </w:r>
            <w:r w:rsidR="00AA7672" w:rsidRPr="00461971">
              <w:rPr>
                <w:sz w:val="20"/>
              </w:rPr>
              <w:t>is</w:t>
            </w:r>
            <w:r w:rsidR="007D3FBA" w:rsidRPr="00461971">
              <w:rPr>
                <w:sz w:val="20"/>
              </w:rPr>
              <w:t xml:space="preserve"> made with scores lowering</w:t>
            </w:r>
            <w:r w:rsidR="00AA7672" w:rsidRPr="00461971">
              <w:rPr>
                <w:sz w:val="20"/>
              </w:rPr>
              <w:t xml:space="preserve">, bringing them </w:t>
            </w:r>
            <w:r w:rsidR="007D3FBA" w:rsidRPr="00461971">
              <w:rPr>
                <w:sz w:val="20"/>
              </w:rPr>
              <w:t xml:space="preserve">closer to within ‘diagnostic’ range.  Where further progress needs to be made by </w:t>
            </w:r>
            <w:r w:rsidR="007D6E85" w:rsidRPr="00461971">
              <w:rPr>
                <w:sz w:val="20"/>
              </w:rPr>
              <w:t xml:space="preserve">PP pupils </w:t>
            </w:r>
            <w:r w:rsidR="007D3FBA" w:rsidRPr="00461971">
              <w:rPr>
                <w:sz w:val="20"/>
              </w:rPr>
              <w:t xml:space="preserve">in this area for social and emotional skills, pastoral staff will </w:t>
            </w:r>
            <w:r w:rsidR="00461971" w:rsidRPr="00461971">
              <w:rPr>
                <w:sz w:val="20"/>
              </w:rPr>
              <w:t>continue with</w:t>
            </w:r>
            <w:r w:rsidR="007D3FBA" w:rsidRPr="00461971">
              <w:rPr>
                <w:sz w:val="20"/>
              </w:rPr>
              <w:t xml:space="preserve"> ELSA (Emotional Literacy Support Assistants) CPD in 202</w:t>
            </w:r>
            <w:r w:rsidR="00461971" w:rsidRPr="00461971">
              <w:rPr>
                <w:sz w:val="20"/>
              </w:rPr>
              <w:t>5</w:t>
            </w:r>
            <w:r w:rsidR="007D3FBA" w:rsidRPr="00461971">
              <w:rPr>
                <w:sz w:val="20"/>
              </w:rPr>
              <w:t>/2</w:t>
            </w:r>
            <w:r w:rsidR="00461971" w:rsidRPr="00461971">
              <w:rPr>
                <w:sz w:val="20"/>
              </w:rPr>
              <w:t>6</w:t>
            </w:r>
            <w:r w:rsidR="007D3FBA" w:rsidRPr="00461971">
              <w:rPr>
                <w:sz w:val="20"/>
              </w:rPr>
              <w:t xml:space="preserve"> to enable </w:t>
            </w:r>
            <w:r w:rsidR="7E2B9A03" w:rsidRPr="00461971">
              <w:rPr>
                <w:sz w:val="20"/>
              </w:rPr>
              <w:t xml:space="preserve">more </w:t>
            </w:r>
            <w:r w:rsidR="007D3FBA" w:rsidRPr="00461971">
              <w:rPr>
                <w:sz w:val="20"/>
              </w:rPr>
              <w:t>children to achieve within the expected ranges on Boxall Profiles.</w:t>
            </w:r>
          </w:p>
          <w:p w14:paraId="4E47B4D8" w14:textId="77777777" w:rsidR="007D3FBA" w:rsidRPr="000F34B9" w:rsidRDefault="007D3FBA" w:rsidP="6200EB0D">
            <w:pPr>
              <w:pStyle w:val="TableRowCentered"/>
              <w:spacing w:before="0" w:after="0"/>
              <w:ind w:left="0"/>
              <w:jc w:val="left"/>
              <w:rPr>
                <w:b/>
                <w:bCs/>
                <w:sz w:val="20"/>
                <w:highlight w:val="yellow"/>
              </w:rPr>
            </w:pPr>
          </w:p>
          <w:p w14:paraId="2EDDE738" w14:textId="684DF538" w:rsidR="007D50B8" w:rsidRPr="008174F0" w:rsidRDefault="00B73609" w:rsidP="00982F7B">
            <w:pPr>
              <w:pStyle w:val="TableRowCentered"/>
              <w:spacing w:after="0"/>
              <w:ind w:left="0"/>
              <w:jc w:val="left"/>
              <w:rPr>
                <w:sz w:val="20"/>
              </w:rPr>
            </w:pPr>
            <w:r w:rsidRPr="008174F0">
              <w:rPr>
                <w:sz w:val="20"/>
              </w:rPr>
              <w:t>The data above exemplifies that t</w:t>
            </w:r>
            <w:r w:rsidR="007D50B8" w:rsidRPr="008174F0">
              <w:rPr>
                <w:sz w:val="20"/>
              </w:rPr>
              <w:t>here was a successful implementation of the pupil premium strategy across the year which included:</w:t>
            </w:r>
          </w:p>
          <w:p w14:paraId="155FDB4B" w14:textId="1A1B265B" w:rsidR="003A6AD1" w:rsidRPr="008174F0" w:rsidRDefault="003A6AD1" w:rsidP="00982F7B">
            <w:pPr>
              <w:pStyle w:val="TableRowCentered"/>
              <w:spacing w:after="0"/>
              <w:ind w:left="0"/>
              <w:jc w:val="left"/>
              <w:rPr>
                <w:b/>
                <w:sz w:val="20"/>
              </w:rPr>
            </w:pPr>
            <w:r w:rsidRPr="008174F0">
              <w:rPr>
                <w:b/>
                <w:sz w:val="20"/>
              </w:rPr>
              <w:t>English (Oracy, Phonics, Reading and Writing)</w:t>
            </w:r>
          </w:p>
          <w:p w14:paraId="43BDEBF2" w14:textId="371F5DA2" w:rsidR="003A6AD1" w:rsidRPr="008174F0" w:rsidRDefault="003A6AD1" w:rsidP="002848E5">
            <w:pPr>
              <w:pStyle w:val="TableRowCentered"/>
              <w:numPr>
                <w:ilvl w:val="0"/>
                <w:numId w:val="20"/>
              </w:numPr>
              <w:spacing w:after="0"/>
              <w:jc w:val="left"/>
              <w:rPr>
                <w:sz w:val="20"/>
              </w:rPr>
            </w:pPr>
            <w:proofErr w:type="spellStart"/>
            <w:r w:rsidRPr="008174F0">
              <w:rPr>
                <w:sz w:val="20"/>
              </w:rPr>
              <w:t>Wellcomm</w:t>
            </w:r>
            <w:proofErr w:type="spellEnd"/>
            <w:r w:rsidRPr="008174F0">
              <w:rPr>
                <w:sz w:val="20"/>
              </w:rPr>
              <w:t xml:space="preserve"> assessment EYFS and resulting intervention</w:t>
            </w:r>
          </w:p>
          <w:p w14:paraId="1FE81C5E" w14:textId="0934FB96" w:rsidR="003A6AD1" w:rsidRPr="008174F0" w:rsidRDefault="0004346C" w:rsidP="002848E5">
            <w:pPr>
              <w:pStyle w:val="TableRowCentered"/>
              <w:numPr>
                <w:ilvl w:val="0"/>
                <w:numId w:val="20"/>
              </w:numPr>
              <w:spacing w:after="0"/>
              <w:jc w:val="left"/>
              <w:rPr>
                <w:sz w:val="20"/>
              </w:rPr>
            </w:pPr>
            <w:r w:rsidRPr="008174F0">
              <w:rPr>
                <w:sz w:val="20"/>
              </w:rPr>
              <w:t xml:space="preserve">Ongoing </w:t>
            </w:r>
            <w:r w:rsidR="003A6AD1" w:rsidRPr="008174F0">
              <w:rPr>
                <w:sz w:val="20"/>
              </w:rPr>
              <w:t xml:space="preserve">Little Wandle </w:t>
            </w:r>
            <w:r w:rsidR="007D50B8" w:rsidRPr="008174F0">
              <w:rPr>
                <w:sz w:val="20"/>
              </w:rPr>
              <w:t xml:space="preserve">phonics training for </w:t>
            </w:r>
            <w:r w:rsidR="003A6AD1" w:rsidRPr="008174F0">
              <w:rPr>
                <w:sz w:val="20"/>
              </w:rPr>
              <w:t>all staff</w:t>
            </w:r>
          </w:p>
          <w:p w14:paraId="0E078CD1" w14:textId="49F68C12" w:rsidR="007D50B8" w:rsidRPr="008174F0" w:rsidRDefault="003A6AD1" w:rsidP="002848E5">
            <w:pPr>
              <w:pStyle w:val="TableRowCentered"/>
              <w:numPr>
                <w:ilvl w:val="0"/>
                <w:numId w:val="20"/>
              </w:numPr>
              <w:spacing w:after="0"/>
              <w:jc w:val="left"/>
              <w:rPr>
                <w:sz w:val="20"/>
              </w:rPr>
            </w:pPr>
            <w:r w:rsidRPr="008174F0">
              <w:rPr>
                <w:sz w:val="20"/>
              </w:rPr>
              <w:t>Little Wandle</w:t>
            </w:r>
            <w:r w:rsidR="007D50B8" w:rsidRPr="008174F0">
              <w:rPr>
                <w:sz w:val="20"/>
              </w:rPr>
              <w:t xml:space="preserve"> fully resourced: </w:t>
            </w:r>
            <w:r w:rsidRPr="008174F0">
              <w:rPr>
                <w:sz w:val="20"/>
              </w:rPr>
              <w:t xml:space="preserve">Big Cat Books (sets of 6 for each book), wall charts, flash cards </w:t>
            </w:r>
          </w:p>
          <w:p w14:paraId="52B1D82F" w14:textId="4301C734" w:rsidR="007D50B8" w:rsidRPr="008174F0" w:rsidRDefault="007D50B8" w:rsidP="002848E5">
            <w:pPr>
              <w:pStyle w:val="TableRowCentered"/>
              <w:numPr>
                <w:ilvl w:val="0"/>
                <w:numId w:val="20"/>
              </w:numPr>
              <w:spacing w:after="0"/>
              <w:jc w:val="left"/>
              <w:rPr>
                <w:sz w:val="20"/>
              </w:rPr>
            </w:pPr>
            <w:r w:rsidRPr="008174F0">
              <w:rPr>
                <w:sz w:val="20"/>
              </w:rPr>
              <w:t xml:space="preserve">Regular </w:t>
            </w:r>
            <w:r w:rsidR="003A6AD1" w:rsidRPr="008174F0">
              <w:rPr>
                <w:sz w:val="20"/>
              </w:rPr>
              <w:t>Little Wandle</w:t>
            </w:r>
            <w:r w:rsidRPr="008174F0">
              <w:rPr>
                <w:sz w:val="20"/>
              </w:rPr>
              <w:t xml:space="preserve"> audit of teaching</w:t>
            </w:r>
            <w:r w:rsidR="003A6AD1" w:rsidRPr="008174F0">
              <w:rPr>
                <w:sz w:val="20"/>
              </w:rPr>
              <w:t xml:space="preserve"> and coaching sessions</w:t>
            </w:r>
          </w:p>
          <w:p w14:paraId="3643FFC4" w14:textId="7CF9FBA4" w:rsidR="00300C7F" w:rsidRPr="008174F0" w:rsidRDefault="00300C7F" w:rsidP="002848E5">
            <w:pPr>
              <w:pStyle w:val="ListParagraph"/>
              <w:numPr>
                <w:ilvl w:val="0"/>
                <w:numId w:val="20"/>
              </w:numPr>
              <w:rPr>
                <w:rFonts w:cs="Arial"/>
                <w:iCs/>
                <w:sz w:val="20"/>
              </w:rPr>
            </w:pPr>
            <w:r w:rsidRPr="008174F0">
              <w:rPr>
                <w:rFonts w:cs="Arial"/>
                <w:iCs/>
                <w:sz w:val="20"/>
              </w:rPr>
              <w:t>Daily intervention for the lowest 20% in phonics across KS1 and KS2 to increase progress and attainment in English</w:t>
            </w:r>
          </w:p>
          <w:p w14:paraId="0BBF6E00" w14:textId="1F00064A" w:rsidR="007D50B8" w:rsidRPr="008174F0" w:rsidRDefault="007D50B8" w:rsidP="002848E5">
            <w:pPr>
              <w:pStyle w:val="TableRowCentered"/>
              <w:numPr>
                <w:ilvl w:val="0"/>
                <w:numId w:val="20"/>
              </w:numPr>
              <w:spacing w:after="0"/>
              <w:jc w:val="left"/>
              <w:rPr>
                <w:sz w:val="20"/>
              </w:rPr>
            </w:pPr>
            <w:r w:rsidRPr="008174F0">
              <w:rPr>
                <w:sz w:val="20"/>
              </w:rPr>
              <w:t xml:space="preserve">Accelerated Reader </w:t>
            </w:r>
            <w:r w:rsidR="00267AD3" w:rsidRPr="008174F0">
              <w:rPr>
                <w:sz w:val="20"/>
              </w:rPr>
              <w:t xml:space="preserve">assessments </w:t>
            </w:r>
            <w:r w:rsidRPr="008174F0">
              <w:rPr>
                <w:sz w:val="20"/>
              </w:rPr>
              <w:t>in place Y</w:t>
            </w:r>
            <w:r w:rsidR="00B73609" w:rsidRPr="008174F0">
              <w:rPr>
                <w:sz w:val="20"/>
              </w:rPr>
              <w:t>2</w:t>
            </w:r>
            <w:r w:rsidRPr="008174F0">
              <w:rPr>
                <w:sz w:val="20"/>
              </w:rPr>
              <w:t xml:space="preserve"> – Y6</w:t>
            </w:r>
          </w:p>
          <w:p w14:paraId="49EBB131" w14:textId="23C26B39" w:rsidR="007D50B8" w:rsidRPr="008174F0" w:rsidRDefault="007D50B8" w:rsidP="002848E5">
            <w:pPr>
              <w:pStyle w:val="TableRowCentered"/>
              <w:numPr>
                <w:ilvl w:val="0"/>
                <w:numId w:val="20"/>
              </w:numPr>
              <w:spacing w:after="0"/>
              <w:jc w:val="left"/>
              <w:rPr>
                <w:sz w:val="20"/>
              </w:rPr>
            </w:pPr>
            <w:r w:rsidRPr="008174F0">
              <w:rPr>
                <w:sz w:val="20"/>
              </w:rPr>
              <w:t>Phonic catch-up in place across all KS2</w:t>
            </w:r>
          </w:p>
          <w:p w14:paraId="71F991AB" w14:textId="0F980CB7" w:rsidR="007D50B8" w:rsidRPr="008174F0" w:rsidRDefault="007D50B8" w:rsidP="002848E5">
            <w:pPr>
              <w:pStyle w:val="TableRowCentered"/>
              <w:numPr>
                <w:ilvl w:val="0"/>
                <w:numId w:val="20"/>
              </w:numPr>
              <w:spacing w:after="0"/>
              <w:jc w:val="left"/>
              <w:rPr>
                <w:sz w:val="20"/>
              </w:rPr>
            </w:pPr>
            <w:r w:rsidRPr="008174F0">
              <w:rPr>
                <w:sz w:val="20"/>
              </w:rPr>
              <w:t>Writing training for all teaching staff: Jane Considine ‘The Write Stuff’</w:t>
            </w:r>
          </w:p>
          <w:p w14:paraId="791EB7BF" w14:textId="7C52294E" w:rsidR="003A6AD1" w:rsidRPr="008174F0" w:rsidRDefault="007D50B8" w:rsidP="002848E5">
            <w:pPr>
              <w:pStyle w:val="TableRowCentered"/>
              <w:numPr>
                <w:ilvl w:val="0"/>
                <w:numId w:val="20"/>
              </w:numPr>
              <w:spacing w:after="0"/>
              <w:jc w:val="left"/>
              <w:rPr>
                <w:sz w:val="20"/>
              </w:rPr>
            </w:pPr>
            <w:r w:rsidRPr="008174F0">
              <w:rPr>
                <w:sz w:val="20"/>
              </w:rPr>
              <w:t>Jane Considine resources in place and being used to ensure better quality writing</w:t>
            </w:r>
            <w:r w:rsidR="003A6AD1" w:rsidRPr="008174F0">
              <w:rPr>
                <w:sz w:val="20"/>
              </w:rPr>
              <w:t xml:space="preserve"> </w:t>
            </w:r>
            <w:r w:rsidRPr="008174F0">
              <w:rPr>
                <w:sz w:val="20"/>
              </w:rPr>
              <w:t>outcomes</w:t>
            </w:r>
          </w:p>
          <w:p w14:paraId="7D820486" w14:textId="7FF476BF" w:rsidR="003A6AD1" w:rsidRPr="008174F0" w:rsidRDefault="003A6AD1" w:rsidP="00982F7B">
            <w:pPr>
              <w:pStyle w:val="TableRowCentered"/>
              <w:spacing w:after="0"/>
              <w:jc w:val="left"/>
              <w:rPr>
                <w:sz w:val="20"/>
              </w:rPr>
            </w:pPr>
          </w:p>
          <w:p w14:paraId="607C7725" w14:textId="6D3B9C6E" w:rsidR="003A6AD1" w:rsidRPr="008174F0" w:rsidRDefault="003A6AD1" w:rsidP="00982F7B">
            <w:pPr>
              <w:pStyle w:val="TableRowCentered"/>
              <w:spacing w:after="0"/>
              <w:jc w:val="left"/>
              <w:rPr>
                <w:b/>
                <w:sz w:val="20"/>
              </w:rPr>
            </w:pPr>
            <w:r w:rsidRPr="008174F0">
              <w:rPr>
                <w:b/>
                <w:sz w:val="20"/>
              </w:rPr>
              <w:t>Maths</w:t>
            </w:r>
          </w:p>
          <w:p w14:paraId="75AD6941" w14:textId="2A83BD65" w:rsidR="003A6AD1" w:rsidRPr="008174F0" w:rsidRDefault="003A6AD1" w:rsidP="002848E5">
            <w:pPr>
              <w:pStyle w:val="TableRowCentered"/>
              <w:numPr>
                <w:ilvl w:val="0"/>
                <w:numId w:val="20"/>
              </w:numPr>
              <w:spacing w:after="0"/>
              <w:jc w:val="left"/>
              <w:rPr>
                <w:sz w:val="20"/>
              </w:rPr>
            </w:pPr>
            <w:r w:rsidRPr="008174F0">
              <w:rPr>
                <w:sz w:val="20"/>
              </w:rPr>
              <w:t>Power Maths in place and fully resourced from EYFS to Y6</w:t>
            </w:r>
          </w:p>
          <w:p w14:paraId="1B05A1A3" w14:textId="480BACD8" w:rsidR="00B73609" w:rsidRPr="008174F0" w:rsidRDefault="007D3FBA" w:rsidP="002848E5">
            <w:pPr>
              <w:pStyle w:val="TableRowCentered"/>
              <w:numPr>
                <w:ilvl w:val="0"/>
                <w:numId w:val="20"/>
              </w:numPr>
              <w:spacing w:after="0"/>
              <w:jc w:val="left"/>
              <w:rPr>
                <w:sz w:val="20"/>
              </w:rPr>
            </w:pPr>
            <w:r w:rsidRPr="008174F0">
              <w:rPr>
                <w:sz w:val="20"/>
              </w:rPr>
              <w:t>Central Maths Hub - EYFS and KS1 Mastering Number</w:t>
            </w:r>
          </w:p>
          <w:p w14:paraId="755C9878" w14:textId="77777777" w:rsidR="003A6AD1" w:rsidRPr="008174F0" w:rsidRDefault="003A6AD1" w:rsidP="00982F7B">
            <w:pPr>
              <w:pStyle w:val="TableRowCentered"/>
              <w:spacing w:after="0"/>
              <w:ind w:left="777"/>
              <w:jc w:val="left"/>
              <w:rPr>
                <w:sz w:val="20"/>
              </w:rPr>
            </w:pPr>
          </w:p>
          <w:p w14:paraId="6C9CA120" w14:textId="4D0E722E" w:rsidR="003A6AD1" w:rsidRPr="008174F0" w:rsidRDefault="003A6AD1" w:rsidP="00982F7B">
            <w:pPr>
              <w:pStyle w:val="TableRowCentered"/>
              <w:spacing w:after="0"/>
              <w:jc w:val="left"/>
              <w:rPr>
                <w:b/>
                <w:sz w:val="20"/>
              </w:rPr>
            </w:pPr>
            <w:r w:rsidRPr="008174F0">
              <w:rPr>
                <w:b/>
                <w:sz w:val="20"/>
              </w:rPr>
              <w:t>Social</w:t>
            </w:r>
            <w:r w:rsidR="009C318B" w:rsidRPr="008174F0">
              <w:rPr>
                <w:b/>
                <w:sz w:val="20"/>
              </w:rPr>
              <w:t xml:space="preserve">, </w:t>
            </w:r>
            <w:r w:rsidRPr="008174F0">
              <w:rPr>
                <w:b/>
                <w:sz w:val="20"/>
              </w:rPr>
              <w:t xml:space="preserve">Emotional </w:t>
            </w:r>
            <w:r w:rsidR="009C318B" w:rsidRPr="008174F0">
              <w:rPr>
                <w:b/>
                <w:sz w:val="20"/>
              </w:rPr>
              <w:t>and Mental Health Needs</w:t>
            </w:r>
          </w:p>
          <w:p w14:paraId="27450512" w14:textId="118FCF0D" w:rsidR="007D50B8" w:rsidRPr="008174F0" w:rsidRDefault="003A6AD1" w:rsidP="002848E5">
            <w:pPr>
              <w:pStyle w:val="TableRowCentered"/>
              <w:numPr>
                <w:ilvl w:val="0"/>
                <w:numId w:val="20"/>
              </w:numPr>
              <w:spacing w:after="0"/>
              <w:jc w:val="left"/>
              <w:rPr>
                <w:sz w:val="20"/>
              </w:rPr>
            </w:pPr>
            <w:r w:rsidRPr="008174F0">
              <w:rPr>
                <w:sz w:val="20"/>
              </w:rPr>
              <w:t>Reviewed</w:t>
            </w:r>
            <w:r w:rsidR="007D50B8" w:rsidRPr="008174F0">
              <w:rPr>
                <w:sz w:val="20"/>
              </w:rPr>
              <w:t xml:space="preserve"> behaviour policy across whole school</w:t>
            </w:r>
          </w:p>
          <w:p w14:paraId="7679102A" w14:textId="108F5A76" w:rsidR="003A6AD1" w:rsidRPr="008174F0" w:rsidRDefault="003A6AD1" w:rsidP="002848E5">
            <w:pPr>
              <w:pStyle w:val="TableRowCentered"/>
              <w:numPr>
                <w:ilvl w:val="0"/>
                <w:numId w:val="20"/>
              </w:numPr>
              <w:spacing w:after="0"/>
              <w:jc w:val="left"/>
              <w:rPr>
                <w:sz w:val="20"/>
              </w:rPr>
            </w:pPr>
            <w:r w:rsidRPr="008174F0">
              <w:rPr>
                <w:sz w:val="20"/>
              </w:rPr>
              <w:t xml:space="preserve">Pastoral Menu of </w:t>
            </w:r>
            <w:r w:rsidR="007D50B8" w:rsidRPr="008174F0">
              <w:rPr>
                <w:sz w:val="20"/>
              </w:rPr>
              <w:t>provision</w:t>
            </w:r>
            <w:r w:rsidRPr="008174F0">
              <w:rPr>
                <w:sz w:val="20"/>
              </w:rPr>
              <w:t xml:space="preserve"> and </w:t>
            </w:r>
            <w:r w:rsidR="00B73AAF" w:rsidRPr="008174F0">
              <w:rPr>
                <w:sz w:val="20"/>
              </w:rPr>
              <w:t>weekly</w:t>
            </w:r>
            <w:r w:rsidRPr="008174F0">
              <w:rPr>
                <w:sz w:val="20"/>
              </w:rPr>
              <w:t xml:space="preserve"> pastoral updates with SLT</w:t>
            </w:r>
          </w:p>
          <w:p w14:paraId="2A7D5546" w14:textId="597C8247" w:rsidR="007C6DC9" w:rsidRPr="006C1E31" w:rsidRDefault="007D50B8" w:rsidP="002848E5">
            <w:pPr>
              <w:pStyle w:val="TableRowCentered"/>
              <w:numPr>
                <w:ilvl w:val="0"/>
                <w:numId w:val="20"/>
              </w:numPr>
              <w:spacing w:after="0"/>
              <w:jc w:val="left"/>
              <w:rPr>
                <w:sz w:val="20"/>
              </w:rPr>
            </w:pPr>
            <w:r w:rsidRPr="008174F0">
              <w:rPr>
                <w:sz w:val="20"/>
              </w:rPr>
              <w:t>Attendance monitoring in place</w:t>
            </w:r>
          </w:p>
        </w:tc>
      </w:tr>
    </w:tbl>
    <w:p w14:paraId="2A7D5548" w14:textId="25FEB52B" w:rsidR="00E66558" w:rsidRPr="006C1E31" w:rsidRDefault="00267AD3" w:rsidP="00AA7672">
      <w:r>
        <w:lastRenderedPageBreak/>
        <w:br w:type="page"/>
      </w:r>
      <w:r w:rsidR="009D71E8" w:rsidRPr="006C1E31">
        <w:lastRenderedPageBreak/>
        <w:t>Externally provided programmes</w:t>
      </w:r>
    </w:p>
    <w:p w14:paraId="2A7D5549" w14:textId="77777777" w:rsidR="00E66558" w:rsidRPr="006C1E31" w:rsidRDefault="009D71E8" w:rsidP="00166500">
      <w:pPr>
        <w:spacing w:line="300" w:lineRule="auto"/>
        <w:rPr>
          <w:i/>
          <w:iCs/>
          <w:sz w:val="20"/>
        </w:rPr>
      </w:pPr>
      <w:r w:rsidRPr="006C1E31">
        <w:rPr>
          <w:i/>
          <w:iCs/>
          <w:sz w:val="20"/>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5307"/>
        <w:gridCol w:w="5149"/>
      </w:tblGrid>
      <w:tr w:rsidR="00E66558" w:rsidRPr="006C1E31" w14:paraId="2A7D554C" w14:textId="77777777" w:rsidTr="00B72842">
        <w:tc>
          <w:tcPr>
            <w:tcW w:w="53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6C1E31" w:rsidRDefault="009D71E8" w:rsidP="00166500">
            <w:pPr>
              <w:pStyle w:val="TableHeader"/>
              <w:spacing w:before="0" w:after="0" w:line="300" w:lineRule="auto"/>
              <w:jc w:val="left"/>
              <w:rPr>
                <w:sz w:val="20"/>
              </w:rPr>
            </w:pPr>
            <w:r w:rsidRPr="006C1E31">
              <w:rPr>
                <w:sz w:val="20"/>
              </w:rPr>
              <w:t>Programme</w:t>
            </w:r>
          </w:p>
        </w:tc>
        <w:tc>
          <w:tcPr>
            <w:tcW w:w="51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6C1E31" w:rsidRDefault="009D71E8" w:rsidP="00166500">
            <w:pPr>
              <w:pStyle w:val="TableHeader"/>
              <w:spacing w:before="0" w:after="0" w:line="300" w:lineRule="auto"/>
              <w:jc w:val="left"/>
              <w:rPr>
                <w:sz w:val="20"/>
              </w:rPr>
            </w:pPr>
            <w:r w:rsidRPr="006C1E31">
              <w:rPr>
                <w:sz w:val="20"/>
              </w:rPr>
              <w:t>Provider</w:t>
            </w:r>
          </w:p>
        </w:tc>
      </w:tr>
      <w:tr w:rsidR="006F6FC4" w:rsidRPr="006C1E31" w14:paraId="70F487CB" w14:textId="77777777" w:rsidTr="00B72842">
        <w:tc>
          <w:tcPr>
            <w:tcW w:w="5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23F6C" w14:textId="4237FD1E" w:rsidR="006F6FC4" w:rsidRDefault="006F6FC4" w:rsidP="00166500">
            <w:pPr>
              <w:pStyle w:val="TableRow"/>
              <w:spacing w:before="0" w:after="0" w:line="300" w:lineRule="auto"/>
              <w:rPr>
                <w:sz w:val="20"/>
              </w:rPr>
            </w:pPr>
            <w:proofErr w:type="spellStart"/>
            <w:r>
              <w:rPr>
                <w:sz w:val="20"/>
              </w:rPr>
              <w:t>Wellcomm</w:t>
            </w:r>
            <w:proofErr w:type="spellEnd"/>
          </w:p>
        </w:tc>
        <w:tc>
          <w:tcPr>
            <w:tcW w:w="5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7FDE8" w14:textId="0FC7C998" w:rsidR="006F6FC4" w:rsidRDefault="006F6FC4" w:rsidP="00166500">
            <w:pPr>
              <w:pStyle w:val="TableRowCentered"/>
              <w:spacing w:before="0" w:after="0" w:line="300" w:lineRule="auto"/>
              <w:jc w:val="left"/>
              <w:rPr>
                <w:sz w:val="20"/>
              </w:rPr>
            </w:pPr>
            <w:r>
              <w:rPr>
                <w:sz w:val="20"/>
              </w:rPr>
              <w:t>GL Assessment</w:t>
            </w:r>
          </w:p>
        </w:tc>
      </w:tr>
      <w:tr w:rsidR="006F6FC4" w:rsidRPr="006C1E31" w14:paraId="4299F552" w14:textId="77777777" w:rsidTr="00B72842">
        <w:tc>
          <w:tcPr>
            <w:tcW w:w="5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C408B" w14:textId="6765C5B7" w:rsidR="006F6FC4" w:rsidRDefault="006F6FC4" w:rsidP="00166500">
            <w:pPr>
              <w:pStyle w:val="TableRow"/>
              <w:spacing w:before="0" w:after="0" w:line="300" w:lineRule="auto"/>
              <w:rPr>
                <w:sz w:val="20"/>
              </w:rPr>
            </w:pPr>
            <w:r>
              <w:rPr>
                <w:sz w:val="20"/>
              </w:rPr>
              <w:t>Widget Online</w:t>
            </w:r>
          </w:p>
        </w:tc>
        <w:tc>
          <w:tcPr>
            <w:tcW w:w="5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B52003" w14:textId="40C459F2" w:rsidR="006F6FC4" w:rsidRDefault="006F6FC4" w:rsidP="00166500">
            <w:pPr>
              <w:pStyle w:val="TableRowCentered"/>
              <w:spacing w:before="0" w:after="0" w:line="300" w:lineRule="auto"/>
              <w:jc w:val="left"/>
              <w:rPr>
                <w:sz w:val="20"/>
              </w:rPr>
            </w:pPr>
            <w:r>
              <w:rPr>
                <w:sz w:val="20"/>
              </w:rPr>
              <w:t>Widget</w:t>
            </w:r>
          </w:p>
        </w:tc>
      </w:tr>
      <w:tr w:rsidR="00E66558" w:rsidRPr="006C1E31" w14:paraId="2A7D5552" w14:textId="77777777" w:rsidTr="00B72842">
        <w:tc>
          <w:tcPr>
            <w:tcW w:w="5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46664E7D" w:rsidR="00E66558" w:rsidRPr="006C1E31" w:rsidRDefault="006F6FC4" w:rsidP="00166500">
            <w:pPr>
              <w:pStyle w:val="TableRow"/>
              <w:spacing w:before="0" w:after="0" w:line="300" w:lineRule="auto"/>
              <w:rPr>
                <w:sz w:val="20"/>
              </w:rPr>
            </w:pPr>
            <w:r>
              <w:rPr>
                <w:sz w:val="20"/>
              </w:rPr>
              <w:t>Voice 21 Oracy</w:t>
            </w:r>
          </w:p>
        </w:tc>
        <w:tc>
          <w:tcPr>
            <w:tcW w:w="5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6A152D70" w:rsidR="00E66558" w:rsidRPr="006C1E31" w:rsidRDefault="006F6FC4" w:rsidP="00166500">
            <w:pPr>
              <w:pStyle w:val="TableRowCentered"/>
              <w:spacing w:before="0" w:after="0" w:line="300" w:lineRule="auto"/>
              <w:jc w:val="left"/>
              <w:rPr>
                <w:sz w:val="20"/>
              </w:rPr>
            </w:pPr>
            <w:r>
              <w:rPr>
                <w:sz w:val="20"/>
              </w:rPr>
              <w:t>Voice 21</w:t>
            </w:r>
          </w:p>
        </w:tc>
      </w:tr>
      <w:tr w:rsidR="006F6FC4" w:rsidRPr="006C1E31" w14:paraId="3757FB9E" w14:textId="77777777" w:rsidTr="00B72842">
        <w:tc>
          <w:tcPr>
            <w:tcW w:w="5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F4C522" w14:textId="1C416B1F" w:rsidR="006F6FC4" w:rsidRPr="006C1E31" w:rsidRDefault="006F6FC4" w:rsidP="00166500">
            <w:pPr>
              <w:pStyle w:val="TableRow"/>
              <w:spacing w:before="0" w:after="0" w:line="300" w:lineRule="auto"/>
              <w:rPr>
                <w:sz w:val="20"/>
              </w:rPr>
            </w:pPr>
            <w:r>
              <w:rPr>
                <w:sz w:val="20"/>
              </w:rPr>
              <w:t>Little Wandle Phonics</w:t>
            </w:r>
          </w:p>
        </w:tc>
        <w:tc>
          <w:tcPr>
            <w:tcW w:w="5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3B988D" w14:textId="19889BA7" w:rsidR="006F6FC4" w:rsidRPr="006C1E31" w:rsidRDefault="006F6FC4" w:rsidP="00166500">
            <w:pPr>
              <w:pStyle w:val="TableRowCentered"/>
              <w:spacing w:before="0" w:after="0" w:line="300" w:lineRule="auto"/>
              <w:jc w:val="left"/>
              <w:rPr>
                <w:sz w:val="20"/>
              </w:rPr>
            </w:pPr>
            <w:r>
              <w:rPr>
                <w:sz w:val="20"/>
              </w:rPr>
              <w:t>Little Wandle</w:t>
            </w:r>
          </w:p>
        </w:tc>
      </w:tr>
      <w:tr w:rsidR="006F6FC4" w:rsidRPr="006C1E31" w14:paraId="2C980438" w14:textId="77777777" w:rsidTr="00B72842">
        <w:tc>
          <w:tcPr>
            <w:tcW w:w="5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BCE35B" w14:textId="1E838118" w:rsidR="006F6FC4" w:rsidRPr="006C1E31" w:rsidRDefault="006F6FC4" w:rsidP="00166500">
            <w:pPr>
              <w:pStyle w:val="TableRow"/>
              <w:spacing w:before="0" w:after="0" w:line="300" w:lineRule="auto"/>
              <w:rPr>
                <w:sz w:val="20"/>
              </w:rPr>
            </w:pPr>
            <w:r>
              <w:rPr>
                <w:sz w:val="20"/>
              </w:rPr>
              <w:t>Accelerated Reader Programme</w:t>
            </w:r>
          </w:p>
        </w:tc>
        <w:tc>
          <w:tcPr>
            <w:tcW w:w="5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AD5C6" w14:textId="24CF3B45" w:rsidR="006F6FC4" w:rsidRPr="006C1E31" w:rsidRDefault="006F6FC4" w:rsidP="00166500">
            <w:pPr>
              <w:pStyle w:val="TableRowCentered"/>
              <w:spacing w:before="0" w:after="0" w:line="300" w:lineRule="auto"/>
              <w:jc w:val="left"/>
              <w:rPr>
                <w:sz w:val="20"/>
              </w:rPr>
            </w:pPr>
            <w:r>
              <w:rPr>
                <w:sz w:val="20"/>
              </w:rPr>
              <w:t>Renaissance</w:t>
            </w:r>
          </w:p>
        </w:tc>
      </w:tr>
      <w:tr w:rsidR="006F6FC4" w:rsidRPr="006C1E31" w14:paraId="6F40AB5B" w14:textId="77777777" w:rsidTr="00B72842">
        <w:tc>
          <w:tcPr>
            <w:tcW w:w="5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F6BCC2" w14:textId="20269135" w:rsidR="006F6FC4" w:rsidRPr="006C1E31" w:rsidRDefault="006F6FC4" w:rsidP="00166500">
            <w:pPr>
              <w:pStyle w:val="TableRow"/>
              <w:spacing w:before="0" w:after="0" w:line="300" w:lineRule="auto"/>
              <w:rPr>
                <w:sz w:val="20"/>
              </w:rPr>
            </w:pPr>
            <w:r>
              <w:rPr>
                <w:sz w:val="20"/>
              </w:rPr>
              <w:t>Toe by Toe</w:t>
            </w:r>
          </w:p>
        </w:tc>
        <w:tc>
          <w:tcPr>
            <w:tcW w:w="5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B426C8" w14:textId="3E1DEE03" w:rsidR="006F6FC4" w:rsidRPr="006C1E31" w:rsidRDefault="006F6FC4" w:rsidP="00166500">
            <w:pPr>
              <w:pStyle w:val="TableRowCentered"/>
              <w:spacing w:before="0" w:after="0" w:line="300" w:lineRule="auto"/>
              <w:jc w:val="left"/>
              <w:rPr>
                <w:sz w:val="20"/>
              </w:rPr>
            </w:pPr>
            <w:r>
              <w:rPr>
                <w:sz w:val="20"/>
              </w:rPr>
              <w:t>Toe by Toe</w:t>
            </w:r>
          </w:p>
        </w:tc>
      </w:tr>
      <w:tr w:rsidR="006F6FC4" w:rsidRPr="006C1E31" w14:paraId="353D3FFC" w14:textId="77777777" w:rsidTr="00B72842">
        <w:tc>
          <w:tcPr>
            <w:tcW w:w="5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2B7F87" w14:textId="6C766BE5" w:rsidR="006F6FC4" w:rsidRDefault="006F6FC4" w:rsidP="00166500">
            <w:pPr>
              <w:pStyle w:val="TableRow"/>
              <w:spacing w:before="0" w:after="0" w:line="300" w:lineRule="auto"/>
              <w:rPr>
                <w:sz w:val="20"/>
              </w:rPr>
            </w:pPr>
            <w:r>
              <w:rPr>
                <w:sz w:val="20"/>
              </w:rPr>
              <w:t>The Write Stuff</w:t>
            </w:r>
          </w:p>
        </w:tc>
        <w:tc>
          <w:tcPr>
            <w:tcW w:w="5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C82B98" w14:textId="7191D608" w:rsidR="006F6FC4" w:rsidRDefault="006F6FC4" w:rsidP="00166500">
            <w:pPr>
              <w:pStyle w:val="TableRowCentered"/>
              <w:spacing w:before="0" w:after="0" w:line="300" w:lineRule="auto"/>
              <w:jc w:val="left"/>
              <w:rPr>
                <w:sz w:val="20"/>
              </w:rPr>
            </w:pPr>
            <w:r>
              <w:rPr>
                <w:sz w:val="20"/>
              </w:rPr>
              <w:t>Jane Considine</w:t>
            </w:r>
          </w:p>
        </w:tc>
      </w:tr>
      <w:tr w:rsidR="006F6FC4" w:rsidRPr="006C1E31" w14:paraId="499D2459" w14:textId="77777777" w:rsidTr="00B72842">
        <w:tc>
          <w:tcPr>
            <w:tcW w:w="5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833B12" w14:textId="7D5372CB" w:rsidR="006F6FC4" w:rsidRPr="006C1E31" w:rsidRDefault="006F6FC4" w:rsidP="006F6FC4">
            <w:pPr>
              <w:pStyle w:val="TableRow"/>
              <w:spacing w:before="0" w:after="0" w:line="300" w:lineRule="auto"/>
              <w:rPr>
                <w:sz w:val="20"/>
              </w:rPr>
            </w:pPr>
            <w:r>
              <w:rPr>
                <w:sz w:val="20"/>
              </w:rPr>
              <w:t>Power Maths</w:t>
            </w:r>
          </w:p>
        </w:tc>
        <w:tc>
          <w:tcPr>
            <w:tcW w:w="5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DFE9A" w14:textId="0567D474" w:rsidR="006F6FC4" w:rsidRPr="006C1E31" w:rsidRDefault="006F6FC4" w:rsidP="006F6FC4">
            <w:pPr>
              <w:pStyle w:val="TableRowCentered"/>
              <w:spacing w:before="0" w:after="0" w:line="300" w:lineRule="auto"/>
              <w:jc w:val="left"/>
              <w:rPr>
                <w:sz w:val="20"/>
              </w:rPr>
            </w:pPr>
            <w:r>
              <w:rPr>
                <w:sz w:val="20"/>
              </w:rPr>
              <w:t>Pearson/ Active Learn</w:t>
            </w:r>
          </w:p>
        </w:tc>
      </w:tr>
      <w:tr w:rsidR="006F6FC4" w:rsidRPr="006C1E31" w14:paraId="661F728D" w14:textId="77777777" w:rsidTr="00B72842">
        <w:tc>
          <w:tcPr>
            <w:tcW w:w="5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CB53F" w14:textId="6E09ACB6" w:rsidR="006F6FC4" w:rsidRDefault="006F6FC4" w:rsidP="006F6FC4">
            <w:pPr>
              <w:pStyle w:val="TableRow"/>
              <w:spacing w:before="0" w:after="0" w:line="300" w:lineRule="auto"/>
              <w:rPr>
                <w:sz w:val="20"/>
              </w:rPr>
            </w:pPr>
            <w:r>
              <w:rPr>
                <w:sz w:val="20"/>
              </w:rPr>
              <w:t>Times Tables Rockstars</w:t>
            </w:r>
          </w:p>
        </w:tc>
        <w:tc>
          <w:tcPr>
            <w:tcW w:w="5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1DB" w14:textId="3E658FE8" w:rsidR="006F6FC4" w:rsidRDefault="006F6FC4" w:rsidP="006F6FC4">
            <w:pPr>
              <w:pStyle w:val="TableRowCentered"/>
              <w:spacing w:before="0" w:after="0" w:line="300" w:lineRule="auto"/>
              <w:jc w:val="left"/>
              <w:rPr>
                <w:sz w:val="20"/>
              </w:rPr>
            </w:pPr>
            <w:r>
              <w:rPr>
                <w:sz w:val="20"/>
              </w:rPr>
              <w:t>Maths Circle Ltd</w:t>
            </w:r>
          </w:p>
        </w:tc>
      </w:tr>
      <w:tr w:rsidR="00982F7B" w:rsidRPr="006C1E31" w14:paraId="701B39C7" w14:textId="77777777" w:rsidTr="00B72842">
        <w:tc>
          <w:tcPr>
            <w:tcW w:w="5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8878C9" w14:textId="6DEA04A4" w:rsidR="00982F7B" w:rsidRDefault="00982F7B" w:rsidP="006F6FC4">
            <w:pPr>
              <w:pStyle w:val="TableRow"/>
              <w:spacing w:before="0" w:after="0" w:line="300" w:lineRule="auto"/>
              <w:rPr>
                <w:sz w:val="20"/>
              </w:rPr>
            </w:pPr>
            <w:r>
              <w:rPr>
                <w:sz w:val="20"/>
              </w:rPr>
              <w:t>Century Online Learning</w:t>
            </w:r>
          </w:p>
        </w:tc>
        <w:tc>
          <w:tcPr>
            <w:tcW w:w="5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EA34A" w14:textId="3425C26C" w:rsidR="00982F7B" w:rsidRDefault="00982F7B" w:rsidP="006F6FC4">
            <w:pPr>
              <w:pStyle w:val="TableRowCentered"/>
              <w:spacing w:before="0" w:after="0" w:line="300" w:lineRule="auto"/>
              <w:jc w:val="left"/>
              <w:rPr>
                <w:sz w:val="20"/>
              </w:rPr>
            </w:pPr>
            <w:r>
              <w:rPr>
                <w:sz w:val="20"/>
              </w:rPr>
              <w:t>Century Tech</w:t>
            </w:r>
          </w:p>
        </w:tc>
      </w:tr>
      <w:tr w:rsidR="0017471E" w:rsidRPr="006C1E31" w14:paraId="501340D8" w14:textId="77777777" w:rsidTr="00B72842">
        <w:tc>
          <w:tcPr>
            <w:tcW w:w="5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101851" w14:textId="781A6E41" w:rsidR="0017471E" w:rsidRDefault="0017471E" w:rsidP="006F6FC4">
            <w:pPr>
              <w:pStyle w:val="TableRow"/>
              <w:spacing w:before="0" w:after="0" w:line="300" w:lineRule="auto"/>
              <w:rPr>
                <w:sz w:val="20"/>
              </w:rPr>
            </w:pPr>
            <w:proofErr w:type="spellStart"/>
            <w:r>
              <w:rPr>
                <w:sz w:val="20"/>
              </w:rPr>
              <w:t>Walkthrus</w:t>
            </w:r>
            <w:proofErr w:type="spellEnd"/>
          </w:p>
        </w:tc>
        <w:tc>
          <w:tcPr>
            <w:tcW w:w="5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81C946" w14:textId="781DAAE6" w:rsidR="0017471E" w:rsidRDefault="0017471E" w:rsidP="006F6FC4">
            <w:pPr>
              <w:pStyle w:val="TableRowCentered"/>
              <w:spacing w:before="0" w:after="0" w:line="300" w:lineRule="auto"/>
              <w:jc w:val="left"/>
              <w:rPr>
                <w:sz w:val="20"/>
              </w:rPr>
            </w:pPr>
            <w:r>
              <w:rPr>
                <w:sz w:val="20"/>
              </w:rPr>
              <w:t>Tom Sherrington</w:t>
            </w:r>
          </w:p>
        </w:tc>
      </w:tr>
      <w:tr w:rsidR="00065A97" w:rsidRPr="006C1E31" w14:paraId="12A4E741" w14:textId="77777777" w:rsidTr="00B72842">
        <w:tc>
          <w:tcPr>
            <w:tcW w:w="5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E043B6" w14:textId="6DF1E528" w:rsidR="00065A97" w:rsidRDefault="00065A97" w:rsidP="006F6FC4">
            <w:pPr>
              <w:pStyle w:val="TableRow"/>
              <w:spacing w:before="0" w:after="0" w:line="300" w:lineRule="auto"/>
              <w:rPr>
                <w:sz w:val="20"/>
              </w:rPr>
            </w:pPr>
            <w:r>
              <w:rPr>
                <w:sz w:val="20"/>
              </w:rPr>
              <w:t>IRIS coaching technology</w:t>
            </w:r>
          </w:p>
        </w:tc>
        <w:tc>
          <w:tcPr>
            <w:tcW w:w="5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928929" w14:textId="4FC18310" w:rsidR="00065A97" w:rsidRDefault="00F57496" w:rsidP="006F6FC4">
            <w:pPr>
              <w:pStyle w:val="TableRowCentered"/>
              <w:spacing w:before="0" w:after="0" w:line="300" w:lineRule="auto"/>
              <w:jc w:val="left"/>
              <w:rPr>
                <w:sz w:val="20"/>
              </w:rPr>
            </w:pPr>
            <w:r>
              <w:rPr>
                <w:sz w:val="20"/>
              </w:rPr>
              <w:t>IRIS connect</w:t>
            </w:r>
          </w:p>
        </w:tc>
      </w:tr>
      <w:tr w:rsidR="00F57496" w:rsidRPr="006C1E31" w14:paraId="211EBF4E" w14:textId="77777777" w:rsidTr="00B72842">
        <w:tc>
          <w:tcPr>
            <w:tcW w:w="5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DDC49" w14:textId="2D13CCAB" w:rsidR="00F57496" w:rsidRDefault="00F57496" w:rsidP="006F6FC4">
            <w:pPr>
              <w:pStyle w:val="TableRow"/>
              <w:spacing w:before="0" w:after="0" w:line="300" w:lineRule="auto"/>
              <w:rPr>
                <w:sz w:val="20"/>
              </w:rPr>
            </w:pPr>
            <w:r>
              <w:rPr>
                <w:sz w:val="20"/>
              </w:rPr>
              <w:t>NPQs</w:t>
            </w:r>
          </w:p>
        </w:tc>
        <w:tc>
          <w:tcPr>
            <w:tcW w:w="5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8B2C3" w14:textId="3EDF5458" w:rsidR="00F57496" w:rsidRDefault="00F57496" w:rsidP="006F6FC4">
            <w:pPr>
              <w:pStyle w:val="TableRowCentered"/>
              <w:spacing w:before="0" w:after="0" w:line="300" w:lineRule="auto"/>
              <w:jc w:val="left"/>
              <w:rPr>
                <w:sz w:val="20"/>
              </w:rPr>
            </w:pPr>
            <w:r>
              <w:rPr>
                <w:sz w:val="20"/>
              </w:rPr>
              <w:t>Ambition Institute</w:t>
            </w:r>
          </w:p>
        </w:tc>
      </w:tr>
    </w:tbl>
    <w:p w14:paraId="4A3D7F91" w14:textId="77777777" w:rsidR="00F03821" w:rsidRPr="006C1E31" w:rsidRDefault="00F03821" w:rsidP="00166500">
      <w:pPr>
        <w:pStyle w:val="Heading2"/>
        <w:spacing w:before="0" w:line="300" w:lineRule="auto"/>
        <w:rPr>
          <w:sz w:val="24"/>
        </w:rPr>
      </w:pPr>
    </w:p>
    <w:p w14:paraId="2A7D5553" w14:textId="6B200000" w:rsidR="00E66558" w:rsidRPr="006C1E31" w:rsidRDefault="009D71E8" w:rsidP="00166500">
      <w:pPr>
        <w:pStyle w:val="Heading2"/>
        <w:spacing w:before="0" w:line="300" w:lineRule="auto"/>
        <w:rPr>
          <w:sz w:val="24"/>
        </w:rPr>
      </w:pPr>
      <w:r w:rsidRPr="006C1E31">
        <w:rPr>
          <w:sz w:val="24"/>
        </w:rPr>
        <w:t>Service pupil premium funding</w:t>
      </w:r>
    </w:p>
    <w:p w14:paraId="2A7D5554" w14:textId="77777777" w:rsidR="00E66558" w:rsidRPr="006C1E31" w:rsidRDefault="009D71E8" w:rsidP="00166500">
      <w:pPr>
        <w:spacing w:line="300" w:lineRule="auto"/>
        <w:rPr>
          <w:i/>
          <w:iCs/>
          <w:sz w:val="20"/>
        </w:rPr>
      </w:pPr>
      <w:r w:rsidRPr="006C1E31">
        <w:rPr>
          <w:i/>
          <w:iCs/>
          <w:sz w:val="20"/>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5307"/>
        <w:gridCol w:w="5149"/>
      </w:tblGrid>
      <w:tr w:rsidR="00E66558" w:rsidRPr="006C1E31"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Pr="006C1E31" w:rsidRDefault="009D71E8" w:rsidP="00166500">
            <w:pPr>
              <w:pStyle w:val="TableHeader"/>
              <w:spacing w:before="0" w:after="0" w:line="300" w:lineRule="auto"/>
              <w:jc w:val="left"/>
              <w:rPr>
                <w:sz w:val="20"/>
              </w:rPr>
            </w:pPr>
            <w:bookmarkStart w:id="19" w:name="_Hlk80604898"/>
            <w:r w:rsidRPr="006C1E31">
              <w:rPr>
                <w:bCs/>
                <w:sz w:val="20"/>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Pr="006C1E31" w:rsidRDefault="009D71E8" w:rsidP="00166500">
            <w:pPr>
              <w:pStyle w:val="TableHeader"/>
              <w:spacing w:before="0" w:after="0" w:line="300" w:lineRule="auto"/>
              <w:jc w:val="left"/>
              <w:rPr>
                <w:sz w:val="20"/>
              </w:rPr>
            </w:pPr>
            <w:r w:rsidRPr="006C1E31">
              <w:rPr>
                <w:bCs/>
                <w:sz w:val="20"/>
              </w:rPr>
              <w:t xml:space="preserve">Details </w:t>
            </w:r>
          </w:p>
        </w:tc>
      </w:tr>
      <w:tr w:rsidR="00E66558" w:rsidRPr="006C1E31" w14:paraId="2A7D555A"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8" w14:textId="77777777" w:rsidR="00E66558" w:rsidRPr="006C1E31" w:rsidRDefault="009D71E8" w:rsidP="00166500">
            <w:pPr>
              <w:pStyle w:val="TableRow"/>
              <w:spacing w:before="0" w:after="0" w:line="300" w:lineRule="auto"/>
              <w:rPr>
                <w:sz w:val="20"/>
              </w:rPr>
            </w:pPr>
            <w:r w:rsidRPr="006C1E31">
              <w:rPr>
                <w:color w:val="000000"/>
                <w:sz w:val="18"/>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9" w14:textId="11330A55" w:rsidR="00E66558" w:rsidRPr="006C1E31" w:rsidRDefault="0060319C" w:rsidP="00166500">
            <w:pPr>
              <w:pStyle w:val="TableRowCentered"/>
              <w:spacing w:before="0" w:after="0" w:line="300" w:lineRule="auto"/>
              <w:jc w:val="left"/>
              <w:rPr>
                <w:sz w:val="20"/>
              </w:rPr>
            </w:pPr>
            <w:r w:rsidRPr="006C1E31">
              <w:rPr>
                <w:sz w:val="20"/>
              </w:rPr>
              <w:t>N/A</w:t>
            </w:r>
          </w:p>
        </w:tc>
      </w:tr>
      <w:tr w:rsidR="00E66558" w:rsidRPr="006C1E31" w14:paraId="2A7D555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B" w14:textId="77777777" w:rsidR="00E66558" w:rsidRPr="006C1E31" w:rsidRDefault="009D71E8" w:rsidP="00166500">
            <w:pPr>
              <w:pStyle w:val="TableRow"/>
              <w:spacing w:before="0" w:after="0" w:line="300" w:lineRule="auto"/>
              <w:rPr>
                <w:sz w:val="20"/>
              </w:rPr>
            </w:pPr>
            <w:r w:rsidRPr="006C1E31">
              <w:rPr>
                <w:color w:val="000000"/>
                <w:sz w:val="18"/>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C" w14:textId="716F2439" w:rsidR="00E66558" w:rsidRPr="006C1E31" w:rsidRDefault="0060319C" w:rsidP="00166500">
            <w:pPr>
              <w:pStyle w:val="TableRowCentered"/>
              <w:spacing w:before="0" w:after="0" w:line="300" w:lineRule="auto"/>
              <w:jc w:val="left"/>
              <w:rPr>
                <w:sz w:val="20"/>
              </w:rPr>
            </w:pPr>
            <w:r w:rsidRPr="006C1E31">
              <w:rPr>
                <w:sz w:val="20"/>
              </w:rPr>
              <w:t>N/A</w:t>
            </w:r>
          </w:p>
        </w:tc>
      </w:tr>
    </w:tbl>
    <w:bookmarkEnd w:id="14"/>
    <w:bookmarkEnd w:id="15"/>
    <w:bookmarkEnd w:id="17"/>
    <w:bookmarkEnd w:id="19"/>
    <w:p w14:paraId="7059E7B5" w14:textId="7B600B61" w:rsidR="006C1E31" w:rsidRPr="006C1E31" w:rsidRDefault="00AA7672" w:rsidP="006C1E31">
      <w:pPr>
        <w:pStyle w:val="Heading1"/>
        <w:spacing w:line="300" w:lineRule="auto"/>
        <w:rPr>
          <w:sz w:val="28"/>
        </w:rPr>
      </w:pPr>
      <w:r>
        <w:rPr>
          <w:sz w:val="28"/>
        </w:rPr>
        <w:lastRenderedPageBreak/>
        <w:t>F</w:t>
      </w:r>
      <w:r w:rsidR="00267AD3">
        <w:rPr>
          <w:sz w:val="28"/>
        </w:rPr>
        <w:t>u</w:t>
      </w:r>
      <w:r w:rsidR="006C1E31" w:rsidRPr="006C1E31">
        <w:rPr>
          <w:sz w:val="28"/>
        </w:rPr>
        <w:t xml:space="preserve">rther information </w:t>
      </w:r>
    </w:p>
    <w:tbl>
      <w:tblPr>
        <w:tblW w:w="10269" w:type="dxa"/>
        <w:tblCellMar>
          <w:left w:w="10" w:type="dxa"/>
          <w:right w:w="10" w:type="dxa"/>
        </w:tblCellMar>
        <w:tblLook w:val="04A0" w:firstRow="1" w:lastRow="0" w:firstColumn="1" w:lastColumn="0" w:noHBand="0" w:noVBand="1"/>
      </w:tblPr>
      <w:tblGrid>
        <w:gridCol w:w="10269"/>
      </w:tblGrid>
      <w:tr w:rsidR="006C1E31" w:rsidRPr="006C1E31" w14:paraId="57852F1E" w14:textId="77777777" w:rsidTr="006D1444">
        <w:trPr>
          <w:trHeight w:val="3725"/>
        </w:trPr>
        <w:tc>
          <w:tcPr>
            <w:tcW w:w="10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AFA06" w14:textId="51DE6B8A" w:rsidR="006C1E31" w:rsidRPr="00982F7B" w:rsidRDefault="003A6AD1" w:rsidP="00300C7F">
            <w:pPr>
              <w:rPr>
                <w:rFonts w:cs="Arial"/>
                <w:sz w:val="16"/>
              </w:rPr>
            </w:pPr>
            <w:r w:rsidRPr="00982F7B">
              <w:rPr>
                <w:rFonts w:cs="Arial"/>
                <w:sz w:val="20"/>
              </w:rPr>
              <w:t>Our pupil premium strategy will be supplemented by additional activity that is not being funded by pupil premium. This will include:</w:t>
            </w:r>
          </w:p>
          <w:p w14:paraId="1E087BBB" w14:textId="77777777" w:rsidR="003A6AD1" w:rsidRPr="003A6AD1" w:rsidRDefault="003A6AD1" w:rsidP="003A6AD1">
            <w:pPr>
              <w:spacing w:line="300" w:lineRule="auto"/>
              <w:rPr>
                <w:rFonts w:cs="Arial"/>
                <w:iCs/>
                <w:sz w:val="20"/>
              </w:rPr>
            </w:pPr>
          </w:p>
          <w:p w14:paraId="74156E72" w14:textId="6F021FB7" w:rsidR="00300C7F" w:rsidRDefault="00300C7F" w:rsidP="002848E5">
            <w:pPr>
              <w:pStyle w:val="ListParagraph"/>
              <w:numPr>
                <w:ilvl w:val="0"/>
                <w:numId w:val="18"/>
              </w:numPr>
              <w:spacing w:line="300" w:lineRule="auto"/>
              <w:ind w:left="447"/>
              <w:rPr>
                <w:rFonts w:cs="Arial"/>
                <w:iCs/>
                <w:sz w:val="20"/>
              </w:rPr>
            </w:pPr>
            <w:bookmarkStart w:id="20" w:name="_GoBack"/>
            <w:r>
              <w:rPr>
                <w:rFonts w:cs="Arial"/>
                <w:iCs/>
                <w:sz w:val="20"/>
              </w:rPr>
              <w:t>Leaders in school will engage in collaborative networks to share best practice across the Hales Valley Multi Academy Trust</w:t>
            </w:r>
          </w:p>
          <w:p w14:paraId="7799B74E" w14:textId="54CB305E" w:rsidR="00300C7F" w:rsidRDefault="00300C7F" w:rsidP="002848E5">
            <w:pPr>
              <w:pStyle w:val="ListParagraph"/>
              <w:numPr>
                <w:ilvl w:val="0"/>
                <w:numId w:val="18"/>
              </w:numPr>
              <w:spacing w:line="300" w:lineRule="auto"/>
              <w:ind w:left="447"/>
              <w:rPr>
                <w:rFonts w:cs="Arial"/>
                <w:iCs/>
                <w:sz w:val="20"/>
              </w:rPr>
            </w:pPr>
            <w:r>
              <w:rPr>
                <w:rFonts w:cs="Arial"/>
                <w:iCs/>
                <w:sz w:val="20"/>
              </w:rPr>
              <w:t>Engagement in additional professional development to improve teaching and learning</w:t>
            </w:r>
          </w:p>
          <w:p w14:paraId="3F8795FC" w14:textId="256C9644" w:rsidR="00300C7F" w:rsidRDefault="00300C7F" w:rsidP="002848E5">
            <w:pPr>
              <w:pStyle w:val="ListParagraph"/>
              <w:numPr>
                <w:ilvl w:val="0"/>
                <w:numId w:val="21"/>
              </w:numPr>
              <w:spacing w:line="300" w:lineRule="auto"/>
              <w:ind w:left="1024"/>
              <w:rPr>
                <w:rFonts w:cs="Arial"/>
                <w:iCs/>
                <w:sz w:val="20"/>
              </w:rPr>
            </w:pPr>
            <w:r>
              <w:rPr>
                <w:rFonts w:cs="Arial"/>
                <w:iCs/>
                <w:sz w:val="20"/>
              </w:rPr>
              <w:t>I</w:t>
            </w:r>
            <w:r w:rsidRPr="006C1E31">
              <w:rPr>
                <w:rFonts w:cs="Arial"/>
                <w:iCs/>
                <w:sz w:val="20"/>
              </w:rPr>
              <w:t xml:space="preserve">RIS Connect </w:t>
            </w:r>
            <w:r>
              <w:rPr>
                <w:rFonts w:cs="Arial"/>
                <w:iCs/>
                <w:sz w:val="20"/>
              </w:rPr>
              <w:t>–</w:t>
            </w:r>
            <w:r w:rsidRPr="006C1E31">
              <w:rPr>
                <w:rFonts w:cs="Arial"/>
                <w:iCs/>
                <w:sz w:val="20"/>
              </w:rPr>
              <w:t xml:space="preserve"> </w:t>
            </w:r>
            <w:r>
              <w:rPr>
                <w:rFonts w:cs="Arial"/>
                <w:iCs/>
                <w:sz w:val="20"/>
              </w:rPr>
              <w:t xml:space="preserve">Continuous </w:t>
            </w:r>
            <w:r w:rsidRPr="006C1E31">
              <w:rPr>
                <w:rFonts w:cs="Arial"/>
                <w:iCs/>
                <w:sz w:val="20"/>
              </w:rPr>
              <w:t xml:space="preserve">Professional </w:t>
            </w:r>
            <w:r>
              <w:rPr>
                <w:rFonts w:cs="Arial"/>
                <w:iCs/>
                <w:sz w:val="20"/>
              </w:rPr>
              <w:t>D</w:t>
            </w:r>
            <w:r w:rsidRPr="006C1E31">
              <w:rPr>
                <w:rFonts w:cs="Arial"/>
                <w:iCs/>
                <w:sz w:val="20"/>
              </w:rPr>
              <w:t xml:space="preserve">evelopment </w:t>
            </w:r>
            <w:r>
              <w:rPr>
                <w:rFonts w:cs="Arial"/>
                <w:iCs/>
                <w:sz w:val="20"/>
              </w:rPr>
              <w:t xml:space="preserve">and Learning (CPDL) </w:t>
            </w:r>
            <w:r w:rsidRPr="006C1E31">
              <w:rPr>
                <w:rFonts w:cs="Arial"/>
                <w:iCs/>
                <w:sz w:val="20"/>
              </w:rPr>
              <w:t xml:space="preserve">of staff through </w:t>
            </w:r>
            <w:r>
              <w:rPr>
                <w:rFonts w:cs="Arial"/>
                <w:iCs/>
                <w:sz w:val="20"/>
              </w:rPr>
              <w:t xml:space="preserve">instructional </w:t>
            </w:r>
            <w:r w:rsidRPr="006C1E31">
              <w:rPr>
                <w:rFonts w:cs="Arial"/>
                <w:iCs/>
                <w:sz w:val="20"/>
              </w:rPr>
              <w:t xml:space="preserve">coaching </w:t>
            </w:r>
            <w:r>
              <w:rPr>
                <w:rFonts w:cs="Arial"/>
                <w:iCs/>
                <w:sz w:val="20"/>
              </w:rPr>
              <w:t>–</w:t>
            </w:r>
            <w:r w:rsidRPr="006C1E31">
              <w:rPr>
                <w:rFonts w:cs="Arial"/>
                <w:iCs/>
                <w:sz w:val="20"/>
              </w:rPr>
              <w:t xml:space="preserve"> </w:t>
            </w:r>
            <w:proofErr w:type="spellStart"/>
            <w:r w:rsidRPr="006C1E31">
              <w:rPr>
                <w:rFonts w:cs="Arial"/>
                <w:iCs/>
                <w:sz w:val="20"/>
              </w:rPr>
              <w:t>Walkthrus</w:t>
            </w:r>
            <w:proofErr w:type="spellEnd"/>
          </w:p>
          <w:p w14:paraId="29290333" w14:textId="1332B4F9" w:rsidR="00300C7F" w:rsidRDefault="00300C7F" w:rsidP="002848E5">
            <w:pPr>
              <w:pStyle w:val="ListParagraph"/>
              <w:numPr>
                <w:ilvl w:val="0"/>
                <w:numId w:val="21"/>
              </w:numPr>
              <w:spacing w:line="300" w:lineRule="auto"/>
              <w:ind w:left="1024"/>
              <w:rPr>
                <w:rFonts w:cs="Arial"/>
                <w:iCs/>
                <w:sz w:val="20"/>
              </w:rPr>
            </w:pPr>
            <w:r>
              <w:rPr>
                <w:rFonts w:cs="Arial"/>
                <w:iCs/>
                <w:sz w:val="20"/>
              </w:rPr>
              <w:t>National Professional Qualification in Leading Literacy</w:t>
            </w:r>
          </w:p>
          <w:p w14:paraId="1B557D11" w14:textId="6EBCA0BE" w:rsidR="00300C7F" w:rsidRDefault="00300C7F" w:rsidP="002848E5">
            <w:pPr>
              <w:pStyle w:val="ListParagraph"/>
              <w:numPr>
                <w:ilvl w:val="0"/>
                <w:numId w:val="21"/>
              </w:numPr>
              <w:spacing w:line="300" w:lineRule="auto"/>
              <w:ind w:left="1024"/>
              <w:rPr>
                <w:rFonts w:cs="Arial"/>
                <w:iCs/>
                <w:sz w:val="20"/>
              </w:rPr>
            </w:pPr>
            <w:r>
              <w:rPr>
                <w:rFonts w:cs="Arial"/>
                <w:iCs/>
                <w:sz w:val="20"/>
              </w:rPr>
              <w:t xml:space="preserve">National </w:t>
            </w:r>
            <w:r w:rsidR="00982F7B">
              <w:rPr>
                <w:rFonts w:cs="Arial"/>
                <w:iCs/>
                <w:sz w:val="20"/>
              </w:rPr>
              <w:t>Professional</w:t>
            </w:r>
            <w:r>
              <w:rPr>
                <w:rFonts w:cs="Arial"/>
                <w:iCs/>
                <w:sz w:val="20"/>
              </w:rPr>
              <w:t xml:space="preserve"> Qualification in Leading Early Years</w:t>
            </w:r>
          </w:p>
          <w:p w14:paraId="32A9F699" w14:textId="3CE69E53" w:rsidR="00223D0F" w:rsidRDefault="00223D0F" w:rsidP="002848E5">
            <w:pPr>
              <w:pStyle w:val="ListParagraph"/>
              <w:numPr>
                <w:ilvl w:val="0"/>
                <w:numId w:val="21"/>
              </w:numPr>
              <w:spacing w:line="300" w:lineRule="auto"/>
              <w:ind w:left="1024"/>
              <w:rPr>
                <w:rFonts w:cs="Arial"/>
                <w:iCs/>
                <w:sz w:val="20"/>
              </w:rPr>
            </w:pPr>
            <w:r>
              <w:rPr>
                <w:rFonts w:cs="Arial"/>
                <w:iCs/>
                <w:sz w:val="20"/>
              </w:rPr>
              <w:t>National Professional Qualification in Leading Teacher Development</w:t>
            </w:r>
          </w:p>
          <w:p w14:paraId="556F8764" w14:textId="5A2EBC06" w:rsidR="00223D0F" w:rsidRDefault="00223D0F" w:rsidP="002848E5">
            <w:pPr>
              <w:pStyle w:val="ListParagraph"/>
              <w:numPr>
                <w:ilvl w:val="0"/>
                <w:numId w:val="21"/>
              </w:numPr>
              <w:spacing w:line="300" w:lineRule="auto"/>
              <w:ind w:left="1024"/>
              <w:rPr>
                <w:rFonts w:cs="Arial"/>
                <w:iCs/>
                <w:sz w:val="20"/>
              </w:rPr>
            </w:pPr>
            <w:r>
              <w:rPr>
                <w:rFonts w:cs="Arial"/>
                <w:iCs/>
                <w:sz w:val="20"/>
              </w:rPr>
              <w:t>National Professional Qualification in Leading Behaviour and Culture</w:t>
            </w:r>
          </w:p>
          <w:p w14:paraId="0E021A54" w14:textId="77777777" w:rsidR="00E21419" w:rsidRDefault="00E21419" w:rsidP="002848E5">
            <w:pPr>
              <w:pStyle w:val="ListParagraph"/>
              <w:numPr>
                <w:ilvl w:val="0"/>
                <w:numId w:val="21"/>
              </w:numPr>
              <w:spacing w:line="300" w:lineRule="auto"/>
              <w:ind w:left="1024"/>
              <w:rPr>
                <w:rFonts w:cs="Arial"/>
                <w:iCs/>
                <w:sz w:val="20"/>
              </w:rPr>
            </w:pPr>
            <w:proofErr w:type="spellStart"/>
            <w:r>
              <w:rPr>
                <w:rFonts w:cs="Arial"/>
                <w:iCs/>
                <w:sz w:val="20"/>
              </w:rPr>
              <w:t>Olevi</w:t>
            </w:r>
            <w:proofErr w:type="spellEnd"/>
            <w:r>
              <w:rPr>
                <w:rFonts w:cs="Arial"/>
                <w:iCs/>
                <w:sz w:val="20"/>
              </w:rPr>
              <w:t xml:space="preserve"> Advanced Power of Coaching </w:t>
            </w:r>
          </w:p>
          <w:p w14:paraId="4DF01409" w14:textId="4115B804" w:rsidR="00E21419" w:rsidRDefault="00E21419" w:rsidP="002848E5">
            <w:pPr>
              <w:pStyle w:val="ListParagraph"/>
              <w:numPr>
                <w:ilvl w:val="0"/>
                <w:numId w:val="21"/>
              </w:numPr>
              <w:spacing w:line="300" w:lineRule="auto"/>
              <w:ind w:left="1024"/>
              <w:rPr>
                <w:rFonts w:cs="Arial"/>
                <w:iCs/>
                <w:sz w:val="20"/>
              </w:rPr>
            </w:pPr>
            <w:proofErr w:type="spellStart"/>
            <w:r>
              <w:rPr>
                <w:rFonts w:cs="Arial"/>
                <w:iCs/>
                <w:sz w:val="20"/>
              </w:rPr>
              <w:t>Olevi</w:t>
            </w:r>
            <w:proofErr w:type="spellEnd"/>
            <w:r>
              <w:rPr>
                <w:rFonts w:cs="Arial"/>
                <w:iCs/>
                <w:sz w:val="20"/>
              </w:rPr>
              <w:t xml:space="preserve"> Professional Coaching</w:t>
            </w:r>
          </w:p>
          <w:p w14:paraId="79413FAD" w14:textId="70DC8ADA" w:rsidR="00E21419" w:rsidRPr="00223D0F" w:rsidRDefault="00E21419" w:rsidP="002848E5">
            <w:pPr>
              <w:pStyle w:val="ListParagraph"/>
              <w:numPr>
                <w:ilvl w:val="0"/>
                <w:numId w:val="21"/>
              </w:numPr>
              <w:spacing w:line="300" w:lineRule="auto"/>
              <w:ind w:left="1024"/>
              <w:rPr>
                <w:rFonts w:cs="Arial"/>
                <w:iCs/>
                <w:sz w:val="20"/>
              </w:rPr>
            </w:pPr>
            <w:proofErr w:type="spellStart"/>
            <w:r>
              <w:rPr>
                <w:rFonts w:cs="Arial"/>
                <w:iCs/>
                <w:sz w:val="20"/>
              </w:rPr>
              <w:t>Olevi</w:t>
            </w:r>
            <w:proofErr w:type="spellEnd"/>
            <w:r>
              <w:rPr>
                <w:rFonts w:cs="Arial"/>
                <w:iCs/>
                <w:sz w:val="20"/>
              </w:rPr>
              <w:t xml:space="preserve"> Assessor Coach</w:t>
            </w:r>
          </w:p>
          <w:p w14:paraId="61CB6CD1" w14:textId="75D7D50E" w:rsidR="006C1E31" w:rsidRPr="00982F7B" w:rsidRDefault="006C1E31" w:rsidP="002848E5">
            <w:pPr>
              <w:pStyle w:val="ListParagraph"/>
              <w:numPr>
                <w:ilvl w:val="0"/>
                <w:numId w:val="18"/>
              </w:numPr>
              <w:spacing w:line="300" w:lineRule="auto"/>
              <w:ind w:left="447"/>
              <w:rPr>
                <w:rFonts w:cs="Arial"/>
                <w:sz w:val="20"/>
                <w:szCs w:val="20"/>
              </w:rPr>
            </w:pPr>
            <w:r w:rsidRPr="00982F7B">
              <w:rPr>
                <w:rFonts w:cs="Arial"/>
                <w:sz w:val="20"/>
                <w:szCs w:val="20"/>
              </w:rPr>
              <w:t>Skills Builder project to develop life-skills and further aspiration</w:t>
            </w:r>
          </w:p>
          <w:p w14:paraId="3747C60A" w14:textId="2B8ABA75" w:rsidR="006C1E31" w:rsidRPr="00982F7B" w:rsidRDefault="00982F7B" w:rsidP="002848E5">
            <w:pPr>
              <w:pStyle w:val="ListParagraph"/>
              <w:numPr>
                <w:ilvl w:val="0"/>
                <w:numId w:val="18"/>
              </w:numPr>
              <w:ind w:left="442" w:hanging="357"/>
              <w:rPr>
                <w:rFonts w:ascii="Calibri" w:hAnsi="Calibri" w:cs="Calibri"/>
                <w:sz w:val="20"/>
              </w:rPr>
            </w:pPr>
            <w:r w:rsidRPr="00982F7B">
              <w:rPr>
                <w:rFonts w:cs="Arial"/>
                <w:sz w:val="20"/>
                <w:szCs w:val="20"/>
              </w:rPr>
              <w:t>Offer a wide range of high-quality extra-curricular activities to boost wellbeing, behaviour, attendance, and aspiration. Activities will focus on building life skills such as confidence, resilience, and socialising. Disadvantaged pupils will be encouraged and supported to participate.</w:t>
            </w:r>
            <w:bookmarkEnd w:id="20"/>
          </w:p>
        </w:tc>
      </w:tr>
    </w:tbl>
    <w:p w14:paraId="138BAC33" w14:textId="77777777" w:rsidR="006C1E31" w:rsidRPr="006C1E31" w:rsidRDefault="006C1E31" w:rsidP="00166500">
      <w:pPr>
        <w:spacing w:line="300" w:lineRule="auto"/>
        <w:rPr>
          <w:sz w:val="18"/>
        </w:rPr>
      </w:pPr>
    </w:p>
    <w:sectPr w:rsidR="006C1E31" w:rsidRPr="006C1E31" w:rsidSect="007D3FBA">
      <w:footerReference w:type="default" r:id="rId25"/>
      <w:pgSz w:w="11906" w:h="16838"/>
      <w:pgMar w:top="678" w:right="720" w:bottom="567"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83AE69" w14:textId="77777777" w:rsidR="00FB3027" w:rsidRDefault="00FB3027">
      <w:r>
        <w:separator/>
      </w:r>
    </w:p>
  </w:endnote>
  <w:endnote w:type="continuationSeparator" w:id="0">
    <w:p w14:paraId="506D1820" w14:textId="77777777" w:rsidR="00FB3027" w:rsidRDefault="00FB3027">
      <w:r>
        <w:continuationSeparator/>
      </w:r>
    </w:p>
  </w:endnote>
  <w:endnote w:type="continuationNotice" w:id="1">
    <w:p w14:paraId="27DE2A79" w14:textId="77777777" w:rsidR="00FB3027" w:rsidRDefault="00FB30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FB3027" w:rsidRDefault="00FB302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99C924" w14:textId="77777777" w:rsidR="00FB3027" w:rsidRDefault="00FB3027">
      <w:r>
        <w:separator/>
      </w:r>
    </w:p>
  </w:footnote>
  <w:footnote w:type="continuationSeparator" w:id="0">
    <w:p w14:paraId="6D4FF044" w14:textId="77777777" w:rsidR="00FB3027" w:rsidRDefault="00FB3027">
      <w:r>
        <w:continuationSeparator/>
      </w:r>
    </w:p>
  </w:footnote>
  <w:footnote w:type="continuationNotice" w:id="1">
    <w:p w14:paraId="48625C0D" w14:textId="77777777" w:rsidR="00FB3027" w:rsidRDefault="00FB302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712F9"/>
    <w:multiLevelType w:val="multilevel"/>
    <w:tmpl w:val="FFFFFFFF"/>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B196F3E"/>
    <w:multiLevelType w:val="multilevel"/>
    <w:tmpl w:val="F7C286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E5E5F3F"/>
    <w:multiLevelType w:val="hybridMultilevel"/>
    <w:tmpl w:val="576E9420"/>
    <w:lvl w:ilvl="0" w:tplc="08090001">
      <w:start w:val="1"/>
      <w:numFmt w:val="bullet"/>
      <w:lvlText w:val=""/>
      <w:lvlJc w:val="left"/>
      <w:pPr>
        <w:ind w:left="777" w:hanging="360"/>
      </w:pPr>
      <w:rPr>
        <w:rFonts w:ascii="Symbol" w:hAnsi="Symbol" w:hint="default"/>
      </w:rPr>
    </w:lvl>
    <w:lvl w:ilvl="1" w:tplc="08090003">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 w15:restartNumberingAfterBreak="0">
    <w:nsid w:val="0E8A70E8"/>
    <w:multiLevelType w:val="multilevel"/>
    <w:tmpl w:val="6B308D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F236408"/>
    <w:multiLevelType w:val="multilevel"/>
    <w:tmpl w:val="A3C096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3E43F44"/>
    <w:multiLevelType w:val="multilevel"/>
    <w:tmpl w:val="9E20C9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4552523"/>
    <w:multiLevelType w:val="multilevel"/>
    <w:tmpl w:val="AF18A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B5257C0"/>
    <w:multiLevelType w:val="hybridMultilevel"/>
    <w:tmpl w:val="1D90742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CD63369"/>
    <w:multiLevelType w:val="hybridMultilevel"/>
    <w:tmpl w:val="086C74F2"/>
    <w:lvl w:ilvl="0" w:tplc="A9444972">
      <w:start w:val="1"/>
      <w:numFmt w:val="bullet"/>
      <w:lvlText w:val=""/>
      <w:lvlJc w:val="left"/>
      <w:pPr>
        <w:ind w:left="417" w:hanging="360"/>
      </w:pPr>
      <w:rPr>
        <w:rFonts w:ascii="Wingdings" w:hAnsi="Wingdings" w:hint="default"/>
      </w:rPr>
    </w:lvl>
    <w:lvl w:ilvl="1" w:tplc="03F633F8">
      <w:start w:val="1"/>
      <w:numFmt w:val="bullet"/>
      <w:lvlText w:val="o"/>
      <w:lvlJc w:val="left"/>
      <w:pPr>
        <w:ind w:left="1137" w:hanging="360"/>
      </w:pPr>
      <w:rPr>
        <w:rFonts w:ascii="Courier New" w:hAnsi="Courier New" w:hint="default"/>
      </w:rPr>
    </w:lvl>
    <w:lvl w:ilvl="2" w:tplc="319A640C">
      <w:start w:val="1"/>
      <w:numFmt w:val="bullet"/>
      <w:lvlText w:val=""/>
      <w:lvlJc w:val="left"/>
      <w:pPr>
        <w:ind w:left="1857" w:hanging="360"/>
      </w:pPr>
      <w:rPr>
        <w:rFonts w:ascii="Wingdings" w:hAnsi="Wingdings" w:hint="default"/>
      </w:rPr>
    </w:lvl>
    <w:lvl w:ilvl="3" w:tplc="83CE19DE">
      <w:start w:val="1"/>
      <w:numFmt w:val="bullet"/>
      <w:lvlText w:val=""/>
      <w:lvlJc w:val="left"/>
      <w:pPr>
        <w:ind w:left="2577" w:hanging="360"/>
      </w:pPr>
      <w:rPr>
        <w:rFonts w:ascii="Symbol" w:hAnsi="Symbol" w:hint="default"/>
      </w:rPr>
    </w:lvl>
    <w:lvl w:ilvl="4" w:tplc="A9AE252C">
      <w:start w:val="1"/>
      <w:numFmt w:val="bullet"/>
      <w:lvlText w:val="o"/>
      <w:lvlJc w:val="left"/>
      <w:pPr>
        <w:ind w:left="3297" w:hanging="360"/>
      </w:pPr>
      <w:rPr>
        <w:rFonts w:ascii="Courier New" w:hAnsi="Courier New" w:hint="default"/>
      </w:rPr>
    </w:lvl>
    <w:lvl w:ilvl="5" w:tplc="8AB02118">
      <w:start w:val="1"/>
      <w:numFmt w:val="bullet"/>
      <w:lvlText w:val=""/>
      <w:lvlJc w:val="left"/>
      <w:pPr>
        <w:ind w:left="4017" w:hanging="360"/>
      </w:pPr>
      <w:rPr>
        <w:rFonts w:ascii="Wingdings" w:hAnsi="Wingdings" w:hint="default"/>
      </w:rPr>
    </w:lvl>
    <w:lvl w:ilvl="6" w:tplc="D8B2C36A">
      <w:start w:val="1"/>
      <w:numFmt w:val="bullet"/>
      <w:lvlText w:val=""/>
      <w:lvlJc w:val="left"/>
      <w:pPr>
        <w:ind w:left="4737" w:hanging="360"/>
      </w:pPr>
      <w:rPr>
        <w:rFonts w:ascii="Symbol" w:hAnsi="Symbol" w:hint="default"/>
      </w:rPr>
    </w:lvl>
    <w:lvl w:ilvl="7" w:tplc="37FC1D22">
      <w:start w:val="1"/>
      <w:numFmt w:val="bullet"/>
      <w:lvlText w:val="o"/>
      <w:lvlJc w:val="left"/>
      <w:pPr>
        <w:ind w:left="5457" w:hanging="360"/>
      </w:pPr>
      <w:rPr>
        <w:rFonts w:ascii="Courier New" w:hAnsi="Courier New" w:hint="default"/>
      </w:rPr>
    </w:lvl>
    <w:lvl w:ilvl="8" w:tplc="173EFDC4">
      <w:start w:val="1"/>
      <w:numFmt w:val="bullet"/>
      <w:lvlText w:val=""/>
      <w:lvlJc w:val="left"/>
      <w:pPr>
        <w:ind w:left="6177" w:hanging="360"/>
      </w:pPr>
      <w:rPr>
        <w:rFonts w:ascii="Wingdings" w:hAnsi="Wingdings" w:hint="default"/>
      </w:rPr>
    </w:lvl>
  </w:abstractNum>
  <w:abstractNum w:abstractNumId="10" w15:restartNumberingAfterBreak="0">
    <w:nsid w:val="1EBC540F"/>
    <w:multiLevelType w:val="hybridMultilevel"/>
    <w:tmpl w:val="B2EA6004"/>
    <w:lvl w:ilvl="0" w:tplc="1D6C2EEE">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22FF5360"/>
    <w:multiLevelType w:val="multilevel"/>
    <w:tmpl w:val="869ECB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2377556B"/>
    <w:multiLevelType w:val="hybridMultilevel"/>
    <w:tmpl w:val="2B56F0A2"/>
    <w:lvl w:ilvl="0" w:tplc="A7B42C48">
      <w:start w:val="6"/>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28B02AD9"/>
    <w:multiLevelType w:val="hybridMultilevel"/>
    <w:tmpl w:val="F378EA7E"/>
    <w:lvl w:ilvl="0" w:tplc="08090003">
      <w:start w:val="1"/>
      <w:numFmt w:val="bullet"/>
      <w:lvlText w:val="o"/>
      <w:lvlJc w:val="left"/>
      <w:pPr>
        <w:ind w:left="777" w:hanging="360"/>
      </w:pPr>
      <w:rPr>
        <w:rFonts w:ascii="Courier New" w:hAnsi="Courier New" w:cs="Courier New"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30A86A43"/>
    <w:multiLevelType w:val="hybridMultilevel"/>
    <w:tmpl w:val="56DA484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3E7D0FB7"/>
    <w:multiLevelType w:val="multilevel"/>
    <w:tmpl w:val="FFFFFFFF"/>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428F21BA"/>
    <w:multiLevelType w:val="hybridMultilevel"/>
    <w:tmpl w:val="B31CA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8D56A6"/>
    <w:multiLevelType w:val="hybridMultilevel"/>
    <w:tmpl w:val="B7DE635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4" w15:restartNumberingAfterBreak="0">
    <w:nsid w:val="52DF00C1"/>
    <w:multiLevelType w:val="hybridMultilevel"/>
    <w:tmpl w:val="45D2FF4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5" w15:restartNumberingAfterBreak="0">
    <w:nsid w:val="55DB76B1"/>
    <w:multiLevelType w:val="multilevel"/>
    <w:tmpl w:val="63D698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65FC3ADE"/>
    <w:multiLevelType w:val="multilevel"/>
    <w:tmpl w:val="0AEEC5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66D01367"/>
    <w:multiLevelType w:val="multilevel"/>
    <w:tmpl w:val="FFFFFFFF"/>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67394F37"/>
    <w:multiLevelType w:val="hybridMultilevel"/>
    <w:tmpl w:val="804C4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6BC47F37"/>
    <w:multiLevelType w:val="hybridMultilevel"/>
    <w:tmpl w:val="593CE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4" w15:restartNumberingAfterBreak="0">
    <w:nsid w:val="729F1D2B"/>
    <w:multiLevelType w:val="multilevel"/>
    <w:tmpl w:val="FFFFFFFF"/>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6C12CFE"/>
    <w:multiLevelType w:val="hybridMultilevel"/>
    <w:tmpl w:val="6FFA31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4B1576"/>
    <w:multiLevelType w:val="hybridMultilevel"/>
    <w:tmpl w:val="EA9E6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650CC9"/>
    <w:multiLevelType w:val="multilevel"/>
    <w:tmpl w:val="756E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BA69C4"/>
    <w:multiLevelType w:val="hybridMultilevel"/>
    <w:tmpl w:val="300EF0A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15"/>
  </w:num>
  <w:num w:numId="2">
    <w:abstractNumId w:val="11"/>
  </w:num>
  <w:num w:numId="3">
    <w:abstractNumId w:val="16"/>
  </w:num>
  <w:num w:numId="4">
    <w:abstractNumId w:val="18"/>
  </w:num>
  <w:num w:numId="5">
    <w:abstractNumId w:val="7"/>
  </w:num>
  <w:num w:numId="6">
    <w:abstractNumId w:val="21"/>
  </w:num>
  <w:num w:numId="7">
    <w:abstractNumId w:val="29"/>
  </w:num>
  <w:num w:numId="8">
    <w:abstractNumId w:val="35"/>
  </w:num>
  <w:num w:numId="9">
    <w:abstractNumId w:val="32"/>
  </w:num>
  <w:num w:numId="10">
    <w:abstractNumId w:val="31"/>
  </w:num>
  <w:num w:numId="11">
    <w:abstractNumId w:val="12"/>
  </w:num>
  <w:num w:numId="12">
    <w:abstractNumId w:val="33"/>
  </w:num>
  <w:num w:numId="13">
    <w:abstractNumId w:val="39"/>
  </w:num>
  <w:num w:numId="14">
    <w:abstractNumId w:val="22"/>
  </w:num>
  <w:num w:numId="15">
    <w:abstractNumId w:val="2"/>
  </w:num>
  <w:num w:numId="16">
    <w:abstractNumId w:val="23"/>
  </w:num>
  <w:num w:numId="17">
    <w:abstractNumId w:val="24"/>
  </w:num>
  <w:num w:numId="18">
    <w:abstractNumId w:val="19"/>
  </w:num>
  <w:num w:numId="19">
    <w:abstractNumId w:val="30"/>
  </w:num>
  <w:num w:numId="20">
    <w:abstractNumId w:val="37"/>
  </w:num>
  <w:num w:numId="21">
    <w:abstractNumId w:val="17"/>
  </w:num>
  <w:num w:numId="22">
    <w:abstractNumId w:val="14"/>
  </w:num>
  <w:num w:numId="23">
    <w:abstractNumId w:val="36"/>
  </w:num>
  <w:num w:numId="24">
    <w:abstractNumId w:val="28"/>
  </w:num>
  <w:num w:numId="25">
    <w:abstractNumId w:val="8"/>
  </w:num>
  <w:num w:numId="26">
    <w:abstractNumId w:val="9"/>
  </w:num>
  <w:num w:numId="27">
    <w:abstractNumId w:val="5"/>
  </w:num>
  <w:num w:numId="28">
    <w:abstractNumId w:val="13"/>
  </w:num>
  <w:num w:numId="29">
    <w:abstractNumId w:val="3"/>
  </w:num>
  <w:num w:numId="30">
    <w:abstractNumId w:val="26"/>
  </w:num>
  <w:num w:numId="31">
    <w:abstractNumId w:val="6"/>
  </w:num>
  <w:num w:numId="32">
    <w:abstractNumId w:val="38"/>
  </w:num>
  <w:num w:numId="33">
    <w:abstractNumId w:val="1"/>
  </w:num>
  <w:num w:numId="34">
    <w:abstractNumId w:val="4"/>
  </w:num>
  <w:num w:numId="35">
    <w:abstractNumId w:val="25"/>
  </w:num>
  <w:num w:numId="36">
    <w:abstractNumId w:val="20"/>
  </w:num>
  <w:num w:numId="37">
    <w:abstractNumId w:val="34"/>
  </w:num>
  <w:num w:numId="38">
    <w:abstractNumId w:val="27"/>
  </w:num>
  <w:num w:numId="39">
    <w:abstractNumId w:val="0"/>
  </w:num>
  <w:num w:numId="40">
    <w:abstractNumId w:val="1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5708"/>
    <w:rsid w:val="0000788E"/>
    <w:rsid w:val="00011236"/>
    <w:rsid w:val="00016727"/>
    <w:rsid w:val="000258B6"/>
    <w:rsid w:val="0002593B"/>
    <w:rsid w:val="000356E5"/>
    <w:rsid w:val="00036E34"/>
    <w:rsid w:val="000408F5"/>
    <w:rsid w:val="00041C27"/>
    <w:rsid w:val="0004346C"/>
    <w:rsid w:val="00044574"/>
    <w:rsid w:val="000453C4"/>
    <w:rsid w:val="0004767C"/>
    <w:rsid w:val="00047C77"/>
    <w:rsid w:val="00050F39"/>
    <w:rsid w:val="00051B79"/>
    <w:rsid w:val="000526D2"/>
    <w:rsid w:val="00065A97"/>
    <w:rsid w:val="00066B73"/>
    <w:rsid w:val="00066D4B"/>
    <w:rsid w:val="000738C5"/>
    <w:rsid w:val="00073ECF"/>
    <w:rsid w:val="000741D9"/>
    <w:rsid w:val="000742C9"/>
    <w:rsid w:val="00076281"/>
    <w:rsid w:val="00096FE9"/>
    <w:rsid w:val="000A3E90"/>
    <w:rsid w:val="000A595F"/>
    <w:rsid w:val="000C4AD3"/>
    <w:rsid w:val="000E6D94"/>
    <w:rsid w:val="000E7871"/>
    <w:rsid w:val="000F34B9"/>
    <w:rsid w:val="00103DE9"/>
    <w:rsid w:val="00104E30"/>
    <w:rsid w:val="00113929"/>
    <w:rsid w:val="0012001E"/>
    <w:rsid w:val="00120AB1"/>
    <w:rsid w:val="00125EA3"/>
    <w:rsid w:val="00133A02"/>
    <w:rsid w:val="00144B16"/>
    <w:rsid w:val="00152027"/>
    <w:rsid w:val="001538D1"/>
    <w:rsid w:val="0015571B"/>
    <w:rsid w:val="0015591F"/>
    <w:rsid w:val="001573F4"/>
    <w:rsid w:val="00162129"/>
    <w:rsid w:val="00166500"/>
    <w:rsid w:val="00172A32"/>
    <w:rsid w:val="0017471E"/>
    <w:rsid w:val="0018126A"/>
    <w:rsid w:val="00183481"/>
    <w:rsid w:val="00195984"/>
    <w:rsid w:val="001A695D"/>
    <w:rsid w:val="001B13DF"/>
    <w:rsid w:val="001B2400"/>
    <w:rsid w:val="001B3705"/>
    <w:rsid w:val="001B503B"/>
    <w:rsid w:val="001C4682"/>
    <w:rsid w:val="001D2CCF"/>
    <w:rsid w:val="001D7558"/>
    <w:rsid w:val="001E0DE4"/>
    <w:rsid w:val="001E23AB"/>
    <w:rsid w:val="001E3382"/>
    <w:rsid w:val="001E5B0E"/>
    <w:rsid w:val="001F0434"/>
    <w:rsid w:val="001F09B4"/>
    <w:rsid w:val="001F7D51"/>
    <w:rsid w:val="00213EDE"/>
    <w:rsid w:val="00215A46"/>
    <w:rsid w:val="00223D0F"/>
    <w:rsid w:val="00227262"/>
    <w:rsid w:val="002360A9"/>
    <w:rsid w:val="002515A6"/>
    <w:rsid w:val="00264633"/>
    <w:rsid w:val="0026767C"/>
    <w:rsid w:val="00267AD3"/>
    <w:rsid w:val="00271CBF"/>
    <w:rsid w:val="002763A2"/>
    <w:rsid w:val="0027645C"/>
    <w:rsid w:val="00283D4D"/>
    <w:rsid w:val="002848E5"/>
    <w:rsid w:val="0029015E"/>
    <w:rsid w:val="002930C6"/>
    <w:rsid w:val="00293AD9"/>
    <w:rsid w:val="002C335C"/>
    <w:rsid w:val="002C3EFE"/>
    <w:rsid w:val="002C43E8"/>
    <w:rsid w:val="002E2EC4"/>
    <w:rsid w:val="002E3D5F"/>
    <w:rsid w:val="002E5ABE"/>
    <w:rsid w:val="00300C7F"/>
    <w:rsid w:val="00303924"/>
    <w:rsid w:val="00305B81"/>
    <w:rsid w:val="00306274"/>
    <w:rsid w:val="00312BE8"/>
    <w:rsid w:val="00314DC4"/>
    <w:rsid w:val="003222D4"/>
    <w:rsid w:val="0033712F"/>
    <w:rsid w:val="00341691"/>
    <w:rsid w:val="00345675"/>
    <w:rsid w:val="00352495"/>
    <w:rsid w:val="00364F2F"/>
    <w:rsid w:val="00372A08"/>
    <w:rsid w:val="00390F3C"/>
    <w:rsid w:val="00391E80"/>
    <w:rsid w:val="003A301C"/>
    <w:rsid w:val="003A6AD1"/>
    <w:rsid w:val="003B02CD"/>
    <w:rsid w:val="003B6159"/>
    <w:rsid w:val="003B7E9E"/>
    <w:rsid w:val="003C6F56"/>
    <w:rsid w:val="003C7395"/>
    <w:rsid w:val="003D5167"/>
    <w:rsid w:val="003D6D57"/>
    <w:rsid w:val="003F2306"/>
    <w:rsid w:val="00402904"/>
    <w:rsid w:val="00403E3F"/>
    <w:rsid w:val="004044AA"/>
    <w:rsid w:val="004110B7"/>
    <w:rsid w:val="00415359"/>
    <w:rsid w:val="00421978"/>
    <w:rsid w:val="0043722F"/>
    <w:rsid w:val="0044177D"/>
    <w:rsid w:val="00456620"/>
    <w:rsid w:val="00461971"/>
    <w:rsid w:val="0046743A"/>
    <w:rsid w:val="004812D2"/>
    <w:rsid w:val="00483140"/>
    <w:rsid w:val="004A60DF"/>
    <w:rsid w:val="004B2ABE"/>
    <w:rsid w:val="004D1F86"/>
    <w:rsid w:val="004D4548"/>
    <w:rsid w:val="004E0629"/>
    <w:rsid w:val="004E37FC"/>
    <w:rsid w:val="004E710A"/>
    <w:rsid w:val="005071E9"/>
    <w:rsid w:val="00510946"/>
    <w:rsid w:val="0052290A"/>
    <w:rsid w:val="0054064A"/>
    <w:rsid w:val="005450C6"/>
    <w:rsid w:val="005467B9"/>
    <w:rsid w:val="005504D2"/>
    <w:rsid w:val="0056784D"/>
    <w:rsid w:val="00570AF2"/>
    <w:rsid w:val="00586F3C"/>
    <w:rsid w:val="00590B6E"/>
    <w:rsid w:val="005949CD"/>
    <w:rsid w:val="00595CE8"/>
    <w:rsid w:val="005A4463"/>
    <w:rsid w:val="005A49A2"/>
    <w:rsid w:val="005A5012"/>
    <w:rsid w:val="005B367D"/>
    <w:rsid w:val="005B390D"/>
    <w:rsid w:val="005C21F4"/>
    <w:rsid w:val="005C468A"/>
    <w:rsid w:val="005C6E4F"/>
    <w:rsid w:val="005D1BEF"/>
    <w:rsid w:val="005D70B9"/>
    <w:rsid w:val="005D7309"/>
    <w:rsid w:val="005E50B2"/>
    <w:rsid w:val="005E5A9E"/>
    <w:rsid w:val="0060319C"/>
    <w:rsid w:val="0060521C"/>
    <w:rsid w:val="00607EF8"/>
    <w:rsid w:val="006149E6"/>
    <w:rsid w:val="00620A33"/>
    <w:rsid w:val="0062315F"/>
    <w:rsid w:val="00626F62"/>
    <w:rsid w:val="0063088F"/>
    <w:rsid w:val="006308E7"/>
    <w:rsid w:val="00632559"/>
    <w:rsid w:val="006368D4"/>
    <w:rsid w:val="00637C8E"/>
    <w:rsid w:val="00640112"/>
    <w:rsid w:val="00661A40"/>
    <w:rsid w:val="00662509"/>
    <w:rsid w:val="00664B40"/>
    <w:rsid w:val="0066666D"/>
    <w:rsid w:val="00674821"/>
    <w:rsid w:val="00676958"/>
    <w:rsid w:val="00681AC4"/>
    <w:rsid w:val="00692C04"/>
    <w:rsid w:val="0069375D"/>
    <w:rsid w:val="006944DE"/>
    <w:rsid w:val="00697590"/>
    <w:rsid w:val="006A4A98"/>
    <w:rsid w:val="006A5756"/>
    <w:rsid w:val="006B0510"/>
    <w:rsid w:val="006B6CBB"/>
    <w:rsid w:val="006B74B3"/>
    <w:rsid w:val="006C1E31"/>
    <w:rsid w:val="006D1444"/>
    <w:rsid w:val="006D68F0"/>
    <w:rsid w:val="006E7FB1"/>
    <w:rsid w:val="006F1C41"/>
    <w:rsid w:val="006F5421"/>
    <w:rsid w:val="006F6FC4"/>
    <w:rsid w:val="0070024C"/>
    <w:rsid w:val="00711E48"/>
    <w:rsid w:val="007209CE"/>
    <w:rsid w:val="00723067"/>
    <w:rsid w:val="00723414"/>
    <w:rsid w:val="00741B9E"/>
    <w:rsid w:val="00741BC1"/>
    <w:rsid w:val="0076017B"/>
    <w:rsid w:val="00764F8F"/>
    <w:rsid w:val="00771066"/>
    <w:rsid w:val="00781064"/>
    <w:rsid w:val="00784F2C"/>
    <w:rsid w:val="00785F36"/>
    <w:rsid w:val="00790152"/>
    <w:rsid w:val="00791604"/>
    <w:rsid w:val="00792764"/>
    <w:rsid w:val="00792C5A"/>
    <w:rsid w:val="007975C5"/>
    <w:rsid w:val="007B0A64"/>
    <w:rsid w:val="007C246C"/>
    <w:rsid w:val="007C2F04"/>
    <w:rsid w:val="007C6DC9"/>
    <w:rsid w:val="007D3FBA"/>
    <w:rsid w:val="007D50B8"/>
    <w:rsid w:val="007D598D"/>
    <w:rsid w:val="007D6E85"/>
    <w:rsid w:val="007E141D"/>
    <w:rsid w:val="007E6940"/>
    <w:rsid w:val="00800008"/>
    <w:rsid w:val="00813B0A"/>
    <w:rsid w:val="008171A4"/>
    <w:rsid w:val="008174F0"/>
    <w:rsid w:val="008203BE"/>
    <w:rsid w:val="00830E8B"/>
    <w:rsid w:val="0085228C"/>
    <w:rsid w:val="008568A7"/>
    <w:rsid w:val="008651EF"/>
    <w:rsid w:val="00865B65"/>
    <w:rsid w:val="008A4380"/>
    <w:rsid w:val="008B5BE9"/>
    <w:rsid w:val="008C0C3B"/>
    <w:rsid w:val="008C4D2C"/>
    <w:rsid w:val="008C5434"/>
    <w:rsid w:val="008D71A3"/>
    <w:rsid w:val="008E4AD6"/>
    <w:rsid w:val="008E79E1"/>
    <w:rsid w:val="008F5F69"/>
    <w:rsid w:val="00916CCD"/>
    <w:rsid w:val="00920964"/>
    <w:rsid w:val="0092121E"/>
    <w:rsid w:val="00926AF1"/>
    <w:rsid w:val="009352B0"/>
    <w:rsid w:val="00947D9C"/>
    <w:rsid w:val="00954AA3"/>
    <w:rsid w:val="00963133"/>
    <w:rsid w:val="009668CB"/>
    <w:rsid w:val="00967F9C"/>
    <w:rsid w:val="0097125A"/>
    <w:rsid w:val="0097632D"/>
    <w:rsid w:val="00982F7B"/>
    <w:rsid w:val="00984BCF"/>
    <w:rsid w:val="0099272A"/>
    <w:rsid w:val="009A1C1C"/>
    <w:rsid w:val="009C0E8D"/>
    <w:rsid w:val="009C2E4D"/>
    <w:rsid w:val="009C318B"/>
    <w:rsid w:val="009D57D6"/>
    <w:rsid w:val="009D71E8"/>
    <w:rsid w:val="009E0B01"/>
    <w:rsid w:val="009E353B"/>
    <w:rsid w:val="009F127C"/>
    <w:rsid w:val="00A0649B"/>
    <w:rsid w:val="00A12751"/>
    <w:rsid w:val="00A168A4"/>
    <w:rsid w:val="00A16987"/>
    <w:rsid w:val="00A16C85"/>
    <w:rsid w:val="00A21B10"/>
    <w:rsid w:val="00A27244"/>
    <w:rsid w:val="00A308B3"/>
    <w:rsid w:val="00A34D76"/>
    <w:rsid w:val="00A355C0"/>
    <w:rsid w:val="00A40775"/>
    <w:rsid w:val="00A439CD"/>
    <w:rsid w:val="00A460EE"/>
    <w:rsid w:val="00A47640"/>
    <w:rsid w:val="00A50009"/>
    <w:rsid w:val="00A52FC8"/>
    <w:rsid w:val="00A53875"/>
    <w:rsid w:val="00A541D5"/>
    <w:rsid w:val="00A65F50"/>
    <w:rsid w:val="00A764A0"/>
    <w:rsid w:val="00A81D13"/>
    <w:rsid w:val="00A84B6A"/>
    <w:rsid w:val="00A87C77"/>
    <w:rsid w:val="00A9130C"/>
    <w:rsid w:val="00AA2AF5"/>
    <w:rsid w:val="00AA47ED"/>
    <w:rsid w:val="00AA7672"/>
    <w:rsid w:val="00AB2030"/>
    <w:rsid w:val="00AC67C3"/>
    <w:rsid w:val="00AD1A9B"/>
    <w:rsid w:val="00AD3214"/>
    <w:rsid w:val="00AF3517"/>
    <w:rsid w:val="00B02C06"/>
    <w:rsid w:val="00B07174"/>
    <w:rsid w:val="00B20989"/>
    <w:rsid w:val="00B33CB5"/>
    <w:rsid w:val="00B4487E"/>
    <w:rsid w:val="00B44EA6"/>
    <w:rsid w:val="00B45A9C"/>
    <w:rsid w:val="00B53A0A"/>
    <w:rsid w:val="00B60B43"/>
    <w:rsid w:val="00B61152"/>
    <w:rsid w:val="00B6437B"/>
    <w:rsid w:val="00B70373"/>
    <w:rsid w:val="00B709BE"/>
    <w:rsid w:val="00B72842"/>
    <w:rsid w:val="00B73609"/>
    <w:rsid w:val="00B73AAF"/>
    <w:rsid w:val="00B73F41"/>
    <w:rsid w:val="00B77872"/>
    <w:rsid w:val="00B84F39"/>
    <w:rsid w:val="00B94A60"/>
    <w:rsid w:val="00B953DE"/>
    <w:rsid w:val="00BA4BAF"/>
    <w:rsid w:val="00BB5A99"/>
    <w:rsid w:val="00BC1DAF"/>
    <w:rsid w:val="00BC400B"/>
    <w:rsid w:val="00BC50CB"/>
    <w:rsid w:val="00BC737C"/>
    <w:rsid w:val="00BD07EF"/>
    <w:rsid w:val="00BD575D"/>
    <w:rsid w:val="00BE3463"/>
    <w:rsid w:val="00BE3B3B"/>
    <w:rsid w:val="00BF0029"/>
    <w:rsid w:val="00BF2720"/>
    <w:rsid w:val="00BF6800"/>
    <w:rsid w:val="00BF8831"/>
    <w:rsid w:val="00C04AFF"/>
    <w:rsid w:val="00C05984"/>
    <w:rsid w:val="00C06916"/>
    <w:rsid w:val="00C0736E"/>
    <w:rsid w:val="00C078A3"/>
    <w:rsid w:val="00C10168"/>
    <w:rsid w:val="00C14175"/>
    <w:rsid w:val="00C149DB"/>
    <w:rsid w:val="00C25797"/>
    <w:rsid w:val="00C27A68"/>
    <w:rsid w:val="00C35953"/>
    <w:rsid w:val="00C41EE4"/>
    <w:rsid w:val="00C50847"/>
    <w:rsid w:val="00C52262"/>
    <w:rsid w:val="00C5420F"/>
    <w:rsid w:val="00C545F4"/>
    <w:rsid w:val="00C548C8"/>
    <w:rsid w:val="00C652E2"/>
    <w:rsid w:val="00C775F0"/>
    <w:rsid w:val="00C778DD"/>
    <w:rsid w:val="00C836BD"/>
    <w:rsid w:val="00C95B34"/>
    <w:rsid w:val="00CB613D"/>
    <w:rsid w:val="00CB6870"/>
    <w:rsid w:val="00CC3F93"/>
    <w:rsid w:val="00CC614A"/>
    <w:rsid w:val="00CD0C1F"/>
    <w:rsid w:val="00CD685A"/>
    <w:rsid w:val="00CE02DF"/>
    <w:rsid w:val="00D00500"/>
    <w:rsid w:val="00D00769"/>
    <w:rsid w:val="00D013F8"/>
    <w:rsid w:val="00D03262"/>
    <w:rsid w:val="00D330F3"/>
    <w:rsid w:val="00D33FE5"/>
    <w:rsid w:val="00D34224"/>
    <w:rsid w:val="00D41C7A"/>
    <w:rsid w:val="00D427C4"/>
    <w:rsid w:val="00D44D84"/>
    <w:rsid w:val="00D55AA1"/>
    <w:rsid w:val="00D7008A"/>
    <w:rsid w:val="00D7043E"/>
    <w:rsid w:val="00D71B30"/>
    <w:rsid w:val="00D72E47"/>
    <w:rsid w:val="00D80BEC"/>
    <w:rsid w:val="00D8319C"/>
    <w:rsid w:val="00D86362"/>
    <w:rsid w:val="00DA151D"/>
    <w:rsid w:val="00DA1E89"/>
    <w:rsid w:val="00DA241B"/>
    <w:rsid w:val="00DB0D20"/>
    <w:rsid w:val="00DB4840"/>
    <w:rsid w:val="00DB76DF"/>
    <w:rsid w:val="00DC1BEC"/>
    <w:rsid w:val="00DD33A5"/>
    <w:rsid w:val="00DE0C0F"/>
    <w:rsid w:val="00DF151A"/>
    <w:rsid w:val="00DF2ACE"/>
    <w:rsid w:val="00E0799C"/>
    <w:rsid w:val="00E14788"/>
    <w:rsid w:val="00E21419"/>
    <w:rsid w:val="00E221DF"/>
    <w:rsid w:val="00E3646E"/>
    <w:rsid w:val="00E42C88"/>
    <w:rsid w:val="00E550FF"/>
    <w:rsid w:val="00E567DD"/>
    <w:rsid w:val="00E568A2"/>
    <w:rsid w:val="00E57387"/>
    <w:rsid w:val="00E65E4C"/>
    <w:rsid w:val="00E66558"/>
    <w:rsid w:val="00E7085C"/>
    <w:rsid w:val="00E76699"/>
    <w:rsid w:val="00E8276E"/>
    <w:rsid w:val="00E85597"/>
    <w:rsid w:val="00E87759"/>
    <w:rsid w:val="00E87E44"/>
    <w:rsid w:val="00E93922"/>
    <w:rsid w:val="00E93F98"/>
    <w:rsid w:val="00EA232B"/>
    <w:rsid w:val="00EB4C9A"/>
    <w:rsid w:val="00EE20C2"/>
    <w:rsid w:val="00EE21E1"/>
    <w:rsid w:val="00EE34EF"/>
    <w:rsid w:val="00EF21EE"/>
    <w:rsid w:val="00F0081F"/>
    <w:rsid w:val="00F0203A"/>
    <w:rsid w:val="00F03821"/>
    <w:rsid w:val="00F25191"/>
    <w:rsid w:val="00F3431E"/>
    <w:rsid w:val="00F3468B"/>
    <w:rsid w:val="00F43B61"/>
    <w:rsid w:val="00F55609"/>
    <w:rsid w:val="00F56205"/>
    <w:rsid w:val="00F57496"/>
    <w:rsid w:val="00F60FEE"/>
    <w:rsid w:val="00F6176D"/>
    <w:rsid w:val="00F6351A"/>
    <w:rsid w:val="00F64265"/>
    <w:rsid w:val="00F64BAA"/>
    <w:rsid w:val="00F70DB1"/>
    <w:rsid w:val="00F85C2D"/>
    <w:rsid w:val="00FA051B"/>
    <w:rsid w:val="00FB3027"/>
    <w:rsid w:val="00FB6AC6"/>
    <w:rsid w:val="00FC0726"/>
    <w:rsid w:val="00FC5E31"/>
    <w:rsid w:val="00FD2036"/>
    <w:rsid w:val="00FD5F46"/>
    <w:rsid w:val="00FE4218"/>
    <w:rsid w:val="00FF3D68"/>
    <w:rsid w:val="00FF4780"/>
    <w:rsid w:val="00FF4880"/>
    <w:rsid w:val="01A74BB4"/>
    <w:rsid w:val="02EF3A03"/>
    <w:rsid w:val="03268015"/>
    <w:rsid w:val="0345BD8A"/>
    <w:rsid w:val="040A1DD6"/>
    <w:rsid w:val="04668939"/>
    <w:rsid w:val="04C3034A"/>
    <w:rsid w:val="04C96B76"/>
    <w:rsid w:val="061439A0"/>
    <w:rsid w:val="0681345E"/>
    <w:rsid w:val="06D50030"/>
    <w:rsid w:val="0705985C"/>
    <w:rsid w:val="07322ACE"/>
    <w:rsid w:val="0761294B"/>
    <w:rsid w:val="0851EB3C"/>
    <w:rsid w:val="0854C2F8"/>
    <w:rsid w:val="0A32167E"/>
    <w:rsid w:val="0B173C23"/>
    <w:rsid w:val="0B2F62D2"/>
    <w:rsid w:val="0B3D54C2"/>
    <w:rsid w:val="0C3732D8"/>
    <w:rsid w:val="0C8B7E75"/>
    <w:rsid w:val="0CE14B10"/>
    <w:rsid w:val="0D29A720"/>
    <w:rsid w:val="0D4825F8"/>
    <w:rsid w:val="0D7553A5"/>
    <w:rsid w:val="0DAB5F04"/>
    <w:rsid w:val="0F0B989A"/>
    <w:rsid w:val="0F25DFE6"/>
    <w:rsid w:val="0FA6AF9D"/>
    <w:rsid w:val="0FB67D2C"/>
    <w:rsid w:val="0FD59F4A"/>
    <w:rsid w:val="109D00C5"/>
    <w:rsid w:val="10BFCB43"/>
    <w:rsid w:val="113736DE"/>
    <w:rsid w:val="11427FFE"/>
    <w:rsid w:val="12394A0E"/>
    <w:rsid w:val="147F5F92"/>
    <w:rsid w:val="15335C9F"/>
    <w:rsid w:val="15E32F33"/>
    <w:rsid w:val="164ECF72"/>
    <w:rsid w:val="165D65E0"/>
    <w:rsid w:val="16DD7C18"/>
    <w:rsid w:val="17D0ABCB"/>
    <w:rsid w:val="18ACA587"/>
    <w:rsid w:val="19963F4D"/>
    <w:rsid w:val="1A67D2BF"/>
    <w:rsid w:val="1AE048D6"/>
    <w:rsid w:val="1B6D7B11"/>
    <w:rsid w:val="1B814D8A"/>
    <w:rsid w:val="1CC0B6A6"/>
    <w:rsid w:val="1D09C64D"/>
    <w:rsid w:val="1D779262"/>
    <w:rsid w:val="1DEF117F"/>
    <w:rsid w:val="1E9B0702"/>
    <w:rsid w:val="1EFE92F4"/>
    <w:rsid w:val="1F46F952"/>
    <w:rsid w:val="1F5EF579"/>
    <w:rsid w:val="1FB9494C"/>
    <w:rsid w:val="20ECDF6E"/>
    <w:rsid w:val="210F1858"/>
    <w:rsid w:val="2121A568"/>
    <w:rsid w:val="21D2AA30"/>
    <w:rsid w:val="22BE83F2"/>
    <w:rsid w:val="2331F403"/>
    <w:rsid w:val="24D89CB6"/>
    <w:rsid w:val="24EDF5F3"/>
    <w:rsid w:val="250D8527"/>
    <w:rsid w:val="2537E858"/>
    <w:rsid w:val="2540D954"/>
    <w:rsid w:val="25905CDB"/>
    <w:rsid w:val="25DE2340"/>
    <w:rsid w:val="27749251"/>
    <w:rsid w:val="279C7545"/>
    <w:rsid w:val="27B64BF8"/>
    <w:rsid w:val="28162788"/>
    <w:rsid w:val="28482E9C"/>
    <w:rsid w:val="2854B053"/>
    <w:rsid w:val="285548A8"/>
    <w:rsid w:val="2877EB91"/>
    <w:rsid w:val="28FCBB3B"/>
    <w:rsid w:val="2AAAAE70"/>
    <w:rsid w:val="2AB46B33"/>
    <w:rsid w:val="2B482D0B"/>
    <w:rsid w:val="2C2ABE08"/>
    <w:rsid w:val="2D0C4822"/>
    <w:rsid w:val="2DA1CDC4"/>
    <w:rsid w:val="2E2921A3"/>
    <w:rsid w:val="2E6827F5"/>
    <w:rsid w:val="2E8A17F3"/>
    <w:rsid w:val="30192B8C"/>
    <w:rsid w:val="304FBF4F"/>
    <w:rsid w:val="30A691C7"/>
    <w:rsid w:val="3200739B"/>
    <w:rsid w:val="32A9BD36"/>
    <w:rsid w:val="32E09683"/>
    <w:rsid w:val="32FE9B4B"/>
    <w:rsid w:val="337F8E18"/>
    <w:rsid w:val="3399DACA"/>
    <w:rsid w:val="33A80520"/>
    <w:rsid w:val="34684038"/>
    <w:rsid w:val="34EBC3CE"/>
    <w:rsid w:val="3536857F"/>
    <w:rsid w:val="36333F65"/>
    <w:rsid w:val="36593B46"/>
    <w:rsid w:val="36F7FDD6"/>
    <w:rsid w:val="3721AB4D"/>
    <w:rsid w:val="377E9FF5"/>
    <w:rsid w:val="379D7830"/>
    <w:rsid w:val="37ED14B1"/>
    <w:rsid w:val="385A3CD0"/>
    <w:rsid w:val="397523B6"/>
    <w:rsid w:val="39A30676"/>
    <w:rsid w:val="39ADCED0"/>
    <w:rsid w:val="39FBE0DD"/>
    <w:rsid w:val="3A3CF122"/>
    <w:rsid w:val="3AAA2497"/>
    <w:rsid w:val="3B6169E7"/>
    <w:rsid w:val="3D0F9EA3"/>
    <w:rsid w:val="3D270EC7"/>
    <w:rsid w:val="3D825D40"/>
    <w:rsid w:val="3DFB7C0D"/>
    <w:rsid w:val="40CF3656"/>
    <w:rsid w:val="40EF003E"/>
    <w:rsid w:val="426EC53E"/>
    <w:rsid w:val="42779E56"/>
    <w:rsid w:val="42F83643"/>
    <w:rsid w:val="44A67608"/>
    <w:rsid w:val="474722D6"/>
    <w:rsid w:val="4792A4D5"/>
    <w:rsid w:val="480498DD"/>
    <w:rsid w:val="48520B29"/>
    <w:rsid w:val="48639F6C"/>
    <w:rsid w:val="49CD3DC0"/>
    <w:rsid w:val="49EFEE36"/>
    <w:rsid w:val="4A8A4B94"/>
    <w:rsid w:val="4B12830D"/>
    <w:rsid w:val="4B3239EE"/>
    <w:rsid w:val="4B387793"/>
    <w:rsid w:val="4B94B5D5"/>
    <w:rsid w:val="4BAE57FA"/>
    <w:rsid w:val="4C11B731"/>
    <w:rsid w:val="4C1402C2"/>
    <w:rsid w:val="4C85FFE1"/>
    <w:rsid w:val="4DC0446B"/>
    <w:rsid w:val="4E4DACB5"/>
    <w:rsid w:val="4EB6AB4A"/>
    <w:rsid w:val="4FE4CCF2"/>
    <w:rsid w:val="50F2FCA2"/>
    <w:rsid w:val="512628B6"/>
    <w:rsid w:val="51EB98D9"/>
    <w:rsid w:val="520B1E7C"/>
    <w:rsid w:val="5288B56C"/>
    <w:rsid w:val="52AFEAF4"/>
    <w:rsid w:val="52F2CCD0"/>
    <w:rsid w:val="53D4B515"/>
    <w:rsid w:val="5466804C"/>
    <w:rsid w:val="54E19ADA"/>
    <w:rsid w:val="54FD825D"/>
    <w:rsid w:val="54FD93EE"/>
    <w:rsid w:val="556CD0D8"/>
    <w:rsid w:val="5670425D"/>
    <w:rsid w:val="56A6F127"/>
    <w:rsid w:val="586634A1"/>
    <w:rsid w:val="597759F5"/>
    <w:rsid w:val="5987307E"/>
    <w:rsid w:val="59CCC30A"/>
    <w:rsid w:val="5A1918F1"/>
    <w:rsid w:val="5ACD0AD2"/>
    <w:rsid w:val="5BC40D5A"/>
    <w:rsid w:val="5CEF3A0D"/>
    <w:rsid w:val="5D7E1759"/>
    <w:rsid w:val="5DD149D7"/>
    <w:rsid w:val="5DF43A35"/>
    <w:rsid w:val="5EA7AF13"/>
    <w:rsid w:val="5F4AC672"/>
    <w:rsid w:val="5FDF7106"/>
    <w:rsid w:val="6050B68D"/>
    <w:rsid w:val="6076CB02"/>
    <w:rsid w:val="61173B7B"/>
    <w:rsid w:val="61418491"/>
    <w:rsid w:val="61F4A857"/>
    <w:rsid w:val="6200EB0D"/>
    <w:rsid w:val="627F0414"/>
    <w:rsid w:val="6287A5A1"/>
    <w:rsid w:val="62D71657"/>
    <w:rsid w:val="63172BE5"/>
    <w:rsid w:val="633D441D"/>
    <w:rsid w:val="634FE205"/>
    <w:rsid w:val="63533579"/>
    <w:rsid w:val="63B6DF9E"/>
    <w:rsid w:val="65B01967"/>
    <w:rsid w:val="67046AA6"/>
    <w:rsid w:val="68214093"/>
    <w:rsid w:val="68228D92"/>
    <w:rsid w:val="68FA3BDA"/>
    <w:rsid w:val="6A8071E8"/>
    <w:rsid w:val="6AAC8EE2"/>
    <w:rsid w:val="6B2CEBCC"/>
    <w:rsid w:val="6B4A6002"/>
    <w:rsid w:val="6B84B57C"/>
    <w:rsid w:val="6BC853FF"/>
    <w:rsid w:val="6BCFA9D2"/>
    <w:rsid w:val="6C6FE6C0"/>
    <w:rsid w:val="6CD7B333"/>
    <w:rsid w:val="6D006792"/>
    <w:rsid w:val="6D53B6F0"/>
    <w:rsid w:val="6DB84583"/>
    <w:rsid w:val="6E16EAE1"/>
    <w:rsid w:val="6F206CB9"/>
    <w:rsid w:val="6F48F8B4"/>
    <w:rsid w:val="709CAD91"/>
    <w:rsid w:val="72085B46"/>
    <w:rsid w:val="72D942F2"/>
    <w:rsid w:val="742C5450"/>
    <w:rsid w:val="74378E05"/>
    <w:rsid w:val="746D4B63"/>
    <w:rsid w:val="7480FBEF"/>
    <w:rsid w:val="7485AFF3"/>
    <w:rsid w:val="749F3FEF"/>
    <w:rsid w:val="74E30BB8"/>
    <w:rsid w:val="758D98E2"/>
    <w:rsid w:val="75B8A581"/>
    <w:rsid w:val="75E40EBF"/>
    <w:rsid w:val="7613EF0A"/>
    <w:rsid w:val="77C036F6"/>
    <w:rsid w:val="77CB4CE2"/>
    <w:rsid w:val="788A113E"/>
    <w:rsid w:val="792DE093"/>
    <w:rsid w:val="79A530FF"/>
    <w:rsid w:val="79FB800C"/>
    <w:rsid w:val="79FE6250"/>
    <w:rsid w:val="7A5F5B13"/>
    <w:rsid w:val="7B97D0D6"/>
    <w:rsid w:val="7BC3DE6F"/>
    <w:rsid w:val="7C08DCD8"/>
    <w:rsid w:val="7CB3F86A"/>
    <w:rsid w:val="7CD066ED"/>
    <w:rsid w:val="7E2B9A03"/>
    <w:rsid w:val="7F503EBB"/>
    <w:rsid w:val="7F99BE95"/>
    <w:rsid w:val="7F9CC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7558"/>
    <w:pPr>
      <w:autoSpaceDN/>
    </w:pPr>
    <w:rPr>
      <w:rFonts w:ascii="Times New Roman" w:hAnsi="Times New Roman"/>
      <w:sz w:val="24"/>
      <w:szCs w:val="24"/>
    </w:rPr>
  </w:style>
  <w:style w:type="paragraph" w:styleId="Heading1">
    <w:name w:val="heading 1"/>
    <w:basedOn w:val="Normal"/>
    <w:next w:val="Normal"/>
    <w:uiPriority w:val="9"/>
    <w:qFormat/>
    <w:pPr>
      <w:pageBreakBefore/>
      <w:outlineLvl w:val="0"/>
    </w:pPr>
    <w:rPr>
      <w:b/>
      <w:color w:val="104F75"/>
      <w:sz w:val="36"/>
    </w:rPr>
  </w:style>
  <w:style w:type="paragraph" w:styleId="Heading2">
    <w:name w:val="heading 2"/>
    <w:basedOn w:val="Normal"/>
    <w:next w:val="Normal"/>
    <w:uiPriority w:val="9"/>
    <w:unhideWhenUsed/>
    <w:qFormat/>
    <w:pPr>
      <w:keepNext/>
      <w:spacing w:before="480"/>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uiPriority w:val="9"/>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uiPriority w:val="9"/>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textAlignment w:val="baseline"/>
    </w:pPr>
    <w:rPr>
      <w:rFonts w:cs="Arial"/>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textAlignment w:val="baseline"/>
    </w:pPr>
    <w:rPr>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ind w:left="288"/>
      <w:textAlignment w:val="baseline"/>
    </w:pPr>
    <w:rPr>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textAlignment w:val="baseline"/>
    </w:pPr>
    <w:rPr>
      <w:szCs w:val="20"/>
      <w:lang w:eastAsia="en-US"/>
    </w:rPr>
  </w:style>
  <w:style w:type="paragraph" w:customStyle="1" w:styleId="Heading">
    <w:name w:val="Heading"/>
    <w:basedOn w:val="Normal"/>
    <w:next w:val="Normal"/>
    <w:pPr>
      <w:keepNext/>
      <w:keepLines/>
      <w:widowControl w:val="0"/>
      <w:overflowPunct w:val="0"/>
      <w:autoSpaceDE w:val="0"/>
      <w:spacing w:before="240"/>
      <w:ind w:left="-720"/>
      <w:textAlignment w:val="baseline"/>
    </w:pPr>
    <w:rPr>
      <w:b/>
      <w:szCs w:val="20"/>
      <w:lang w:eastAsia="en-US"/>
    </w:rPr>
  </w:style>
  <w:style w:type="paragraph" w:customStyle="1" w:styleId="MinuteTop">
    <w:name w:val="Minute Top"/>
    <w:basedOn w:val="Normal"/>
    <w:pPr>
      <w:widowControl w:val="0"/>
      <w:tabs>
        <w:tab w:val="left" w:pos="4680"/>
        <w:tab w:val="left" w:pos="5587"/>
      </w:tabs>
      <w:overflowPunct w:val="0"/>
      <w:autoSpaceDE w:val="0"/>
      <w:textAlignment w:val="baseline"/>
    </w:pPr>
    <w:rPr>
      <w:szCs w:val="20"/>
      <w:lang w:eastAsia="en-US"/>
    </w:rPr>
  </w:style>
  <w:style w:type="paragraph" w:customStyle="1" w:styleId="Numbered">
    <w:name w:val="Numbered"/>
    <w:basedOn w:val="Normal"/>
    <w:pPr>
      <w:widowControl w:val="0"/>
      <w:overflowPunct w:val="0"/>
      <w:autoSpaceDE w:val="0"/>
      <w:textAlignment w:val="baseline"/>
    </w:pPr>
    <w:rPr>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jc w:val="center"/>
      <w:textAlignment w:val="baseline"/>
    </w:pPr>
    <w:rPr>
      <w:i/>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textAlignment w:val="baseline"/>
    </w:pPr>
    <w:rPr>
      <w:rFonts w:cs="Arial"/>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664B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64B40"/>
    <w:pPr>
      <w:spacing w:before="100" w:beforeAutospacing="1" w:after="100" w:afterAutospacing="1"/>
    </w:pPr>
  </w:style>
  <w:style w:type="character" w:customStyle="1" w:styleId="normaltextrun">
    <w:name w:val="normaltextrun"/>
    <w:basedOn w:val="DefaultParagraphFont"/>
    <w:rsid w:val="00664B40"/>
  </w:style>
  <w:style w:type="character" w:customStyle="1" w:styleId="eop">
    <w:name w:val="eop"/>
    <w:basedOn w:val="DefaultParagraphFont"/>
    <w:rsid w:val="00664B40"/>
  </w:style>
  <w:style w:type="paragraph" w:styleId="NormalWeb">
    <w:name w:val="Normal (Web)"/>
    <w:basedOn w:val="Normal"/>
    <w:uiPriority w:val="99"/>
    <w:unhideWhenUsed/>
    <w:rsid w:val="00D41C7A"/>
    <w:pPr>
      <w:spacing w:before="100" w:beforeAutospacing="1" w:after="100" w:afterAutospacing="1"/>
    </w:pPr>
  </w:style>
  <w:style w:type="character" w:styleId="Strong">
    <w:name w:val="Strong"/>
    <w:basedOn w:val="DefaultParagraphFont"/>
    <w:uiPriority w:val="22"/>
    <w:qFormat/>
    <w:rsid w:val="00632559"/>
    <w:rPr>
      <w:b/>
      <w:bCs/>
    </w:rPr>
  </w:style>
  <w:style w:type="paragraph" w:customStyle="1" w:styleId="TableParagraph">
    <w:name w:val="Table Paragraph"/>
    <w:basedOn w:val="Normal"/>
    <w:uiPriority w:val="1"/>
    <w:qFormat/>
    <w:rsid w:val="00FF4880"/>
    <w:pPr>
      <w:widowControl w:val="0"/>
      <w:autoSpaceDE w:val="0"/>
      <w:autoSpaceDN w:val="0"/>
      <w:ind w:left="160"/>
    </w:pPr>
    <w:rPr>
      <w:rFonts w:ascii="Arial MT" w:eastAsia="Arial MT" w:hAnsi="Arial MT" w:cs="Arial MT"/>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4283">
      <w:bodyDiv w:val="1"/>
      <w:marLeft w:val="0"/>
      <w:marRight w:val="0"/>
      <w:marTop w:val="0"/>
      <w:marBottom w:val="0"/>
      <w:divBdr>
        <w:top w:val="none" w:sz="0" w:space="0" w:color="auto"/>
        <w:left w:val="none" w:sz="0" w:space="0" w:color="auto"/>
        <w:bottom w:val="none" w:sz="0" w:space="0" w:color="auto"/>
        <w:right w:val="none" w:sz="0" w:space="0" w:color="auto"/>
      </w:divBdr>
    </w:div>
    <w:div w:id="48193803">
      <w:bodyDiv w:val="1"/>
      <w:marLeft w:val="0"/>
      <w:marRight w:val="0"/>
      <w:marTop w:val="0"/>
      <w:marBottom w:val="0"/>
      <w:divBdr>
        <w:top w:val="none" w:sz="0" w:space="0" w:color="auto"/>
        <w:left w:val="none" w:sz="0" w:space="0" w:color="auto"/>
        <w:bottom w:val="none" w:sz="0" w:space="0" w:color="auto"/>
        <w:right w:val="none" w:sz="0" w:space="0" w:color="auto"/>
      </w:divBdr>
    </w:div>
    <w:div w:id="264197777">
      <w:bodyDiv w:val="1"/>
      <w:marLeft w:val="0"/>
      <w:marRight w:val="0"/>
      <w:marTop w:val="0"/>
      <w:marBottom w:val="0"/>
      <w:divBdr>
        <w:top w:val="none" w:sz="0" w:space="0" w:color="auto"/>
        <w:left w:val="none" w:sz="0" w:space="0" w:color="auto"/>
        <w:bottom w:val="none" w:sz="0" w:space="0" w:color="auto"/>
        <w:right w:val="none" w:sz="0" w:space="0" w:color="auto"/>
      </w:divBdr>
    </w:div>
    <w:div w:id="278296658">
      <w:bodyDiv w:val="1"/>
      <w:marLeft w:val="0"/>
      <w:marRight w:val="0"/>
      <w:marTop w:val="0"/>
      <w:marBottom w:val="0"/>
      <w:divBdr>
        <w:top w:val="none" w:sz="0" w:space="0" w:color="auto"/>
        <w:left w:val="none" w:sz="0" w:space="0" w:color="auto"/>
        <w:bottom w:val="none" w:sz="0" w:space="0" w:color="auto"/>
        <w:right w:val="none" w:sz="0" w:space="0" w:color="auto"/>
      </w:divBdr>
      <w:divsChild>
        <w:div w:id="526715653">
          <w:marLeft w:val="0"/>
          <w:marRight w:val="0"/>
          <w:marTop w:val="0"/>
          <w:marBottom w:val="0"/>
          <w:divBdr>
            <w:top w:val="none" w:sz="0" w:space="0" w:color="auto"/>
            <w:left w:val="none" w:sz="0" w:space="0" w:color="auto"/>
            <w:bottom w:val="none" w:sz="0" w:space="0" w:color="auto"/>
            <w:right w:val="none" w:sz="0" w:space="0" w:color="auto"/>
          </w:divBdr>
          <w:divsChild>
            <w:div w:id="243731968">
              <w:marLeft w:val="0"/>
              <w:marRight w:val="0"/>
              <w:marTop w:val="0"/>
              <w:marBottom w:val="0"/>
              <w:divBdr>
                <w:top w:val="none" w:sz="0" w:space="0" w:color="auto"/>
                <w:left w:val="none" w:sz="0" w:space="0" w:color="auto"/>
                <w:bottom w:val="none" w:sz="0" w:space="0" w:color="auto"/>
                <w:right w:val="none" w:sz="0" w:space="0" w:color="auto"/>
              </w:divBdr>
            </w:div>
          </w:divsChild>
        </w:div>
        <w:div w:id="2028633284">
          <w:marLeft w:val="0"/>
          <w:marRight w:val="0"/>
          <w:marTop w:val="0"/>
          <w:marBottom w:val="0"/>
          <w:divBdr>
            <w:top w:val="none" w:sz="0" w:space="0" w:color="auto"/>
            <w:left w:val="none" w:sz="0" w:space="0" w:color="auto"/>
            <w:bottom w:val="none" w:sz="0" w:space="0" w:color="auto"/>
            <w:right w:val="none" w:sz="0" w:space="0" w:color="auto"/>
          </w:divBdr>
          <w:divsChild>
            <w:div w:id="1362437569">
              <w:marLeft w:val="0"/>
              <w:marRight w:val="0"/>
              <w:marTop w:val="0"/>
              <w:marBottom w:val="0"/>
              <w:divBdr>
                <w:top w:val="none" w:sz="0" w:space="0" w:color="auto"/>
                <w:left w:val="none" w:sz="0" w:space="0" w:color="auto"/>
                <w:bottom w:val="none" w:sz="0" w:space="0" w:color="auto"/>
                <w:right w:val="none" w:sz="0" w:space="0" w:color="auto"/>
              </w:divBdr>
            </w:div>
          </w:divsChild>
        </w:div>
        <w:div w:id="1756515661">
          <w:marLeft w:val="0"/>
          <w:marRight w:val="0"/>
          <w:marTop w:val="0"/>
          <w:marBottom w:val="0"/>
          <w:divBdr>
            <w:top w:val="none" w:sz="0" w:space="0" w:color="auto"/>
            <w:left w:val="none" w:sz="0" w:space="0" w:color="auto"/>
            <w:bottom w:val="none" w:sz="0" w:space="0" w:color="auto"/>
            <w:right w:val="none" w:sz="0" w:space="0" w:color="auto"/>
          </w:divBdr>
          <w:divsChild>
            <w:div w:id="295065796">
              <w:marLeft w:val="0"/>
              <w:marRight w:val="0"/>
              <w:marTop w:val="0"/>
              <w:marBottom w:val="0"/>
              <w:divBdr>
                <w:top w:val="none" w:sz="0" w:space="0" w:color="auto"/>
                <w:left w:val="none" w:sz="0" w:space="0" w:color="auto"/>
                <w:bottom w:val="none" w:sz="0" w:space="0" w:color="auto"/>
                <w:right w:val="none" w:sz="0" w:space="0" w:color="auto"/>
              </w:divBdr>
            </w:div>
          </w:divsChild>
        </w:div>
        <w:div w:id="528757855">
          <w:marLeft w:val="0"/>
          <w:marRight w:val="0"/>
          <w:marTop w:val="0"/>
          <w:marBottom w:val="0"/>
          <w:divBdr>
            <w:top w:val="none" w:sz="0" w:space="0" w:color="auto"/>
            <w:left w:val="none" w:sz="0" w:space="0" w:color="auto"/>
            <w:bottom w:val="none" w:sz="0" w:space="0" w:color="auto"/>
            <w:right w:val="none" w:sz="0" w:space="0" w:color="auto"/>
          </w:divBdr>
          <w:divsChild>
            <w:div w:id="328408627">
              <w:marLeft w:val="0"/>
              <w:marRight w:val="0"/>
              <w:marTop w:val="0"/>
              <w:marBottom w:val="0"/>
              <w:divBdr>
                <w:top w:val="none" w:sz="0" w:space="0" w:color="auto"/>
                <w:left w:val="none" w:sz="0" w:space="0" w:color="auto"/>
                <w:bottom w:val="none" w:sz="0" w:space="0" w:color="auto"/>
                <w:right w:val="none" w:sz="0" w:space="0" w:color="auto"/>
              </w:divBdr>
            </w:div>
          </w:divsChild>
        </w:div>
        <w:div w:id="1523325414">
          <w:marLeft w:val="0"/>
          <w:marRight w:val="0"/>
          <w:marTop w:val="0"/>
          <w:marBottom w:val="0"/>
          <w:divBdr>
            <w:top w:val="none" w:sz="0" w:space="0" w:color="auto"/>
            <w:left w:val="none" w:sz="0" w:space="0" w:color="auto"/>
            <w:bottom w:val="none" w:sz="0" w:space="0" w:color="auto"/>
            <w:right w:val="none" w:sz="0" w:space="0" w:color="auto"/>
          </w:divBdr>
          <w:divsChild>
            <w:div w:id="732972239">
              <w:marLeft w:val="0"/>
              <w:marRight w:val="0"/>
              <w:marTop w:val="0"/>
              <w:marBottom w:val="0"/>
              <w:divBdr>
                <w:top w:val="none" w:sz="0" w:space="0" w:color="auto"/>
                <w:left w:val="none" w:sz="0" w:space="0" w:color="auto"/>
                <w:bottom w:val="none" w:sz="0" w:space="0" w:color="auto"/>
                <w:right w:val="none" w:sz="0" w:space="0" w:color="auto"/>
              </w:divBdr>
            </w:div>
            <w:div w:id="1256598320">
              <w:marLeft w:val="0"/>
              <w:marRight w:val="0"/>
              <w:marTop w:val="0"/>
              <w:marBottom w:val="0"/>
              <w:divBdr>
                <w:top w:val="none" w:sz="0" w:space="0" w:color="auto"/>
                <w:left w:val="none" w:sz="0" w:space="0" w:color="auto"/>
                <w:bottom w:val="none" w:sz="0" w:space="0" w:color="auto"/>
                <w:right w:val="none" w:sz="0" w:space="0" w:color="auto"/>
              </w:divBdr>
            </w:div>
          </w:divsChild>
        </w:div>
        <w:div w:id="147988857">
          <w:marLeft w:val="0"/>
          <w:marRight w:val="0"/>
          <w:marTop w:val="0"/>
          <w:marBottom w:val="0"/>
          <w:divBdr>
            <w:top w:val="none" w:sz="0" w:space="0" w:color="auto"/>
            <w:left w:val="none" w:sz="0" w:space="0" w:color="auto"/>
            <w:bottom w:val="none" w:sz="0" w:space="0" w:color="auto"/>
            <w:right w:val="none" w:sz="0" w:space="0" w:color="auto"/>
          </w:divBdr>
          <w:divsChild>
            <w:div w:id="196740637">
              <w:marLeft w:val="0"/>
              <w:marRight w:val="0"/>
              <w:marTop w:val="0"/>
              <w:marBottom w:val="0"/>
              <w:divBdr>
                <w:top w:val="none" w:sz="0" w:space="0" w:color="auto"/>
                <w:left w:val="none" w:sz="0" w:space="0" w:color="auto"/>
                <w:bottom w:val="none" w:sz="0" w:space="0" w:color="auto"/>
                <w:right w:val="none" w:sz="0" w:space="0" w:color="auto"/>
              </w:divBdr>
            </w:div>
          </w:divsChild>
        </w:div>
        <w:div w:id="1420835115">
          <w:marLeft w:val="0"/>
          <w:marRight w:val="0"/>
          <w:marTop w:val="0"/>
          <w:marBottom w:val="0"/>
          <w:divBdr>
            <w:top w:val="none" w:sz="0" w:space="0" w:color="auto"/>
            <w:left w:val="none" w:sz="0" w:space="0" w:color="auto"/>
            <w:bottom w:val="none" w:sz="0" w:space="0" w:color="auto"/>
            <w:right w:val="none" w:sz="0" w:space="0" w:color="auto"/>
          </w:divBdr>
          <w:divsChild>
            <w:div w:id="543710770">
              <w:marLeft w:val="0"/>
              <w:marRight w:val="0"/>
              <w:marTop w:val="0"/>
              <w:marBottom w:val="0"/>
              <w:divBdr>
                <w:top w:val="none" w:sz="0" w:space="0" w:color="auto"/>
                <w:left w:val="none" w:sz="0" w:space="0" w:color="auto"/>
                <w:bottom w:val="none" w:sz="0" w:space="0" w:color="auto"/>
                <w:right w:val="none" w:sz="0" w:space="0" w:color="auto"/>
              </w:divBdr>
            </w:div>
          </w:divsChild>
        </w:div>
        <w:div w:id="584144066">
          <w:marLeft w:val="0"/>
          <w:marRight w:val="0"/>
          <w:marTop w:val="0"/>
          <w:marBottom w:val="0"/>
          <w:divBdr>
            <w:top w:val="none" w:sz="0" w:space="0" w:color="auto"/>
            <w:left w:val="none" w:sz="0" w:space="0" w:color="auto"/>
            <w:bottom w:val="none" w:sz="0" w:space="0" w:color="auto"/>
            <w:right w:val="none" w:sz="0" w:space="0" w:color="auto"/>
          </w:divBdr>
          <w:divsChild>
            <w:div w:id="1310286626">
              <w:marLeft w:val="0"/>
              <w:marRight w:val="0"/>
              <w:marTop w:val="0"/>
              <w:marBottom w:val="0"/>
              <w:divBdr>
                <w:top w:val="none" w:sz="0" w:space="0" w:color="auto"/>
                <w:left w:val="none" w:sz="0" w:space="0" w:color="auto"/>
                <w:bottom w:val="none" w:sz="0" w:space="0" w:color="auto"/>
                <w:right w:val="none" w:sz="0" w:space="0" w:color="auto"/>
              </w:divBdr>
            </w:div>
          </w:divsChild>
        </w:div>
        <w:div w:id="878667214">
          <w:marLeft w:val="0"/>
          <w:marRight w:val="0"/>
          <w:marTop w:val="0"/>
          <w:marBottom w:val="0"/>
          <w:divBdr>
            <w:top w:val="none" w:sz="0" w:space="0" w:color="auto"/>
            <w:left w:val="none" w:sz="0" w:space="0" w:color="auto"/>
            <w:bottom w:val="none" w:sz="0" w:space="0" w:color="auto"/>
            <w:right w:val="none" w:sz="0" w:space="0" w:color="auto"/>
          </w:divBdr>
          <w:divsChild>
            <w:div w:id="1153106568">
              <w:marLeft w:val="0"/>
              <w:marRight w:val="0"/>
              <w:marTop w:val="0"/>
              <w:marBottom w:val="0"/>
              <w:divBdr>
                <w:top w:val="none" w:sz="0" w:space="0" w:color="auto"/>
                <w:left w:val="none" w:sz="0" w:space="0" w:color="auto"/>
                <w:bottom w:val="none" w:sz="0" w:space="0" w:color="auto"/>
                <w:right w:val="none" w:sz="0" w:space="0" w:color="auto"/>
              </w:divBdr>
            </w:div>
          </w:divsChild>
        </w:div>
        <w:div w:id="770324418">
          <w:marLeft w:val="0"/>
          <w:marRight w:val="0"/>
          <w:marTop w:val="0"/>
          <w:marBottom w:val="0"/>
          <w:divBdr>
            <w:top w:val="none" w:sz="0" w:space="0" w:color="auto"/>
            <w:left w:val="none" w:sz="0" w:space="0" w:color="auto"/>
            <w:bottom w:val="none" w:sz="0" w:space="0" w:color="auto"/>
            <w:right w:val="none" w:sz="0" w:space="0" w:color="auto"/>
          </w:divBdr>
          <w:divsChild>
            <w:div w:id="1053387765">
              <w:marLeft w:val="0"/>
              <w:marRight w:val="0"/>
              <w:marTop w:val="0"/>
              <w:marBottom w:val="0"/>
              <w:divBdr>
                <w:top w:val="none" w:sz="0" w:space="0" w:color="auto"/>
                <w:left w:val="none" w:sz="0" w:space="0" w:color="auto"/>
                <w:bottom w:val="none" w:sz="0" w:space="0" w:color="auto"/>
                <w:right w:val="none" w:sz="0" w:space="0" w:color="auto"/>
              </w:divBdr>
            </w:div>
          </w:divsChild>
        </w:div>
        <w:div w:id="1828789533">
          <w:marLeft w:val="0"/>
          <w:marRight w:val="0"/>
          <w:marTop w:val="0"/>
          <w:marBottom w:val="0"/>
          <w:divBdr>
            <w:top w:val="none" w:sz="0" w:space="0" w:color="auto"/>
            <w:left w:val="none" w:sz="0" w:space="0" w:color="auto"/>
            <w:bottom w:val="none" w:sz="0" w:space="0" w:color="auto"/>
            <w:right w:val="none" w:sz="0" w:space="0" w:color="auto"/>
          </w:divBdr>
          <w:divsChild>
            <w:div w:id="861631095">
              <w:marLeft w:val="0"/>
              <w:marRight w:val="0"/>
              <w:marTop w:val="0"/>
              <w:marBottom w:val="0"/>
              <w:divBdr>
                <w:top w:val="none" w:sz="0" w:space="0" w:color="auto"/>
                <w:left w:val="none" w:sz="0" w:space="0" w:color="auto"/>
                <w:bottom w:val="none" w:sz="0" w:space="0" w:color="auto"/>
                <w:right w:val="none" w:sz="0" w:space="0" w:color="auto"/>
              </w:divBdr>
            </w:div>
          </w:divsChild>
        </w:div>
        <w:div w:id="463696676">
          <w:marLeft w:val="0"/>
          <w:marRight w:val="0"/>
          <w:marTop w:val="0"/>
          <w:marBottom w:val="0"/>
          <w:divBdr>
            <w:top w:val="none" w:sz="0" w:space="0" w:color="auto"/>
            <w:left w:val="none" w:sz="0" w:space="0" w:color="auto"/>
            <w:bottom w:val="none" w:sz="0" w:space="0" w:color="auto"/>
            <w:right w:val="none" w:sz="0" w:space="0" w:color="auto"/>
          </w:divBdr>
          <w:divsChild>
            <w:div w:id="211720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692773">
      <w:bodyDiv w:val="1"/>
      <w:marLeft w:val="0"/>
      <w:marRight w:val="0"/>
      <w:marTop w:val="0"/>
      <w:marBottom w:val="0"/>
      <w:divBdr>
        <w:top w:val="none" w:sz="0" w:space="0" w:color="auto"/>
        <w:left w:val="none" w:sz="0" w:space="0" w:color="auto"/>
        <w:bottom w:val="none" w:sz="0" w:space="0" w:color="auto"/>
        <w:right w:val="none" w:sz="0" w:space="0" w:color="auto"/>
      </w:divBdr>
      <w:divsChild>
        <w:div w:id="1508867918">
          <w:marLeft w:val="0"/>
          <w:marRight w:val="0"/>
          <w:marTop w:val="0"/>
          <w:marBottom w:val="0"/>
          <w:divBdr>
            <w:top w:val="none" w:sz="0" w:space="0" w:color="auto"/>
            <w:left w:val="none" w:sz="0" w:space="0" w:color="auto"/>
            <w:bottom w:val="none" w:sz="0" w:space="0" w:color="auto"/>
            <w:right w:val="none" w:sz="0" w:space="0" w:color="auto"/>
          </w:divBdr>
        </w:div>
        <w:div w:id="1937403525">
          <w:marLeft w:val="0"/>
          <w:marRight w:val="0"/>
          <w:marTop w:val="0"/>
          <w:marBottom w:val="0"/>
          <w:divBdr>
            <w:top w:val="none" w:sz="0" w:space="0" w:color="auto"/>
            <w:left w:val="none" w:sz="0" w:space="0" w:color="auto"/>
            <w:bottom w:val="none" w:sz="0" w:space="0" w:color="auto"/>
            <w:right w:val="none" w:sz="0" w:space="0" w:color="auto"/>
          </w:divBdr>
        </w:div>
        <w:div w:id="278882783">
          <w:marLeft w:val="0"/>
          <w:marRight w:val="0"/>
          <w:marTop w:val="0"/>
          <w:marBottom w:val="0"/>
          <w:divBdr>
            <w:top w:val="none" w:sz="0" w:space="0" w:color="auto"/>
            <w:left w:val="none" w:sz="0" w:space="0" w:color="auto"/>
            <w:bottom w:val="none" w:sz="0" w:space="0" w:color="auto"/>
            <w:right w:val="none" w:sz="0" w:space="0" w:color="auto"/>
          </w:divBdr>
        </w:div>
        <w:div w:id="1014963336">
          <w:marLeft w:val="0"/>
          <w:marRight w:val="0"/>
          <w:marTop w:val="0"/>
          <w:marBottom w:val="0"/>
          <w:divBdr>
            <w:top w:val="none" w:sz="0" w:space="0" w:color="auto"/>
            <w:left w:val="none" w:sz="0" w:space="0" w:color="auto"/>
            <w:bottom w:val="none" w:sz="0" w:space="0" w:color="auto"/>
            <w:right w:val="none" w:sz="0" w:space="0" w:color="auto"/>
          </w:divBdr>
        </w:div>
      </w:divsChild>
    </w:div>
    <w:div w:id="773669122">
      <w:bodyDiv w:val="1"/>
      <w:marLeft w:val="0"/>
      <w:marRight w:val="0"/>
      <w:marTop w:val="0"/>
      <w:marBottom w:val="0"/>
      <w:divBdr>
        <w:top w:val="none" w:sz="0" w:space="0" w:color="auto"/>
        <w:left w:val="none" w:sz="0" w:space="0" w:color="auto"/>
        <w:bottom w:val="none" w:sz="0" w:space="0" w:color="auto"/>
        <w:right w:val="none" w:sz="0" w:space="0" w:color="auto"/>
      </w:divBdr>
    </w:div>
    <w:div w:id="828056706">
      <w:bodyDiv w:val="1"/>
      <w:marLeft w:val="0"/>
      <w:marRight w:val="0"/>
      <w:marTop w:val="0"/>
      <w:marBottom w:val="0"/>
      <w:divBdr>
        <w:top w:val="none" w:sz="0" w:space="0" w:color="auto"/>
        <w:left w:val="none" w:sz="0" w:space="0" w:color="auto"/>
        <w:bottom w:val="none" w:sz="0" w:space="0" w:color="auto"/>
        <w:right w:val="none" w:sz="0" w:space="0" w:color="auto"/>
      </w:divBdr>
      <w:divsChild>
        <w:div w:id="373425380">
          <w:marLeft w:val="0"/>
          <w:marRight w:val="0"/>
          <w:marTop w:val="0"/>
          <w:marBottom w:val="0"/>
          <w:divBdr>
            <w:top w:val="none" w:sz="0" w:space="0" w:color="auto"/>
            <w:left w:val="none" w:sz="0" w:space="0" w:color="auto"/>
            <w:bottom w:val="none" w:sz="0" w:space="0" w:color="auto"/>
            <w:right w:val="none" w:sz="0" w:space="0" w:color="auto"/>
          </w:divBdr>
        </w:div>
        <w:div w:id="621226925">
          <w:marLeft w:val="0"/>
          <w:marRight w:val="0"/>
          <w:marTop w:val="0"/>
          <w:marBottom w:val="0"/>
          <w:divBdr>
            <w:top w:val="none" w:sz="0" w:space="0" w:color="auto"/>
            <w:left w:val="none" w:sz="0" w:space="0" w:color="auto"/>
            <w:bottom w:val="none" w:sz="0" w:space="0" w:color="auto"/>
            <w:right w:val="none" w:sz="0" w:space="0" w:color="auto"/>
          </w:divBdr>
        </w:div>
        <w:div w:id="406346328">
          <w:marLeft w:val="0"/>
          <w:marRight w:val="0"/>
          <w:marTop w:val="0"/>
          <w:marBottom w:val="0"/>
          <w:divBdr>
            <w:top w:val="none" w:sz="0" w:space="0" w:color="auto"/>
            <w:left w:val="none" w:sz="0" w:space="0" w:color="auto"/>
            <w:bottom w:val="none" w:sz="0" w:space="0" w:color="auto"/>
            <w:right w:val="none" w:sz="0" w:space="0" w:color="auto"/>
          </w:divBdr>
        </w:div>
        <w:div w:id="323750971">
          <w:marLeft w:val="0"/>
          <w:marRight w:val="0"/>
          <w:marTop w:val="0"/>
          <w:marBottom w:val="0"/>
          <w:divBdr>
            <w:top w:val="none" w:sz="0" w:space="0" w:color="auto"/>
            <w:left w:val="none" w:sz="0" w:space="0" w:color="auto"/>
            <w:bottom w:val="none" w:sz="0" w:space="0" w:color="auto"/>
            <w:right w:val="none" w:sz="0" w:space="0" w:color="auto"/>
          </w:divBdr>
        </w:div>
        <w:div w:id="1011907141">
          <w:marLeft w:val="0"/>
          <w:marRight w:val="0"/>
          <w:marTop w:val="0"/>
          <w:marBottom w:val="0"/>
          <w:divBdr>
            <w:top w:val="none" w:sz="0" w:space="0" w:color="auto"/>
            <w:left w:val="none" w:sz="0" w:space="0" w:color="auto"/>
            <w:bottom w:val="none" w:sz="0" w:space="0" w:color="auto"/>
            <w:right w:val="none" w:sz="0" w:space="0" w:color="auto"/>
          </w:divBdr>
        </w:div>
        <w:div w:id="1590844783">
          <w:marLeft w:val="0"/>
          <w:marRight w:val="0"/>
          <w:marTop w:val="0"/>
          <w:marBottom w:val="0"/>
          <w:divBdr>
            <w:top w:val="none" w:sz="0" w:space="0" w:color="auto"/>
            <w:left w:val="none" w:sz="0" w:space="0" w:color="auto"/>
            <w:bottom w:val="none" w:sz="0" w:space="0" w:color="auto"/>
            <w:right w:val="none" w:sz="0" w:space="0" w:color="auto"/>
          </w:divBdr>
        </w:div>
        <w:div w:id="483620168">
          <w:marLeft w:val="0"/>
          <w:marRight w:val="0"/>
          <w:marTop w:val="0"/>
          <w:marBottom w:val="0"/>
          <w:divBdr>
            <w:top w:val="none" w:sz="0" w:space="0" w:color="auto"/>
            <w:left w:val="none" w:sz="0" w:space="0" w:color="auto"/>
            <w:bottom w:val="none" w:sz="0" w:space="0" w:color="auto"/>
            <w:right w:val="none" w:sz="0" w:space="0" w:color="auto"/>
          </w:divBdr>
        </w:div>
        <w:div w:id="1870339337">
          <w:marLeft w:val="0"/>
          <w:marRight w:val="0"/>
          <w:marTop w:val="0"/>
          <w:marBottom w:val="0"/>
          <w:divBdr>
            <w:top w:val="none" w:sz="0" w:space="0" w:color="auto"/>
            <w:left w:val="none" w:sz="0" w:space="0" w:color="auto"/>
            <w:bottom w:val="none" w:sz="0" w:space="0" w:color="auto"/>
            <w:right w:val="none" w:sz="0" w:space="0" w:color="auto"/>
          </w:divBdr>
        </w:div>
        <w:div w:id="1833522070">
          <w:marLeft w:val="0"/>
          <w:marRight w:val="0"/>
          <w:marTop w:val="0"/>
          <w:marBottom w:val="0"/>
          <w:divBdr>
            <w:top w:val="none" w:sz="0" w:space="0" w:color="auto"/>
            <w:left w:val="none" w:sz="0" w:space="0" w:color="auto"/>
            <w:bottom w:val="none" w:sz="0" w:space="0" w:color="auto"/>
            <w:right w:val="none" w:sz="0" w:space="0" w:color="auto"/>
          </w:divBdr>
        </w:div>
      </w:divsChild>
    </w:div>
    <w:div w:id="949162443">
      <w:bodyDiv w:val="1"/>
      <w:marLeft w:val="0"/>
      <w:marRight w:val="0"/>
      <w:marTop w:val="0"/>
      <w:marBottom w:val="0"/>
      <w:divBdr>
        <w:top w:val="none" w:sz="0" w:space="0" w:color="auto"/>
        <w:left w:val="none" w:sz="0" w:space="0" w:color="auto"/>
        <w:bottom w:val="none" w:sz="0" w:space="0" w:color="auto"/>
        <w:right w:val="none" w:sz="0" w:space="0" w:color="auto"/>
      </w:divBdr>
      <w:divsChild>
        <w:div w:id="2093701778">
          <w:marLeft w:val="0"/>
          <w:marRight w:val="0"/>
          <w:marTop w:val="0"/>
          <w:marBottom w:val="0"/>
          <w:divBdr>
            <w:top w:val="none" w:sz="0" w:space="0" w:color="auto"/>
            <w:left w:val="none" w:sz="0" w:space="0" w:color="auto"/>
            <w:bottom w:val="none" w:sz="0" w:space="0" w:color="auto"/>
            <w:right w:val="none" w:sz="0" w:space="0" w:color="auto"/>
          </w:divBdr>
          <w:divsChild>
            <w:div w:id="139075279">
              <w:marLeft w:val="0"/>
              <w:marRight w:val="0"/>
              <w:marTop w:val="0"/>
              <w:marBottom w:val="0"/>
              <w:divBdr>
                <w:top w:val="none" w:sz="0" w:space="0" w:color="auto"/>
                <w:left w:val="none" w:sz="0" w:space="0" w:color="auto"/>
                <w:bottom w:val="none" w:sz="0" w:space="0" w:color="auto"/>
                <w:right w:val="none" w:sz="0" w:space="0" w:color="auto"/>
              </w:divBdr>
            </w:div>
          </w:divsChild>
        </w:div>
        <w:div w:id="619453196">
          <w:marLeft w:val="0"/>
          <w:marRight w:val="0"/>
          <w:marTop w:val="0"/>
          <w:marBottom w:val="0"/>
          <w:divBdr>
            <w:top w:val="none" w:sz="0" w:space="0" w:color="auto"/>
            <w:left w:val="none" w:sz="0" w:space="0" w:color="auto"/>
            <w:bottom w:val="none" w:sz="0" w:space="0" w:color="auto"/>
            <w:right w:val="none" w:sz="0" w:space="0" w:color="auto"/>
          </w:divBdr>
          <w:divsChild>
            <w:div w:id="197745588">
              <w:marLeft w:val="0"/>
              <w:marRight w:val="0"/>
              <w:marTop w:val="0"/>
              <w:marBottom w:val="0"/>
              <w:divBdr>
                <w:top w:val="none" w:sz="0" w:space="0" w:color="auto"/>
                <w:left w:val="none" w:sz="0" w:space="0" w:color="auto"/>
                <w:bottom w:val="none" w:sz="0" w:space="0" w:color="auto"/>
                <w:right w:val="none" w:sz="0" w:space="0" w:color="auto"/>
              </w:divBdr>
            </w:div>
          </w:divsChild>
        </w:div>
        <w:div w:id="957179576">
          <w:marLeft w:val="0"/>
          <w:marRight w:val="0"/>
          <w:marTop w:val="0"/>
          <w:marBottom w:val="0"/>
          <w:divBdr>
            <w:top w:val="none" w:sz="0" w:space="0" w:color="auto"/>
            <w:left w:val="none" w:sz="0" w:space="0" w:color="auto"/>
            <w:bottom w:val="none" w:sz="0" w:space="0" w:color="auto"/>
            <w:right w:val="none" w:sz="0" w:space="0" w:color="auto"/>
          </w:divBdr>
          <w:divsChild>
            <w:div w:id="265575028">
              <w:marLeft w:val="0"/>
              <w:marRight w:val="0"/>
              <w:marTop w:val="0"/>
              <w:marBottom w:val="0"/>
              <w:divBdr>
                <w:top w:val="none" w:sz="0" w:space="0" w:color="auto"/>
                <w:left w:val="none" w:sz="0" w:space="0" w:color="auto"/>
                <w:bottom w:val="none" w:sz="0" w:space="0" w:color="auto"/>
                <w:right w:val="none" w:sz="0" w:space="0" w:color="auto"/>
              </w:divBdr>
            </w:div>
          </w:divsChild>
        </w:div>
        <w:div w:id="644166207">
          <w:marLeft w:val="0"/>
          <w:marRight w:val="0"/>
          <w:marTop w:val="0"/>
          <w:marBottom w:val="0"/>
          <w:divBdr>
            <w:top w:val="none" w:sz="0" w:space="0" w:color="auto"/>
            <w:left w:val="none" w:sz="0" w:space="0" w:color="auto"/>
            <w:bottom w:val="none" w:sz="0" w:space="0" w:color="auto"/>
            <w:right w:val="none" w:sz="0" w:space="0" w:color="auto"/>
          </w:divBdr>
          <w:divsChild>
            <w:div w:id="1222322977">
              <w:marLeft w:val="0"/>
              <w:marRight w:val="0"/>
              <w:marTop w:val="0"/>
              <w:marBottom w:val="0"/>
              <w:divBdr>
                <w:top w:val="none" w:sz="0" w:space="0" w:color="auto"/>
                <w:left w:val="none" w:sz="0" w:space="0" w:color="auto"/>
                <w:bottom w:val="none" w:sz="0" w:space="0" w:color="auto"/>
                <w:right w:val="none" w:sz="0" w:space="0" w:color="auto"/>
              </w:divBdr>
            </w:div>
          </w:divsChild>
        </w:div>
        <w:div w:id="648752809">
          <w:marLeft w:val="0"/>
          <w:marRight w:val="0"/>
          <w:marTop w:val="0"/>
          <w:marBottom w:val="0"/>
          <w:divBdr>
            <w:top w:val="none" w:sz="0" w:space="0" w:color="auto"/>
            <w:left w:val="none" w:sz="0" w:space="0" w:color="auto"/>
            <w:bottom w:val="none" w:sz="0" w:space="0" w:color="auto"/>
            <w:right w:val="none" w:sz="0" w:space="0" w:color="auto"/>
          </w:divBdr>
          <w:divsChild>
            <w:div w:id="173520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195701">
      <w:bodyDiv w:val="1"/>
      <w:marLeft w:val="0"/>
      <w:marRight w:val="0"/>
      <w:marTop w:val="0"/>
      <w:marBottom w:val="0"/>
      <w:divBdr>
        <w:top w:val="none" w:sz="0" w:space="0" w:color="auto"/>
        <w:left w:val="none" w:sz="0" w:space="0" w:color="auto"/>
        <w:bottom w:val="none" w:sz="0" w:space="0" w:color="auto"/>
        <w:right w:val="none" w:sz="0" w:space="0" w:color="auto"/>
      </w:divBdr>
    </w:div>
    <w:div w:id="1110974463">
      <w:bodyDiv w:val="1"/>
      <w:marLeft w:val="0"/>
      <w:marRight w:val="0"/>
      <w:marTop w:val="0"/>
      <w:marBottom w:val="0"/>
      <w:divBdr>
        <w:top w:val="none" w:sz="0" w:space="0" w:color="auto"/>
        <w:left w:val="none" w:sz="0" w:space="0" w:color="auto"/>
        <w:bottom w:val="none" w:sz="0" w:space="0" w:color="auto"/>
        <w:right w:val="none" w:sz="0" w:space="0" w:color="auto"/>
      </w:divBdr>
    </w:div>
    <w:div w:id="1141194119">
      <w:bodyDiv w:val="1"/>
      <w:marLeft w:val="0"/>
      <w:marRight w:val="0"/>
      <w:marTop w:val="0"/>
      <w:marBottom w:val="0"/>
      <w:divBdr>
        <w:top w:val="none" w:sz="0" w:space="0" w:color="auto"/>
        <w:left w:val="none" w:sz="0" w:space="0" w:color="auto"/>
        <w:bottom w:val="none" w:sz="0" w:space="0" w:color="auto"/>
        <w:right w:val="none" w:sz="0" w:space="0" w:color="auto"/>
      </w:divBdr>
    </w:div>
    <w:div w:id="1210066554">
      <w:bodyDiv w:val="1"/>
      <w:marLeft w:val="0"/>
      <w:marRight w:val="0"/>
      <w:marTop w:val="0"/>
      <w:marBottom w:val="0"/>
      <w:divBdr>
        <w:top w:val="none" w:sz="0" w:space="0" w:color="auto"/>
        <w:left w:val="none" w:sz="0" w:space="0" w:color="auto"/>
        <w:bottom w:val="none" w:sz="0" w:space="0" w:color="auto"/>
        <w:right w:val="none" w:sz="0" w:space="0" w:color="auto"/>
      </w:divBdr>
      <w:divsChild>
        <w:div w:id="2001687857">
          <w:marLeft w:val="0"/>
          <w:marRight w:val="0"/>
          <w:marTop w:val="0"/>
          <w:marBottom w:val="0"/>
          <w:divBdr>
            <w:top w:val="none" w:sz="0" w:space="0" w:color="auto"/>
            <w:left w:val="none" w:sz="0" w:space="0" w:color="auto"/>
            <w:bottom w:val="none" w:sz="0" w:space="0" w:color="auto"/>
            <w:right w:val="none" w:sz="0" w:space="0" w:color="auto"/>
          </w:divBdr>
          <w:divsChild>
            <w:div w:id="12657609">
              <w:marLeft w:val="0"/>
              <w:marRight w:val="0"/>
              <w:marTop w:val="0"/>
              <w:marBottom w:val="0"/>
              <w:divBdr>
                <w:top w:val="none" w:sz="0" w:space="0" w:color="auto"/>
                <w:left w:val="none" w:sz="0" w:space="0" w:color="auto"/>
                <w:bottom w:val="none" w:sz="0" w:space="0" w:color="auto"/>
                <w:right w:val="none" w:sz="0" w:space="0" w:color="auto"/>
              </w:divBdr>
            </w:div>
          </w:divsChild>
        </w:div>
        <w:div w:id="203493233">
          <w:marLeft w:val="0"/>
          <w:marRight w:val="0"/>
          <w:marTop w:val="0"/>
          <w:marBottom w:val="0"/>
          <w:divBdr>
            <w:top w:val="none" w:sz="0" w:space="0" w:color="auto"/>
            <w:left w:val="none" w:sz="0" w:space="0" w:color="auto"/>
            <w:bottom w:val="none" w:sz="0" w:space="0" w:color="auto"/>
            <w:right w:val="none" w:sz="0" w:space="0" w:color="auto"/>
          </w:divBdr>
          <w:divsChild>
            <w:div w:id="115218280">
              <w:marLeft w:val="0"/>
              <w:marRight w:val="0"/>
              <w:marTop w:val="0"/>
              <w:marBottom w:val="0"/>
              <w:divBdr>
                <w:top w:val="none" w:sz="0" w:space="0" w:color="auto"/>
                <w:left w:val="none" w:sz="0" w:space="0" w:color="auto"/>
                <w:bottom w:val="none" w:sz="0" w:space="0" w:color="auto"/>
                <w:right w:val="none" w:sz="0" w:space="0" w:color="auto"/>
              </w:divBdr>
            </w:div>
          </w:divsChild>
        </w:div>
        <w:div w:id="168832142">
          <w:marLeft w:val="0"/>
          <w:marRight w:val="0"/>
          <w:marTop w:val="0"/>
          <w:marBottom w:val="0"/>
          <w:divBdr>
            <w:top w:val="none" w:sz="0" w:space="0" w:color="auto"/>
            <w:left w:val="none" w:sz="0" w:space="0" w:color="auto"/>
            <w:bottom w:val="none" w:sz="0" w:space="0" w:color="auto"/>
            <w:right w:val="none" w:sz="0" w:space="0" w:color="auto"/>
          </w:divBdr>
          <w:divsChild>
            <w:div w:id="1934051787">
              <w:marLeft w:val="0"/>
              <w:marRight w:val="0"/>
              <w:marTop w:val="0"/>
              <w:marBottom w:val="0"/>
              <w:divBdr>
                <w:top w:val="none" w:sz="0" w:space="0" w:color="auto"/>
                <w:left w:val="none" w:sz="0" w:space="0" w:color="auto"/>
                <w:bottom w:val="none" w:sz="0" w:space="0" w:color="auto"/>
                <w:right w:val="none" w:sz="0" w:space="0" w:color="auto"/>
              </w:divBdr>
            </w:div>
          </w:divsChild>
        </w:div>
        <w:div w:id="196629223">
          <w:marLeft w:val="0"/>
          <w:marRight w:val="0"/>
          <w:marTop w:val="0"/>
          <w:marBottom w:val="0"/>
          <w:divBdr>
            <w:top w:val="none" w:sz="0" w:space="0" w:color="auto"/>
            <w:left w:val="none" w:sz="0" w:space="0" w:color="auto"/>
            <w:bottom w:val="none" w:sz="0" w:space="0" w:color="auto"/>
            <w:right w:val="none" w:sz="0" w:space="0" w:color="auto"/>
          </w:divBdr>
          <w:divsChild>
            <w:div w:id="1128889720">
              <w:marLeft w:val="0"/>
              <w:marRight w:val="0"/>
              <w:marTop w:val="0"/>
              <w:marBottom w:val="0"/>
              <w:divBdr>
                <w:top w:val="none" w:sz="0" w:space="0" w:color="auto"/>
                <w:left w:val="none" w:sz="0" w:space="0" w:color="auto"/>
                <w:bottom w:val="none" w:sz="0" w:space="0" w:color="auto"/>
                <w:right w:val="none" w:sz="0" w:space="0" w:color="auto"/>
              </w:divBdr>
            </w:div>
          </w:divsChild>
        </w:div>
        <w:div w:id="240917647">
          <w:marLeft w:val="0"/>
          <w:marRight w:val="0"/>
          <w:marTop w:val="0"/>
          <w:marBottom w:val="0"/>
          <w:divBdr>
            <w:top w:val="none" w:sz="0" w:space="0" w:color="auto"/>
            <w:left w:val="none" w:sz="0" w:space="0" w:color="auto"/>
            <w:bottom w:val="none" w:sz="0" w:space="0" w:color="auto"/>
            <w:right w:val="none" w:sz="0" w:space="0" w:color="auto"/>
          </w:divBdr>
          <w:divsChild>
            <w:div w:id="1719359671">
              <w:marLeft w:val="0"/>
              <w:marRight w:val="0"/>
              <w:marTop w:val="0"/>
              <w:marBottom w:val="0"/>
              <w:divBdr>
                <w:top w:val="none" w:sz="0" w:space="0" w:color="auto"/>
                <w:left w:val="none" w:sz="0" w:space="0" w:color="auto"/>
                <w:bottom w:val="none" w:sz="0" w:space="0" w:color="auto"/>
                <w:right w:val="none" w:sz="0" w:space="0" w:color="auto"/>
              </w:divBdr>
            </w:div>
          </w:divsChild>
        </w:div>
        <w:div w:id="263851565">
          <w:marLeft w:val="0"/>
          <w:marRight w:val="0"/>
          <w:marTop w:val="0"/>
          <w:marBottom w:val="0"/>
          <w:divBdr>
            <w:top w:val="none" w:sz="0" w:space="0" w:color="auto"/>
            <w:left w:val="none" w:sz="0" w:space="0" w:color="auto"/>
            <w:bottom w:val="none" w:sz="0" w:space="0" w:color="auto"/>
            <w:right w:val="none" w:sz="0" w:space="0" w:color="auto"/>
          </w:divBdr>
          <w:divsChild>
            <w:div w:id="1992253667">
              <w:marLeft w:val="0"/>
              <w:marRight w:val="0"/>
              <w:marTop w:val="0"/>
              <w:marBottom w:val="0"/>
              <w:divBdr>
                <w:top w:val="none" w:sz="0" w:space="0" w:color="auto"/>
                <w:left w:val="none" w:sz="0" w:space="0" w:color="auto"/>
                <w:bottom w:val="none" w:sz="0" w:space="0" w:color="auto"/>
                <w:right w:val="none" w:sz="0" w:space="0" w:color="auto"/>
              </w:divBdr>
            </w:div>
          </w:divsChild>
        </w:div>
        <w:div w:id="305086231">
          <w:marLeft w:val="0"/>
          <w:marRight w:val="0"/>
          <w:marTop w:val="0"/>
          <w:marBottom w:val="0"/>
          <w:divBdr>
            <w:top w:val="none" w:sz="0" w:space="0" w:color="auto"/>
            <w:left w:val="none" w:sz="0" w:space="0" w:color="auto"/>
            <w:bottom w:val="none" w:sz="0" w:space="0" w:color="auto"/>
            <w:right w:val="none" w:sz="0" w:space="0" w:color="auto"/>
          </w:divBdr>
          <w:divsChild>
            <w:div w:id="2029522749">
              <w:marLeft w:val="0"/>
              <w:marRight w:val="0"/>
              <w:marTop w:val="0"/>
              <w:marBottom w:val="0"/>
              <w:divBdr>
                <w:top w:val="none" w:sz="0" w:space="0" w:color="auto"/>
                <w:left w:val="none" w:sz="0" w:space="0" w:color="auto"/>
                <w:bottom w:val="none" w:sz="0" w:space="0" w:color="auto"/>
                <w:right w:val="none" w:sz="0" w:space="0" w:color="auto"/>
              </w:divBdr>
            </w:div>
          </w:divsChild>
        </w:div>
        <w:div w:id="1869172997">
          <w:marLeft w:val="0"/>
          <w:marRight w:val="0"/>
          <w:marTop w:val="0"/>
          <w:marBottom w:val="0"/>
          <w:divBdr>
            <w:top w:val="none" w:sz="0" w:space="0" w:color="auto"/>
            <w:left w:val="none" w:sz="0" w:space="0" w:color="auto"/>
            <w:bottom w:val="none" w:sz="0" w:space="0" w:color="auto"/>
            <w:right w:val="none" w:sz="0" w:space="0" w:color="auto"/>
          </w:divBdr>
          <w:divsChild>
            <w:div w:id="411514563">
              <w:marLeft w:val="0"/>
              <w:marRight w:val="0"/>
              <w:marTop w:val="0"/>
              <w:marBottom w:val="0"/>
              <w:divBdr>
                <w:top w:val="none" w:sz="0" w:space="0" w:color="auto"/>
                <w:left w:val="none" w:sz="0" w:space="0" w:color="auto"/>
                <w:bottom w:val="none" w:sz="0" w:space="0" w:color="auto"/>
                <w:right w:val="none" w:sz="0" w:space="0" w:color="auto"/>
              </w:divBdr>
            </w:div>
          </w:divsChild>
        </w:div>
        <w:div w:id="427191337">
          <w:marLeft w:val="0"/>
          <w:marRight w:val="0"/>
          <w:marTop w:val="0"/>
          <w:marBottom w:val="0"/>
          <w:divBdr>
            <w:top w:val="none" w:sz="0" w:space="0" w:color="auto"/>
            <w:left w:val="none" w:sz="0" w:space="0" w:color="auto"/>
            <w:bottom w:val="none" w:sz="0" w:space="0" w:color="auto"/>
            <w:right w:val="none" w:sz="0" w:space="0" w:color="auto"/>
          </w:divBdr>
          <w:divsChild>
            <w:div w:id="1995451499">
              <w:marLeft w:val="0"/>
              <w:marRight w:val="0"/>
              <w:marTop w:val="0"/>
              <w:marBottom w:val="0"/>
              <w:divBdr>
                <w:top w:val="none" w:sz="0" w:space="0" w:color="auto"/>
                <w:left w:val="none" w:sz="0" w:space="0" w:color="auto"/>
                <w:bottom w:val="none" w:sz="0" w:space="0" w:color="auto"/>
                <w:right w:val="none" w:sz="0" w:space="0" w:color="auto"/>
              </w:divBdr>
            </w:div>
          </w:divsChild>
        </w:div>
        <w:div w:id="435517352">
          <w:marLeft w:val="0"/>
          <w:marRight w:val="0"/>
          <w:marTop w:val="0"/>
          <w:marBottom w:val="0"/>
          <w:divBdr>
            <w:top w:val="none" w:sz="0" w:space="0" w:color="auto"/>
            <w:left w:val="none" w:sz="0" w:space="0" w:color="auto"/>
            <w:bottom w:val="none" w:sz="0" w:space="0" w:color="auto"/>
            <w:right w:val="none" w:sz="0" w:space="0" w:color="auto"/>
          </w:divBdr>
          <w:divsChild>
            <w:div w:id="1606692100">
              <w:marLeft w:val="0"/>
              <w:marRight w:val="0"/>
              <w:marTop w:val="0"/>
              <w:marBottom w:val="0"/>
              <w:divBdr>
                <w:top w:val="none" w:sz="0" w:space="0" w:color="auto"/>
                <w:left w:val="none" w:sz="0" w:space="0" w:color="auto"/>
                <w:bottom w:val="none" w:sz="0" w:space="0" w:color="auto"/>
                <w:right w:val="none" w:sz="0" w:space="0" w:color="auto"/>
              </w:divBdr>
            </w:div>
          </w:divsChild>
        </w:div>
        <w:div w:id="1720665222">
          <w:marLeft w:val="0"/>
          <w:marRight w:val="0"/>
          <w:marTop w:val="0"/>
          <w:marBottom w:val="0"/>
          <w:divBdr>
            <w:top w:val="none" w:sz="0" w:space="0" w:color="auto"/>
            <w:left w:val="none" w:sz="0" w:space="0" w:color="auto"/>
            <w:bottom w:val="none" w:sz="0" w:space="0" w:color="auto"/>
            <w:right w:val="none" w:sz="0" w:space="0" w:color="auto"/>
          </w:divBdr>
          <w:divsChild>
            <w:div w:id="455371359">
              <w:marLeft w:val="0"/>
              <w:marRight w:val="0"/>
              <w:marTop w:val="0"/>
              <w:marBottom w:val="0"/>
              <w:divBdr>
                <w:top w:val="none" w:sz="0" w:space="0" w:color="auto"/>
                <w:left w:val="none" w:sz="0" w:space="0" w:color="auto"/>
                <w:bottom w:val="none" w:sz="0" w:space="0" w:color="auto"/>
                <w:right w:val="none" w:sz="0" w:space="0" w:color="auto"/>
              </w:divBdr>
            </w:div>
          </w:divsChild>
        </w:div>
        <w:div w:id="459033042">
          <w:marLeft w:val="0"/>
          <w:marRight w:val="0"/>
          <w:marTop w:val="0"/>
          <w:marBottom w:val="0"/>
          <w:divBdr>
            <w:top w:val="none" w:sz="0" w:space="0" w:color="auto"/>
            <w:left w:val="none" w:sz="0" w:space="0" w:color="auto"/>
            <w:bottom w:val="none" w:sz="0" w:space="0" w:color="auto"/>
            <w:right w:val="none" w:sz="0" w:space="0" w:color="auto"/>
          </w:divBdr>
          <w:divsChild>
            <w:div w:id="1760637853">
              <w:marLeft w:val="0"/>
              <w:marRight w:val="0"/>
              <w:marTop w:val="0"/>
              <w:marBottom w:val="0"/>
              <w:divBdr>
                <w:top w:val="none" w:sz="0" w:space="0" w:color="auto"/>
                <w:left w:val="none" w:sz="0" w:space="0" w:color="auto"/>
                <w:bottom w:val="none" w:sz="0" w:space="0" w:color="auto"/>
                <w:right w:val="none" w:sz="0" w:space="0" w:color="auto"/>
              </w:divBdr>
            </w:div>
          </w:divsChild>
        </w:div>
        <w:div w:id="1279918824">
          <w:marLeft w:val="0"/>
          <w:marRight w:val="0"/>
          <w:marTop w:val="0"/>
          <w:marBottom w:val="0"/>
          <w:divBdr>
            <w:top w:val="none" w:sz="0" w:space="0" w:color="auto"/>
            <w:left w:val="none" w:sz="0" w:space="0" w:color="auto"/>
            <w:bottom w:val="none" w:sz="0" w:space="0" w:color="auto"/>
            <w:right w:val="none" w:sz="0" w:space="0" w:color="auto"/>
          </w:divBdr>
          <w:divsChild>
            <w:div w:id="465395500">
              <w:marLeft w:val="0"/>
              <w:marRight w:val="0"/>
              <w:marTop w:val="0"/>
              <w:marBottom w:val="0"/>
              <w:divBdr>
                <w:top w:val="none" w:sz="0" w:space="0" w:color="auto"/>
                <w:left w:val="none" w:sz="0" w:space="0" w:color="auto"/>
                <w:bottom w:val="none" w:sz="0" w:space="0" w:color="auto"/>
                <w:right w:val="none" w:sz="0" w:space="0" w:color="auto"/>
              </w:divBdr>
            </w:div>
          </w:divsChild>
        </w:div>
        <w:div w:id="2130934670">
          <w:marLeft w:val="0"/>
          <w:marRight w:val="0"/>
          <w:marTop w:val="0"/>
          <w:marBottom w:val="0"/>
          <w:divBdr>
            <w:top w:val="none" w:sz="0" w:space="0" w:color="auto"/>
            <w:left w:val="none" w:sz="0" w:space="0" w:color="auto"/>
            <w:bottom w:val="none" w:sz="0" w:space="0" w:color="auto"/>
            <w:right w:val="none" w:sz="0" w:space="0" w:color="auto"/>
          </w:divBdr>
          <w:divsChild>
            <w:div w:id="633951471">
              <w:marLeft w:val="0"/>
              <w:marRight w:val="0"/>
              <w:marTop w:val="0"/>
              <w:marBottom w:val="0"/>
              <w:divBdr>
                <w:top w:val="none" w:sz="0" w:space="0" w:color="auto"/>
                <w:left w:val="none" w:sz="0" w:space="0" w:color="auto"/>
                <w:bottom w:val="none" w:sz="0" w:space="0" w:color="auto"/>
                <w:right w:val="none" w:sz="0" w:space="0" w:color="auto"/>
              </w:divBdr>
            </w:div>
          </w:divsChild>
        </w:div>
        <w:div w:id="696857817">
          <w:marLeft w:val="0"/>
          <w:marRight w:val="0"/>
          <w:marTop w:val="0"/>
          <w:marBottom w:val="0"/>
          <w:divBdr>
            <w:top w:val="none" w:sz="0" w:space="0" w:color="auto"/>
            <w:left w:val="none" w:sz="0" w:space="0" w:color="auto"/>
            <w:bottom w:val="none" w:sz="0" w:space="0" w:color="auto"/>
            <w:right w:val="none" w:sz="0" w:space="0" w:color="auto"/>
          </w:divBdr>
          <w:divsChild>
            <w:div w:id="1234388554">
              <w:marLeft w:val="0"/>
              <w:marRight w:val="0"/>
              <w:marTop w:val="0"/>
              <w:marBottom w:val="0"/>
              <w:divBdr>
                <w:top w:val="none" w:sz="0" w:space="0" w:color="auto"/>
                <w:left w:val="none" w:sz="0" w:space="0" w:color="auto"/>
                <w:bottom w:val="none" w:sz="0" w:space="0" w:color="auto"/>
                <w:right w:val="none" w:sz="0" w:space="0" w:color="auto"/>
              </w:divBdr>
            </w:div>
          </w:divsChild>
        </w:div>
        <w:div w:id="1105733434">
          <w:marLeft w:val="0"/>
          <w:marRight w:val="0"/>
          <w:marTop w:val="0"/>
          <w:marBottom w:val="0"/>
          <w:divBdr>
            <w:top w:val="none" w:sz="0" w:space="0" w:color="auto"/>
            <w:left w:val="none" w:sz="0" w:space="0" w:color="auto"/>
            <w:bottom w:val="none" w:sz="0" w:space="0" w:color="auto"/>
            <w:right w:val="none" w:sz="0" w:space="0" w:color="auto"/>
          </w:divBdr>
          <w:divsChild>
            <w:div w:id="1018580479">
              <w:marLeft w:val="0"/>
              <w:marRight w:val="0"/>
              <w:marTop w:val="0"/>
              <w:marBottom w:val="0"/>
              <w:divBdr>
                <w:top w:val="none" w:sz="0" w:space="0" w:color="auto"/>
                <w:left w:val="none" w:sz="0" w:space="0" w:color="auto"/>
                <w:bottom w:val="none" w:sz="0" w:space="0" w:color="auto"/>
                <w:right w:val="none" w:sz="0" w:space="0" w:color="auto"/>
              </w:divBdr>
            </w:div>
          </w:divsChild>
        </w:div>
        <w:div w:id="1164124008">
          <w:marLeft w:val="0"/>
          <w:marRight w:val="0"/>
          <w:marTop w:val="0"/>
          <w:marBottom w:val="0"/>
          <w:divBdr>
            <w:top w:val="none" w:sz="0" w:space="0" w:color="auto"/>
            <w:left w:val="none" w:sz="0" w:space="0" w:color="auto"/>
            <w:bottom w:val="none" w:sz="0" w:space="0" w:color="auto"/>
            <w:right w:val="none" w:sz="0" w:space="0" w:color="auto"/>
          </w:divBdr>
          <w:divsChild>
            <w:div w:id="2140369816">
              <w:marLeft w:val="0"/>
              <w:marRight w:val="0"/>
              <w:marTop w:val="0"/>
              <w:marBottom w:val="0"/>
              <w:divBdr>
                <w:top w:val="none" w:sz="0" w:space="0" w:color="auto"/>
                <w:left w:val="none" w:sz="0" w:space="0" w:color="auto"/>
                <w:bottom w:val="none" w:sz="0" w:space="0" w:color="auto"/>
                <w:right w:val="none" w:sz="0" w:space="0" w:color="auto"/>
              </w:divBdr>
            </w:div>
          </w:divsChild>
        </w:div>
        <w:div w:id="1194803003">
          <w:marLeft w:val="0"/>
          <w:marRight w:val="0"/>
          <w:marTop w:val="0"/>
          <w:marBottom w:val="0"/>
          <w:divBdr>
            <w:top w:val="none" w:sz="0" w:space="0" w:color="auto"/>
            <w:left w:val="none" w:sz="0" w:space="0" w:color="auto"/>
            <w:bottom w:val="none" w:sz="0" w:space="0" w:color="auto"/>
            <w:right w:val="none" w:sz="0" w:space="0" w:color="auto"/>
          </w:divBdr>
          <w:divsChild>
            <w:div w:id="1666856208">
              <w:marLeft w:val="0"/>
              <w:marRight w:val="0"/>
              <w:marTop w:val="0"/>
              <w:marBottom w:val="0"/>
              <w:divBdr>
                <w:top w:val="none" w:sz="0" w:space="0" w:color="auto"/>
                <w:left w:val="none" w:sz="0" w:space="0" w:color="auto"/>
                <w:bottom w:val="none" w:sz="0" w:space="0" w:color="auto"/>
                <w:right w:val="none" w:sz="0" w:space="0" w:color="auto"/>
              </w:divBdr>
            </w:div>
          </w:divsChild>
        </w:div>
        <w:div w:id="1267345694">
          <w:marLeft w:val="0"/>
          <w:marRight w:val="0"/>
          <w:marTop w:val="0"/>
          <w:marBottom w:val="0"/>
          <w:divBdr>
            <w:top w:val="none" w:sz="0" w:space="0" w:color="auto"/>
            <w:left w:val="none" w:sz="0" w:space="0" w:color="auto"/>
            <w:bottom w:val="none" w:sz="0" w:space="0" w:color="auto"/>
            <w:right w:val="none" w:sz="0" w:space="0" w:color="auto"/>
          </w:divBdr>
          <w:divsChild>
            <w:div w:id="1707414932">
              <w:marLeft w:val="0"/>
              <w:marRight w:val="0"/>
              <w:marTop w:val="0"/>
              <w:marBottom w:val="0"/>
              <w:divBdr>
                <w:top w:val="none" w:sz="0" w:space="0" w:color="auto"/>
                <w:left w:val="none" w:sz="0" w:space="0" w:color="auto"/>
                <w:bottom w:val="none" w:sz="0" w:space="0" w:color="auto"/>
                <w:right w:val="none" w:sz="0" w:space="0" w:color="auto"/>
              </w:divBdr>
            </w:div>
          </w:divsChild>
        </w:div>
        <w:div w:id="1683586411">
          <w:marLeft w:val="0"/>
          <w:marRight w:val="0"/>
          <w:marTop w:val="0"/>
          <w:marBottom w:val="0"/>
          <w:divBdr>
            <w:top w:val="none" w:sz="0" w:space="0" w:color="auto"/>
            <w:left w:val="none" w:sz="0" w:space="0" w:color="auto"/>
            <w:bottom w:val="none" w:sz="0" w:space="0" w:color="auto"/>
            <w:right w:val="none" w:sz="0" w:space="0" w:color="auto"/>
          </w:divBdr>
          <w:divsChild>
            <w:div w:id="1670792283">
              <w:marLeft w:val="0"/>
              <w:marRight w:val="0"/>
              <w:marTop w:val="0"/>
              <w:marBottom w:val="0"/>
              <w:divBdr>
                <w:top w:val="none" w:sz="0" w:space="0" w:color="auto"/>
                <w:left w:val="none" w:sz="0" w:space="0" w:color="auto"/>
                <w:bottom w:val="none" w:sz="0" w:space="0" w:color="auto"/>
                <w:right w:val="none" w:sz="0" w:space="0" w:color="auto"/>
              </w:divBdr>
            </w:div>
          </w:divsChild>
        </w:div>
        <w:div w:id="2114737431">
          <w:marLeft w:val="0"/>
          <w:marRight w:val="0"/>
          <w:marTop w:val="0"/>
          <w:marBottom w:val="0"/>
          <w:divBdr>
            <w:top w:val="none" w:sz="0" w:space="0" w:color="auto"/>
            <w:left w:val="none" w:sz="0" w:space="0" w:color="auto"/>
            <w:bottom w:val="none" w:sz="0" w:space="0" w:color="auto"/>
            <w:right w:val="none" w:sz="0" w:space="0" w:color="auto"/>
          </w:divBdr>
          <w:divsChild>
            <w:div w:id="212726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444601">
      <w:bodyDiv w:val="1"/>
      <w:marLeft w:val="0"/>
      <w:marRight w:val="0"/>
      <w:marTop w:val="0"/>
      <w:marBottom w:val="0"/>
      <w:divBdr>
        <w:top w:val="none" w:sz="0" w:space="0" w:color="auto"/>
        <w:left w:val="none" w:sz="0" w:space="0" w:color="auto"/>
        <w:bottom w:val="none" w:sz="0" w:space="0" w:color="auto"/>
        <w:right w:val="none" w:sz="0" w:space="0" w:color="auto"/>
      </w:divBdr>
    </w:div>
    <w:div w:id="1426921963">
      <w:bodyDiv w:val="1"/>
      <w:marLeft w:val="0"/>
      <w:marRight w:val="0"/>
      <w:marTop w:val="0"/>
      <w:marBottom w:val="0"/>
      <w:divBdr>
        <w:top w:val="none" w:sz="0" w:space="0" w:color="auto"/>
        <w:left w:val="none" w:sz="0" w:space="0" w:color="auto"/>
        <w:bottom w:val="none" w:sz="0" w:space="0" w:color="auto"/>
        <w:right w:val="none" w:sz="0" w:space="0" w:color="auto"/>
      </w:divBdr>
      <w:divsChild>
        <w:div w:id="898827600">
          <w:marLeft w:val="0"/>
          <w:marRight w:val="0"/>
          <w:marTop w:val="0"/>
          <w:marBottom w:val="0"/>
          <w:divBdr>
            <w:top w:val="none" w:sz="0" w:space="0" w:color="auto"/>
            <w:left w:val="none" w:sz="0" w:space="0" w:color="auto"/>
            <w:bottom w:val="none" w:sz="0" w:space="0" w:color="auto"/>
            <w:right w:val="none" w:sz="0" w:space="0" w:color="auto"/>
          </w:divBdr>
          <w:divsChild>
            <w:div w:id="837497804">
              <w:marLeft w:val="0"/>
              <w:marRight w:val="0"/>
              <w:marTop w:val="0"/>
              <w:marBottom w:val="0"/>
              <w:divBdr>
                <w:top w:val="none" w:sz="0" w:space="0" w:color="auto"/>
                <w:left w:val="none" w:sz="0" w:space="0" w:color="auto"/>
                <w:bottom w:val="none" w:sz="0" w:space="0" w:color="auto"/>
                <w:right w:val="none" w:sz="0" w:space="0" w:color="auto"/>
              </w:divBdr>
            </w:div>
          </w:divsChild>
        </w:div>
        <w:div w:id="1552229411">
          <w:marLeft w:val="0"/>
          <w:marRight w:val="0"/>
          <w:marTop w:val="0"/>
          <w:marBottom w:val="0"/>
          <w:divBdr>
            <w:top w:val="none" w:sz="0" w:space="0" w:color="auto"/>
            <w:left w:val="none" w:sz="0" w:space="0" w:color="auto"/>
            <w:bottom w:val="none" w:sz="0" w:space="0" w:color="auto"/>
            <w:right w:val="none" w:sz="0" w:space="0" w:color="auto"/>
          </w:divBdr>
          <w:divsChild>
            <w:div w:id="1460493681">
              <w:marLeft w:val="0"/>
              <w:marRight w:val="0"/>
              <w:marTop w:val="0"/>
              <w:marBottom w:val="0"/>
              <w:divBdr>
                <w:top w:val="none" w:sz="0" w:space="0" w:color="auto"/>
                <w:left w:val="none" w:sz="0" w:space="0" w:color="auto"/>
                <w:bottom w:val="none" w:sz="0" w:space="0" w:color="auto"/>
                <w:right w:val="none" w:sz="0" w:space="0" w:color="auto"/>
              </w:divBdr>
            </w:div>
          </w:divsChild>
        </w:div>
        <w:div w:id="1987466950">
          <w:marLeft w:val="0"/>
          <w:marRight w:val="0"/>
          <w:marTop w:val="0"/>
          <w:marBottom w:val="0"/>
          <w:divBdr>
            <w:top w:val="none" w:sz="0" w:space="0" w:color="auto"/>
            <w:left w:val="none" w:sz="0" w:space="0" w:color="auto"/>
            <w:bottom w:val="none" w:sz="0" w:space="0" w:color="auto"/>
            <w:right w:val="none" w:sz="0" w:space="0" w:color="auto"/>
          </w:divBdr>
          <w:divsChild>
            <w:div w:id="1766874515">
              <w:marLeft w:val="0"/>
              <w:marRight w:val="0"/>
              <w:marTop w:val="0"/>
              <w:marBottom w:val="0"/>
              <w:divBdr>
                <w:top w:val="none" w:sz="0" w:space="0" w:color="auto"/>
                <w:left w:val="none" w:sz="0" w:space="0" w:color="auto"/>
                <w:bottom w:val="none" w:sz="0" w:space="0" w:color="auto"/>
                <w:right w:val="none" w:sz="0" w:space="0" w:color="auto"/>
              </w:divBdr>
            </w:div>
          </w:divsChild>
        </w:div>
        <w:div w:id="775252628">
          <w:marLeft w:val="0"/>
          <w:marRight w:val="0"/>
          <w:marTop w:val="0"/>
          <w:marBottom w:val="0"/>
          <w:divBdr>
            <w:top w:val="none" w:sz="0" w:space="0" w:color="auto"/>
            <w:left w:val="none" w:sz="0" w:space="0" w:color="auto"/>
            <w:bottom w:val="none" w:sz="0" w:space="0" w:color="auto"/>
            <w:right w:val="none" w:sz="0" w:space="0" w:color="auto"/>
          </w:divBdr>
          <w:divsChild>
            <w:div w:id="19206346">
              <w:marLeft w:val="0"/>
              <w:marRight w:val="0"/>
              <w:marTop w:val="0"/>
              <w:marBottom w:val="0"/>
              <w:divBdr>
                <w:top w:val="none" w:sz="0" w:space="0" w:color="auto"/>
                <w:left w:val="none" w:sz="0" w:space="0" w:color="auto"/>
                <w:bottom w:val="none" w:sz="0" w:space="0" w:color="auto"/>
                <w:right w:val="none" w:sz="0" w:space="0" w:color="auto"/>
              </w:divBdr>
            </w:div>
          </w:divsChild>
        </w:div>
        <w:div w:id="720330183">
          <w:marLeft w:val="0"/>
          <w:marRight w:val="0"/>
          <w:marTop w:val="0"/>
          <w:marBottom w:val="0"/>
          <w:divBdr>
            <w:top w:val="none" w:sz="0" w:space="0" w:color="auto"/>
            <w:left w:val="none" w:sz="0" w:space="0" w:color="auto"/>
            <w:bottom w:val="none" w:sz="0" w:space="0" w:color="auto"/>
            <w:right w:val="none" w:sz="0" w:space="0" w:color="auto"/>
          </w:divBdr>
          <w:divsChild>
            <w:div w:id="1521048804">
              <w:marLeft w:val="0"/>
              <w:marRight w:val="0"/>
              <w:marTop w:val="0"/>
              <w:marBottom w:val="0"/>
              <w:divBdr>
                <w:top w:val="none" w:sz="0" w:space="0" w:color="auto"/>
                <w:left w:val="none" w:sz="0" w:space="0" w:color="auto"/>
                <w:bottom w:val="none" w:sz="0" w:space="0" w:color="auto"/>
                <w:right w:val="none" w:sz="0" w:space="0" w:color="auto"/>
              </w:divBdr>
            </w:div>
          </w:divsChild>
        </w:div>
        <w:div w:id="1257521419">
          <w:marLeft w:val="0"/>
          <w:marRight w:val="0"/>
          <w:marTop w:val="0"/>
          <w:marBottom w:val="0"/>
          <w:divBdr>
            <w:top w:val="none" w:sz="0" w:space="0" w:color="auto"/>
            <w:left w:val="none" w:sz="0" w:space="0" w:color="auto"/>
            <w:bottom w:val="none" w:sz="0" w:space="0" w:color="auto"/>
            <w:right w:val="none" w:sz="0" w:space="0" w:color="auto"/>
          </w:divBdr>
          <w:divsChild>
            <w:div w:id="768433190">
              <w:marLeft w:val="0"/>
              <w:marRight w:val="0"/>
              <w:marTop w:val="0"/>
              <w:marBottom w:val="0"/>
              <w:divBdr>
                <w:top w:val="none" w:sz="0" w:space="0" w:color="auto"/>
                <w:left w:val="none" w:sz="0" w:space="0" w:color="auto"/>
                <w:bottom w:val="none" w:sz="0" w:space="0" w:color="auto"/>
                <w:right w:val="none" w:sz="0" w:space="0" w:color="auto"/>
              </w:divBdr>
            </w:div>
          </w:divsChild>
        </w:div>
        <w:div w:id="1014189122">
          <w:marLeft w:val="0"/>
          <w:marRight w:val="0"/>
          <w:marTop w:val="0"/>
          <w:marBottom w:val="0"/>
          <w:divBdr>
            <w:top w:val="none" w:sz="0" w:space="0" w:color="auto"/>
            <w:left w:val="none" w:sz="0" w:space="0" w:color="auto"/>
            <w:bottom w:val="none" w:sz="0" w:space="0" w:color="auto"/>
            <w:right w:val="none" w:sz="0" w:space="0" w:color="auto"/>
          </w:divBdr>
          <w:divsChild>
            <w:div w:id="1427379823">
              <w:marLeft w:val="0"/>
              <w:marRight w:val="0"/>
              <w:marTop w:val="0"/>
              <w:marBottom w:val="0"/>
              <w:divBdr>
                <w:top w:val="none" w:sz="0" w:space="0" w:color="auto"/>
                <w:left w:val="none" w:sz="0" w:space="0" w:color="auto"/>
                <w:bottom w:val="none" w:sz="0" w:space="0" w:color="auto"/>
                <w:right w:val="none" w:sz="0" w:space="0" w:color="auto"/>
              </w:divBdr>
            </w:div>
          </w:divsChild>
        </w:div>
        <w:div w:id="714089133">
          <w:marLeft w:val="0"/>
          <w:marRight w:val="0"/>
          <w:marTop w:val="0"/>
          <w:marBottom w:val="0"/>
          <w:divBdr>
            <w:top w:val="none" w:sz="0" w:space="0" w:color="auto"/>
            <w:left w:val="none" w:sz="0" w:space="0" w:color="auto"/>
            <w:bottom w:val="none" w:sz="0" w:space="0" w:color="auto"/>
            <w:right w:val="none" w:sz="0" w:space="0" w:color="auto"/>
          </w:divBdr>
          <w:divsChild>
            <w:div w:id="196162651">
              <w:marLeft w:val="0"/>
              <w:marRight w:val="0"/>
              <w:marTop w:val="0"/>
              <w:marBottom w:val="0"/>
              <w:divBdr>
                <w:top w:val="none" w:sz="0" w:space="0" w:color="auto"/>
                <w:left w:val="none" w:sz="0" w:space="0" w:color="auto"/>
                <w:bottom w:val="none" w:sz="0" w:space="0" w:color="auto"/>
                <w:right w:val="none" w:sz="0" w:space="0" w:color="auto"/>
              </w:divBdr>
            </w:div>
          </w:divsChild>
        </w:div>
        <w:div w:id="340668147">
          <w:marLeft w:val="0"/>
          <w:marRight w:val="0"/>
          <w:marTop w:val="0"/>
          <w:marBottom w:val="0"/>
          <w:divBdr>
            <w:top w:val="none" w:sz="0" w:space="0" w:color="auto"/>
            <w:left w:val="none" w:sz="0" w:space="0" w:color="auto"/>
            <w:bottom w:val="none" w:sz="0" w:space="0" w:color="auto"/>
            <w:right w:val="none" w:sz="0" w:space="0" w:color="auto"/>
          </w:divBdr>
          <w:divsChild>
            <w:div w:id="1217937513">
              <w:marLeft w:val="0"/>
              <w:marRight w:val="0"/>
              <w:marTop w:val="0"/>
              <w:marBottom w:val="0"/>
              <w:divBdr>
                <w:top w:val="none" w:sz="0" w:space="0" w:color="auto"/>
                <w:left w:val="none" w:sz="0" w:space="0" w:color="auto"/>
                <w:bottom w:val="none" w:sz="0" w:space="0" w:color="auto"/>
                <w:right w:val="none" w:sz="0" w:space="0" w:color="auto"/>
              </w:divBdr>
            </w:div>
          </w:divsChild>
        </w:div>
        <w:div w:id="886378371">
          <w:marLeft w:val="0"/>
          <w:marRight w:val="0"/>
          <w:marTop w:val="0"/>
          <w:marBottom w:val="0"/>
          <w:divBdr>
            <w:top w:val="none" w:sz="0" w:space="0" w:color="auto"/>
            <w:left w:val="none" w:sz="0" w:space="0" w:color="auto"/>
            <w:bottom w:val="none" w:sz="0" w:space="0" w:color="auto"/>
            <w:right w:val="none" w:sz="0" w:space="0" w:color="auto"/>
          </w:divBdr>
          <w:divsChild>
            <w:div w:id="949895120">
              <w:marLeft w:val="0"/>
              <w:marRight w:val="0"/>
              <w:marTop w:val="0"/>
              <w:marBottom w:val="0"/>
              <w:divBdr>
                <w:top w:val="none" w:sz="0" w:space="0" w:color="auto"/>
                <w:left w:val="none" w:sz="0" w:space="0" w:color="auto"/>
                <w:bottom w:val="none" w:sz="0" w:space="0" w:color="auto"/>
                <w:right w:val="none" w:sz="0" w:space="0" w:color="auto"/>
              </w:divBdr>
            </w:div>
          </w:divsChild>
        </w:div>
        <w:div w:id="1382050172">
          <w:marLeft w:val="0"/>
          <w:marRight w:val="0"/>
          <w:marTop w:val="0"/>
          <w:marBottom w:val="0"/>
          <w:divBdr>
            <w:top w:val="none" w:sz="0" w:space="0" w:color="auto"/>
            <w:left w:val="none" w:sz="0" w:space="0" w:color="auto"/>
            <w:bottom w:val="none" w:sz="0" w:space="0" w:color="auto"/>
            <w:right w:val="none" w:sz="0" w:space="0" w:color="auto"/>
          </w:divBdr>
          <w:divsChild>
            <w:div w:id="725876808">
              <w:marLeft w:val="0"/>
              <w:marRight w:val="0"/>
              <w:marTop w:val="0"/>
              <w:marBottom w:val="0"/>
              <w:divBdr>
                <w:top w:val="none" w:sz="0" w:space="0" w:color="auto"/>
                <w:left w:val="none" w:sz="0" w:space="0" w:color="auto"/>
                <w:bottom w:val="none" w:sz="0" w:space="0" w:color="auto"/>
                <w:right w:val="none" w:sz="0" w:space="0" w:color="auto"/>
              </w:divBdr>
            </w:div>
          </w:divsChild>
        </w:div>
        <w:div w:id="263999917">
          <w:marLeft w:val="0"/>
          <w:marRight w:val="0"/>
          <w:marTop w:val="0"/>
          <w:marBottom w:val="0"/>
          <w:divBdr>
            <w:top w:val="none" w:sz="0" w:space="0" w:color="auto"/>
            <w:left w:val="none" w:sz="0" w:space="0" w:color="auto"/>
            <w:bottom w:val="none" w:sz="0" w:space="0" w:color="auto"/>
            <w:right w:val="none" w:sz="0" w:space="0" w:color="auto"/>
          </w:divBdr>
          <w:divsChild>
            <w:div w:id="1830754826">
              <w:marLeft w:val="0"/>
              <w:marRight w:val="0"/>
              <w:marTop w:val="0"/>
              <w:marBottom w:val="0"/>
              <w:divBdr>
                <w:top w:val="none" w:sz="0" w:space="0" w:color="auto"/>
                <w:left w:val="none" w:sz="0" w:space="0" w:color="auto"/>
                <w:bottom w:val="none" w:sz="0" w:space="0" w:color="auto"/>
                <w:right w:val="none" w:sz="0" w:space="0" w:color="auto"/>
              </w:divBdr>
            </w:div>
          </w:divsChild>
        </w:div>
        <w:div w:id="1032921238">
          <w:marLeft w:val="0"/>
          <w:marRight w:val="0"/>
          <w:marTop w:val="0"/>
          <w:marBottom w:val="0"/>
          <w:divBdr>
            <w:top w:val="none" w:sz="0" w:space="0" w:color="auto"/>
            <w:left w:val="none" w:sz="0" w:space="0" w:color="auto"/>
            <w:bottom w:val="none" w:sz="0" w:space="0" w:color="auto"/>
            <w:right w:val="none" w:sz="0" w:space="0" w:color="auto"/>
          </w:divBdr>
          <w:divsChild>
            <w:div w:id="174733201">
              <w:marLeft w:val="0"/>
              <w:marRight w:val="0"/>
              <w:marTop w:val="0"/>
              <w:marBottom w:val="0"/>
              <w:divBdr>
                <w:top w:val="none" w:sz="0" w:space="0" w:color="auto"/>
                <w:left w:val="none" w:sz="0" w:space="0" w:color="auto"/>
                <w:bottom w:val="none" w:sz="0" w:space="0" w:color="auto"/>
                <w:right w:val="none" w:sz="0" w:space="0" w:color="auto"/>
              </w:divBdr>
            </w:div>
          </w:divsChild>
        </w:div>
        <w:div w:id="192153291">
          <w:marLeft w:val="0"/>
          <w:marRight w:val="0"/>
          <w:marTop w:val="0"/>
          <w:marBottom w:val="0"/>
          <w:divBdr>
            <w:top w:val="none" w:sz="0" w:space="0" w:color="auto"/>
            <w:left w:val="none" w:sz="0" w:space="0" w:color="auto"/>
            <w:bottom w:val="none" w:sz="0" w:space="0" w:color="auto"/>
            <w:right w:val="none" w:sz="0" w:space="0" w:color="auto"/>
          </w:divBdr>
          <w:divsChild>
            <w:div w:id="638650539">
              <w:marLeft w:val="0"/>
              <w:marRight w:val="0"/>
              <w:marTop w:val="0"/>
              <w:marBottom w:val="0"/>
              <w:divBdr>
                <w:top w:val="none" w:sz="0" w:space="0" w:color="auto"/>
                <w:left w:val="none" w:sz="0" w:space="0" w:color="auto"/>
                <w:bottom w:val="none" w:sz="0" w:space="0" w:color="auto"/>
                <w:right w:val="none" w:sz="0" w:space="0" w:color="auto"/>
              </w:divBdr>
            </w:div>
          </w:divsChild>
        </w:div>
        <w:div w:id="1028288834">
          <w:marLeft w:val="0"/>
          <w:marRight w:val="0"/>
          <w:marTop w:val="0"/>
          <w:marBottom w:val="0"/>
          <w:divBdr>
            <w:top w:val="none" w:sz="0" w:space="0" w:color="auto"/>
            <w:left w:val="none" w:sz="0" w:space="0" w:color="auto"/>
            <w:bottom w:val="none" w:sz="0" w:space="0" w:color="auto"/>
            <w:right w:val="none" w:sz="0" w:space="0" w:color="auto"/>
          </w:divBdr>
          <w:divsChild>
            <w:div w:id="486439949">
              <w:marLeft w:val="0"/>
              <w:marRight w:val="0"/>
              <w:marTop w:val="0"/>
              <w:marBottom w:val="0"/>
              <w:divBdr>
                <w:top w:val="none" w:sz="0" w:space="0" w:color="auto"/>
                <w:left w:val="none" w:sz="0" w:space="0" w:color="auto"/>
                <w:bottom w:val="none" w:sz="0" w:space="0" w:color="auto"/>
                <w:right w:val="none" w:sz="0" w:space="0" w:color="auto"/>
              </w:divBdr>
            </w:div>
          </w:divsChild>
        </w:div>
        <w:div w:id="1672835557">
          <w:marLeft w:val="0"/>
          <w:marRight w:val="0"/>
          <w:marTop w:val="0"/>
          <w:marBottom w:val="0"/>
          <w:divBdr>
            <w:top w:val="none" w:sz="0" w:space="0" w:color="auto"/>
            <w:left w:val="none" w:sz="0" w:space="0" w:color="auto"/>
            <w:bottom w:val="none" w:sz="0" w:space="0" w:color="auto"/>
            <w:right w:val="none" w:sz="0" w:space="0" w:color="auto"/>
          </w:divBdr>
          <w:divsChild>
            <w:div w:id="433019112">
              <w:marLeft w:val="0"/>
              <w:marRight w:val="0"/>
              <w:marTop w:val="0"/>
              <w:marBottom w:val="0"/>
              <w:divBdr>
                <w:top w:val="none" w:sz="0" w:space="0" w:color="auto"/>
                <w:left w:val="none" w:sz="0" w:space="0" w:color="auto"/>
                <w:bottom w:val="none" w:sz="0" w:space="0" w:color="auto"/>
                <w:right w:val="none" w:sz="0" w:space="0" w:color="auto"/>
              </w:divBdr>
            </w:div>
          </w:divsChild>
        </w:div>
        <w:div w:id="559095661">
          <w:marLeft w:val="0"/>
          <w:marRight w:val="0"/>
          <w:marTop w:val="0"/>
          <w:marBottom w:val="0"/>
          <w:divBdr>
            <w:top w:val="none" w:sz="0" w:space="0" w:color="auto"/>
            <w:left w:val="none" w:sz="0" w:space="0" w:color="auto"/>
            <w:bottom w:val="none" w:sz="0" w:space="0" w:color="auto"/>
            <w:right w:val="none" w:sz="0" w:space="0" w:color="auto"/>
          </w:divBdr>
          <w:divsChild>
            <w:div w:id="1970476618">
              <w:marLeft w:val="0"/>
              <w:marRight w:val="0"/>
              <w:marTop w:val="0"/>
              <w:marBottom w:val="0"/>
              <w:divBdr>
                <w:top w:val="none" w:sz="0" w:space="0" w:color="auto"/>
                <w:left w:val="none" w:sz="0" w:space="0" w:color="auto"/>
                <w:bottom w:val="none" w:sz="0" w:space="0" w:color="auto"/>
                <w:right w:val="none" w:sz="0" w:space="0" w:color="auto"/>
              </w:divBdr>
            </w:div>
          </w:divsChild>
        </w:div>
        <w:div w:id="2115205238">
          <w:marLeft w:val="0"/>
          <w:marRight w:val="0"/>
          <w:marTop w:val="0"/>
          <w:marBottom w:val="0"/>
          <w:divBdr>
            <w:top w:val="none" w:sz="0" w:space="0" w:color="auto"/>
            <w:left w:val="none" w:sz="0" w:space="0" w:color="auto"/>
            <w:bottom w:val="none" w:sz="0" w:space="0" w:color="auto"/>
            <w:right w:val="none" w:sz="0" w:space="0" w:color="auto"/>
          </w:divBdr>
          <w:divsChild>
            <w:div w:id="409933996">
              <w:marLeft w:val="0"/>
              <w:marRight w:val="0"/>
              <w:marTop w:val="0"/>
              <w:marBottom w:val="0"/>
              <w:divBdr>
                <w:top w:val="none" w:sz="0" w:space="0" w:color="auto"/>
                <w:left w:val="none" w:sz="0" w:space="0" w:color="auto"/>
                <w:bottom w:val="none" w:sz="0" w:space="0" w:color="auto"/>
                <w:right w:val="none" w:sz="0" w:space="0" w:color="auto"/>
              </w:divBdr>
            </w:div>
          </w:divsChild>
        </w:div>
        <w:div w:id="27996265">
          <w:marLeft w:val="0"/>
          <w:marRight w:val="0"/>
          <w:marTop w:val="0"/>
          <w:marBottom w:val="0"/>
          <w:divBdr>
            <w:top w:val="none" w:sz="0" w:space="0" w:color="auto"/>
            <w:left w:val="none" w:sz="0" w:space="0" w:color="auto"/>
            <w:bottom w:val="none" w:sz="0" w:space="0" w:color="auto"/>
            <w:right w:val="none" w:sz="0" w:space="0" w:color="auto"/>
          </w:divBdr>
          <w:divsChild>
            <w:div w:id="1995143663">
              <w:marLeft w:val="0"/>
              <w:marRight w:val="0"/>
              <w:marTop w:val="0"/>
              <w:marBottom w:val="0"/>
              <w:divBdr>
                <w:top w:val="none" w:sz="0" w:space="0" w:color="auto"/>
                <w:left w:val="none" w:sz="0" w:space="0" w:color="auto"/>
                <w:bottom w:val="none" w:sz="0" w:space="0" w:color="auto"/>
                <w:right w:val="none" w:sz="0" w:space="0" w:color="auto"/>
              </w:divBdr>
            </w:div>
          </w:divsChild>
        </w:div>
        <w:div w:id="2115512445">
          <w:marLeft w:val="0"/>
          <w:marRight w:val="0"/>
          <w:marTop w:val="0"/>
          <w:marBottom w:val="0"/>
          <w:divBdr>
            <w:top w:val="none" w:sz="0" w:space="0" w:color="auto"/>
            <w:left w:val="none" w:sz="0" w:space="0" w:color="auto"/>
            <w:bottom w:val="none" w:sz="0" w:space="0" w:color="auto"/>
            <w:right w:val="none" w:sz="0" w:space="0" w:color="auto"/>
          </w:divBdr>
          <w:divsChild>
            <w:div w:id="1382290320">
              <w:marLeft w:val="0"/>
              <w:marRight w:val="0"/>
              <w:marTop w:val="0"/>
              <w:marBottom w:val="0"/>
              <w:divBdr>
                <w:top w:val="none" w:sz="0" w:space="0" w:color="auto"/>
                <w:left w:val="none" w:sz="0" w:space="0" w:color="auto"/>
                <w:bottom w:val="none" w:sz="0" w:space="0" w:color="auto"/>
                <w:right w:val="none" w:sz="0" w:space="0" w:color="auto"/>
              </w:divBdr>
            </w:div>
          </w:divsChild>
        </w:div>
        <w:div w:id="164170185">
          <w:marLeft w:val="0"/>
          <w:marRight w:val="0"/>
          <w:marTop w:val="0"/>
          <w:marBottom w:val="0"/>
          <w:divBdr>
            <w:top w:val="none" w:sz="0" w:space="0" w:color="auto"/>
            <w:left w:val="none" w:sz="0" w:space="0" w:color="auto"/>
            <w:bottom w:val="none" w:sz="0" w:space="0" w:color="auto"/>
            <w:right w:val="none" w:sz="0" w:space="0" w:color="auto"/>
          </w:divBdr>
          <w:divsChild>
            <w:div w:id="1340086427">
              <w:marLeft w:val="0"/>
              <w:marRight w:val="0"/>
              <w:marTop w:val="0"/>
              <w:marBottom w:val="0"/>
              <w:divBdr>
                <w:top w:val="none" w:sz="0" w:space="0" w:color="auto"/>
                <w:left w:val="none" w:sz="0" w:space="0" w:color="auto"/>
                <w:bottom w:val="none" w:sz="0" w:space="0" w:color="auto"/>
                <w:right w:val="none" w:sz="0" w:space="0" w:color="auto"/>
              </w:divBdr>
            </w:div>
          </w:divsChild>
        </w:div>
        <w:div w:id="820273259">
          <w:marLeft w:val="0"/>
          <w:marRight w:val="0"/>
          <w:marTop w:val="0"/>
          <w:marBottom w:val="0"/>
          <w:divBdr>
            <w:top w:val="none" w:sz="0" w:space="0" w:color="auto"/>
            <w:left w:val="none" w:sz="0" w:space="0" w:color="auto"/>
            <w:bottom w:val="none" w:sz="0" w:space="0" w:color="auto"/>
            <w:right w:val="none" w:sz="0" w:space="0" w:color="auto"/>
          </w:divBdr>
          <w:divsChild>
            <w:div w:id="1595475022">
              <w:marLeft w:val="0"/>
              <w:marRight w:val="0"/>
              <w:marTop w:val="0"/>
              <w:marBottom w:val="0"/>
              <w:divBdr>
                <w:top w:val="none" w:sz="0" w:space="0" w:color="auto"/>
                <w:left w:val="none" w:sz="0" w:space="0" w:color="auto"/>
                <w:bottom w:val="none" w:sz="0" w:space="0" w:color="auto"/>
                <w:right w:val="none" w:sz="0" w:space="0" w:color="auto"/>
              </w:divBdr>
            </w:div>
          </w:divsChild>
        </w:div>
        <w:div w:id="944460047">
          <w:marLeft w:val="0"/>
          <w:marRight w:val="0"/>
          <w:marTop w:val="0"/>
          <w:marBottom w:val="0"/>
          <w:divBdr>
            <w:top w:val="none" w:sz="0" w:space="0" w:color="auto"/>
            <w:left w:val="none" w:sz="0" w:space="0" w:color="auto"/>
            <w:bottom w:val="none" w:sz="0" w:space="0" w:color="auto"/>
            <w:right w:val="none" w:sz="0" w:space="0" w:color="auto"/>
          </w:divBdr>
          <w:divsChild>
            <w:div w:id="141503716">
              <w:marLeft w:val="0"/>
              <w:marRight w:val="0"/>
              <w:marTop w:val="0"/>
              <w:marBottom w:val="0"/>
              <w:divBdr>
                <w:top w:val="none" w:sz="0" w:space="0" w:color="auto"/>
                <w:left w:val="none" w:sz="0" w:space="0" w:color="auto"/>
                <w:bottom w:val="none" w:sz="0" w:space="0" w:color="auto"/>
                <w:right w:val="none" w:sz="0" w:space="0" w:color="auto"/>
              </w:divBdr>
            </w:div>
          </w:divsChild>
        </w:div>
        <w:div w:id="1346060451">
          <w:marLeft w:val="0"/>
          <w:marRight w:val="0"/>
          <w:marTop w:val="0"/>
          <w:marBottom w:val="0"/>
          <w:divBdr>
            <w:top w:val="none" w:sz="0" w:space="0" w:color="auto"/>
            <w:left w:val="none" w:sz="0" w:space="0" w:color="auto"/>
            <w:bottom w:val="none" w:sz="0" w:space="0" w:color="auto"/>
            <w:right w:val="none" w:sz="0" w:space="0" w:color="auto"/>
          </w:divBdr>
          <w:divsChild>
            <w:div w:id="1509326021">
              <w:marLeft w:val="0"/>
              <w:marRight w:val="0"/>
              <w:marTop w:val="0"/>
              <w:marBottom w:val="0"/>
              <w:divBdr>
                <w:top w:val="none" w:sz="0" w:space="0" w:color="auto"/>
                <w:left w:val="none" w:sz="0" w:space="0" w:color="auto"/>
                <w:bottom w:val="none" w:sz="0" w:space="0" w:color="auto"/>
                <w:right w:val="none" w:sz="0" w:space="0" w:color="auto"/>
              </w:divBdr>
            </w:div>
          </w:divsChild>
        </w:div>
        <w:div w:id="262342639">
          <w:marLeft w:val="0"/>
          <w:marRight w:val="0"/>
          <w:marTop w:val="0"/>
          <w:marBottom w:val="0"/>
          <w:divBdr>
            <w:top w:val="none" w:sz="0" w:space="0" w:color="auto"/>
            <w:left w:val="none" w:sz="0" w:space="0" w:color="auto"/>
            <w:bottom w:val="none" w:sz="0" w:space="0" w:color="auto"/>
            <w:right w:val="none" w:sz="0" w:space="0" w:color="auto"/>
          </w:divBdr>
          <w:divsChild>
            <w:div w:id="1320227992">
              <w:marLeft w:val="0"/>
              <w:marRight w:val="0"/>
              <w:marTop w:val="0"/>
              <w:marBottom w:val="0"/>
              <w:divBdr>
                <w:top w:val="none" w:sz="0" w:space="0" w:color="auto"/>
                <w:left w:val="none" w:sz="0" w:space="0" w:color="auto"/>
                <w:bottom w:val="none" w:sz="0" w:space="0" w:color="auto"/>
                <w:right w:val="none" w:sz="0" w:space="0" w:color="auto"/>
              </w:divBdr>
            </w:div>
          </w:divsChild>
        </w:div>
        <w:div w:id="1963343999">
          <w:marLeft w:val="0"/>
          <w:marRight w:val="0"/>
          <w:marTop w:val="0"/>
          <w:marBottom w:val="0"/>
          <w:divBdr>
            <w:top w:val="none" w:sz="0" w:space="0" w:color="auto"/>
            <w:left w:val="none" w:sz="0" w:space="0" w:color="auto"/>
            <w:bottom w:val="none" w:sz="0" w:space="0" w:color="auto"/>
            <w:right w:val="none" w:sz="0" w:space="0" w:color="auto"/>
          </w:divBdr>
          <w:divsChild>
            <w:div w:id="1727142426">
              <w:marLeft w:val="0"/>
              <w:marRight w:val="0"/>
              <w:marTop w:val="0"/>
              <w:marBottom w:val="0"/>
              <w:divBdr>
                <w:top w:val="none" w:sz="0" w:space="0" w:color="auto"/>
                <w:left w:val="none" w:sz="0" w:space="0" w:color="auto"/>
                <w:bottom w:val="none" w:sz="0" w:space="0" w:color="auto"/>
                <w:right w:val="none" w:sz="0" w:space="0" w:color="auto"/>
              </w:divBdr>
            </w:div>
          </w:divsChild>
        </w:div>
        <w:div w:id="1650672824">
          <w:marLeft w:val="0"/>
          <w:marRight w:val="0"/>
          <w:marTop w:val="0"/>
          <w:marBottom w:val="0"/>
          <w:divBdr>
            <w:top w:val="none" w:sz="0" w:space="0" w:color="auto"/>
            <w:left w:val="none" w:sz="0" w:space="0" w:color="auto"/>
            <w:bottom w:val="none" w:sz="0" w:space="0" w:color="auto"/>
            <w:right w:val="none" w:sz="0" w:space="0" w:color="auto"/>
          </w:divBdr>
          <w:divsChild>
            <w:div w:id="1482236509">
              <w:marLeft w:val="0"/>
              <w:marRight w:val="0"/>
              <w:marTop w:val="0"/>
              <w:marBottom w:val="0"/>
              <w:divBdr>
                <w:top w:val="none" w:sz="0" w:space="0" w:color="auto"/>
                <w:left w:val="none" w:sz="0" w:space="0" w:color="auto"/>
                <w:bottom w:val="none" w:sz="0" w:space="0" w:color="auto"/>
                <w:right w:val="none" w:sz="0" w:space="0" w:color="auto"/>
              </w:divBdr>
            </w:div>
          </w:divsChild>
        </w:div>
        <w:div w:id="144707478">
          <w:marLeft w:val="0"/>
          <w:marRight w:val="0"/>
          <w:marTop w:val="0"/>
          <w:marBottom w:val="0"/>
          <w:divBdr>
            <w:top w:val="none" w:sz="0" w:space="0" w:color="auto"/>
            <w:left w:val="none" w:sz="0" w:space="0" w:color="auto"/>
            <w:bottom w:val="none" w:sz="0" w:space="0" w:color="auto"/>
            <w:right w:val="none" w:sz="0" w:space="0" w:color="auto"/>
          </w:divBdr>
          <w:divsChild>
            <w:div w:id="1781221064">
              <w:marLeft w:val="0"/>
              <w:marRight w:val="0"/>
              <w:marTop w:val="0"/>
              <w:marBottom w:val="0"/>
              <w:divBdr>
                <w:top w:val="none" w:sz="0" w:space="0" w:color="auto"/>
                <w:left w:val="none" w:sz="0" w:space="0" w:color="auto"/>
                <w:bottom w:val="none" w:sz="0" w:space="0" w:color="auto"/>
                <w:right w:val="none" w:sz="0" w:space="0" w:color="auto"/>
              </w:divBdr>
            </w:div>
          </w:divsChild>
        </w:div>
        <w:div w:id="1998419427">
          <w:marLeft w:val="0"/>
          <w:marRight w:val="0"/>
          <w:marTop w:val="0"/>
          <w:marBottom w:val="0"/>
          <w:divBdr>
            <w:top w:val="none" w:sz="0" w:space="0" w:color="auto"/>
            <w:left w:val="none" w:sz="0" w:space="0" w:color="auto"/>
            <w:bottom w:val="none" w:sz="0" w:space="0" w:color="auto"/>
            <w:right w:val="none" w:sz="0" w:space="0" w:color="auto"/>
          </w:divBdr>
          <w:divsChild>
            <w:div w:id="1999117727">
              <w:marLeft w:val="0"/>
              <w:marRight w:val="0"/>
              <w:marTop w:val="0"/>
              <w:marBottom w:val="0"/>
              <w:divBdr>
                <w:top w:val="none" w:sz="0" w:space="0" w:color="auto"/>
                <w:left w:val="none" w:sz="0" w:space="0" w:color="auto"/>
                <w:bottom w:val="none" w:sz="0" w:space="0" w:color="auto"/>
                <w:right w:val="none" w:sz="0" w:space="0" w:color="auto"/>
              </w:divBdr>
            </w:div>
          </w:divsChild>
        </w:div>
        <w:div w:id="811217784">
          <w:marLeft w:val="0"/>
          <w:marRight w:val="0"/>
          <w:marTop w:val="0"/>
          <w:marBottom w:val="0"/>
          <w:divBdr>
            <w:top w:val="none" w:sz="0" w:space="0" w:color="auto"/>
            <w:left w:val="none" w:sz="0" w:space="0" w:color="auto"/>
            <w:bottom w:val="none" w:sz="0" w:space="0" w:color="auto"/>
            <w:right w:val="none" w:sz="0" w:space="0" w:color="auto"/>
          </w:divBdr>
          <w:divsChild>
            <w:div w:id="775950268">
              <w:marLeft w:val="0"/>
              <w:marRight w:val="0"/>
              <w:marTop w:val="0"/>
              <w:marBottom w:val="0"/>
              <w:divBdr>
                <w:top w:val="none" w:sz="0" w:space="0" w:color="auto"/>
                <w:left w:val="none" w:sz="0" w:space="0" w:color="auto"/>
                <w:bottom w:val="none" w:sz="0" w:space="0" w:color="auto"/>
                <w:right w:val="none" w:sz="0" w:space="0" w:color="auto"/>
              </w:divBdr>
            </w:div>
          </w:divsChild>
        </w:div>
        <w:div w:id="1008479922">
          <w:marLeft w:val="0"/>
          <w:marRight w:val="0"/>
          <w:marTop w:val="0"/>
          <w:marBottom w:val="0"/>
          <w:divBdr>
            <w:top w:val="none" w:sz="0" w:space="0" w:color="auto"/>
            <w:left w:val="none" w:sz="0" w:space="0" w:color="auto"/>
            <w:bottom w:val="none" w:sz="0" w:space="0" w:color="auto"/>
            <w:right w:val="none" w:sz="0" w:space="0" w:color="auto"/>
          </w:divBdr>
          <w:divsChild>
            <w:div w:id="557017140">
              <w:marLeft w:val="0"/>
              <w:marRight w:val="0"/>
              <w:marTop w:val="0"/>
              <w:marBottom w:val="0"/>
              <w:divBdr>
                <w:top w:val="none" w:sz="0" w:space="0" w:color="auto"/>
                <w:left w:val="none" w:sz="0" w:space="0" w:color="auto"/>
                <w:bottom w:val="none" w:sz="0" w:space="0" w:color="auto"/>
                <w:right w:val="none" w:sz="0" w:space="0" w:color="auto"/>
              </w:divBdr>
            </w:div>
          </w:divsChild>
        </w:div>
        <w:div w:id="1154299948">
          <w:marLeft w:val="0"/>
          <w:marRight w:val="0"/>
          <w:marTop w:val="0"/>
          <w:marBottom w:val="0"/>
          <w:divBdr>
            <w:top w:val="none" w:sz="0" w:space="0" w:color="auto"/>
            <w:left w:val="none" w:sz="0" w:space="0" w:color="auto"/>
            <w:bottom w:val="none" w:sz="0" w:space="0" w:color="auto"/>
            <w:right w:val="none" w:sz="0" w:space="0" w:color="auto"/>
          </w:divBdr>
          <w:divsChild>
            <w:div w:id="1843163199">
              <w:marLeft w:val="0"/>
              <w:marRight w:val="0"/>
              <w:marTop w:val="0"/>
              <w:marBottom w:val="0"/>
              <w:divBdr>
                <w:top w:val="none" w:sz="0" w:space="0" w:color="auto"/>
                <w:left w:val="none" w:sz="0" w:space="0" w:color="auto"/>
                <w:bottom w:val="none" w:sz="0" w:space="0" w:color="auto"/>
                <w:right w:val="none" w:sz="0" w:space="0" w:color="auto"/>
              </w:divBdr>
            </w:div>
          </w:divsChild>
        </w:div>
        <w:div w:id="1844010546">
          <w:marLeft w:val="0"/>
          <w:marRight w:val="0"/>
          <w:marTop w:val="0"/>
          <w:marBottom w:val="0"/>
          <w:divBdr>
            <w:top w:val="none" w:sz="0" w:space="0" w:color="auto"/>
            <w:left w:val="none" w:sz="0" w:space="0" w:color="auto"/>
            <w:bottom w:val="none" w:sz="0" w:space="0" w:color="auto"/>
            <w:right w:val="none" w:sz="0" w:space="0" w:color="auto"/>
          </w:divBdr>
          <w:divsChild>
            <w:div w:id="2101563160">
              <w:marLeft w:val="0"/>
              <w:marRight w:val="0"/>
              <w:marTop w:val="0"/>
              <w:marBottom w:val="0"/>
              <w:divBdr>
                <w:top w:val="none" w:sz="0" w:space="0" w:color="auto"/>
                <w:left w:val="none" w:sz="0" w:space="0" w:color="auto"/>
                <w:bottom w:val="none" w:sz="0" w:space="0" w:color="auto"/>
                <w:right w:val="none" w:sz="0" w:space="0" w:color="auto"/>
              </w:divBdr>
            </w:div>
          </w:divsChild>
        </w:div>
        <w:div w:id="882719450">
          <w:marLeft w:val="0"/>
          <w:marRight w:val="0"/>
          <w:marTop w:val="0"/>
          <w:marBottom w:val="0"/>
          <w:divBdr>
            <w:top w:val="none" w:sz="0" w:space="0" w:color="auto"/>
            <w:left w:val="none" w:sz="0" w:space="0" w:color="auto"/>
            <w:bottom w:val="none" w:sz="0" w:space="0" w:color="auto"/>
            <w:right w:val="none" w:sz="0" w:space="0" w:color="auto"/>
          </w:divBdr>
          <w:divsChild>
            <w:div w:id="987514789">
              <w:marLeft w:val="0"/>
              <w:marRight w:val="0"/>
              <w:marTop w:val="0"/>
              <w:marBottom w:val="0"/>
              <w:divBdr>
                <w:top w:val="none" w:sz="0" w:space="0" w:color="auto"/>
                <w:left w:val="none" w:sz="0" w:space="0" w:color="auto"/>
                <w:bottom w:val="none" w:sz="0" w:space="0" w:color="auto"/>
                <w:right w:val="none" w:sz="0" w:space="0" w:color="auto"/>
              </w:divBdr>
            </w:div>
          </w:divsChild>
        </w:div>
        <w:div w:id="300233789">
          <w:marLeft w:val="0"/>
          <w:marRight w:val="0"/>
          <w:marTop w:val="0"/>
          <w:marBottom w:val="0"/>
          <w:divBdr>
            <w:top w:val="none" w:sz="0" w:space="0" w:color="auto"/>
            <w:left w:val="none" w:sz="0" w:space="0" w:color="auto"/>
            <w:bottom w:val="none" w:sz="0" w:space="0" w:color="auto"/>
            <w:right w:val="none" w:sz="0" w:space="0" w:color="auto"/>
          </w:divBdr>
          <w:divsChild>
            <w:div w:id="1776247472">
              <w:marLeft w:val="0"/>
              <w:marRight w:val="0"/>
              <w:marTop w:val="0"/>
              <w:marBottom w:val="0"/>
              <w:divBdr>
                <w:top w:val="none" w:sz="0" w:space="0" w:color="auto"/>
                <w:left w:val="none" w:sz="0" w:space="0" w:color="auto"/>
                <w:bottom w:val="none" w:sz="0" w:space="0" w:color="auto"/>
                <w:right w:val="none" w:sz="0" w:space="0" w:color="auto"/>
              </w:divBdr>
            </w:div>
          </w:divsChild>
        </w:div>
        <w:div w:id="161549539">
          <w:marLeft w:val="0"/>
          <w:marRight w:val="0"/>
          <w:marTop w:val="0"/>
          <w:marBottom w:val="0"/>
          <w:divBdr>
            <w:top w:val="none" w:sz="0" w:space="0" w:color="auto"/>
            <w:left w:val="none" w:sz="0" w:space="0" w:color="auto"/>
            <w:bottom w:val="none" w:sz="0" w:space="0" w:color="auto"/>
            <w:right w:val="none" w:sz="0" w:space="0" w:color="auto"/>
          </w:divBdr>
          <w:divsChild>
            <w:div w:id="356855891">
              <w:marLeft w:val="0"/>
              <w:marRight w:val="0"/>
              <w:marTop w:val="0"/>
              <w:marBottom w:val="0"/>
              <w:divBdr>
                <w:top w:val="none" w:sz="0" w:space="0" w:color="auto"/>
                <w:left w:val="none" w:sz="0" w:space="0" w:color="auto"/>
                <w:bottom w:val="none" w:sz="0" w:space="0" w:color="auto"/>
                <w:right w:val="none" w:sz="0" w:space="0" w:color="auto"/>
              </w:divBdr>
            </w:div>
          </w:divsChild>
        </w:div>
        <w:div w:id="1019159225">
          <w:marLeft w:val="0"/>
          <w:marRight w:val="0"/>
          <w:marTop w:val="0"/>
          <w:marBottom w:val="0"/>
          <w:divBdr>
            <w:top w:val="none" w:sz="0" w:space="0" w:color="auto"/>
            <w:left w:val="none" w:sz="0" w:space="0" w:color="auto"/>
            <w:bottom w:val="none" w:sz="0" w:space="0" w:color="auto"/>
            <w:right w:val="none" w:sz="0" w:space="0" w:color="auto"/>
          </w:divBdr>
          <w:divsChild>
            <w:div w:id="1883401545">
              <w:marLeft w:val="0"/>
              <w:marRight w:val="0"/>
              <w:marTop w:val="0"/>
              <w:marBottom w:val="0"/>
              <w:divBdr>
                <w:top w:val="none" w:sz="0" w:space="0" w:color="auto"/>
                <w:left w:val="none" w:sz="0" w:space="0" w:color="auto"/>
                <w:bottom w:val="none" w:sz="0" w:space="0" w:color="auto"/>
                <w:right w:val="none" w:sz="0" w:space="0" w:color="auto"/>
              </w:divBdr>
            </w:div>
          </w:divsChild>
        </w:div>
        <w:div w:id="418912155">
          <w:marLeft w:val="0"/>
          <w:marRight w:val="0"/>
          <w:marTop w:val="0"/>
          <w:marBottom w:val="0"/>
          <w:divBdr>
            <w:top w:val="none" w:sz="0" w:space="0" w:color="auto"/>
            <w:left w:val="none" w:sz="0" w:space="0" w:color="auto"/>
            <w:bottom w:val="none" w:sz="0" w:space="0" w:color="auto"/>
            <w:right w:val="none" w:sz="0" w:space="0" w:color="auto"/>
          </w:divBdr>
          <w:divsChild>
            <w:div w:id="876162242">
              <w:marLeft w:val="0"/>
              <w:marRight w:val="0"/>
              <w:marTop w:val="0"/>
              <w:marBottom w:val="0"/>
              <w:divBdr>
                <w:top w:val="none" w:sz="0" w:space="0" w:color="auto"/>
                <w:left w:val="none" w:sz="0" w:space="0" w:color="auto"/>
                <w:bottom w:val="none" w:sz="0" w:space="0" w:color="auto"/>
                <w:right w:val="none" w:sz="0" w:space="0" w:color="auto"/>
              </w:divBdr>
            </w:div>
          </w:divsChild>
        </w:div>
        <w:div w:id="2072608607">
          <w:marLeft w:val="0"/>
          <w:marRight w:val="0"/>
          <w:marTop w:val="0"/>
          <w:marBottom w:val="0"/>
          <w:divBdr>
            <w:top w:val="none" w:sz="0" w:space="0" w:color="auto"/>
            <w:left w:val="none" w:sz="0" w:space="0" w:color="auto"/>
            <w:bottom w:val="none" w:sz="0" w:space="0" w:color="auto"/>
            <w:right w:val="none" w:sz="0" w:space="0" w:color="auto"/>
          </w:divBdr>
          <w:divsChild>
            <w:div w:id="677123564">
              <w:marLeft w:val="0"/>
              <w:marRight w:val="0"/>
              <w:marTop w:val="0"/>
              <w:marBottom w:val="0"/>
              <w:divBdr>
                <w:top w:val="none" w:sz="0" w:space="0" w:color="auto"/>
                <w:left w:val="none" w:sz="0" w:space="0" w:color="auto"/>
                <w:bottom w:val="none" w:sz="0" w:space="0" w:color="auto"/>
                <w:right w:val="none" w:sz="0" w:space="0" w:color="auto"/>
              </w:divBdr>
            </w:div>
          </w:divsChild>
        </w:div>
        <w:div w:id="1041905961">
          <w:marLeft w:val="0"/>
          <w:marRight w:val="0"/>
          <w:marTop w:val="0"/>
          <w:marBottom w:val="0"/>
          <w:divBdr>
            <w:top w:val="none" w:sz="0" w:space="0" w:color="auto"/>
            <w:left w:val="none" w:sz="0" w:space="0" w:color="auto"/>
            <w:bottom w:val="none" w:sz="0" w:space="0" w:color="auto"/>
            <w:right w:val="none" w:sz="0" w:space="0" w:color="auto"/>
          </w:divBdr>
          <w:divsChild>
            <w:div w:id="2085949963">
              <w:marLeft w:val="0"/>
              <w:marRight w:val="0"/>
              <w:marTop w:val="0"/>
              <w:marBottom w:val="0"/>
              <w:divBdr>
                <w:top w:val="none" w:sz="0" w:space="0" w:color="auto"/>
                <w:left w:val="none" w:sz="0" w:space="0" w:color="auto"/>
                <w:bottom w:val="none" w:sz="0" w:space="0" w:color="auto"/>
                <w:right w:val="none" w:sz="0" w:space="0" w:color="auto"/>
              </w:divBdr>
            </w:div>
          </w:divsChild>
        </w:div>
        <w:div w:id="1213998879">
          <w:marLeft w:val="0"/>
          <w:marRight w:val="0"/>
          <w:marTop w:val="0"/>
          <w:marBottom w:val="0"/>
          <w:divBdr>
            <w:top w:val="none" w:sz="0" w:space="0" w:color="auto"/>
            <w:left w:val="none" w:sz="0" w:space="0" w:color="auto"/>
            <w:bottom w:val="none" w:sz="0" w:space="0" w:color="auto"/>
            <w:right w:val="none" w:sz="0" w:space="0" w:color="auto"/>
          </w:divBdr>
          <w:divsChild>
            <w:div w:id="2143381309">
              <w:marLeft w:val="0"/>
              <w:marRight w:val="0"/>
              <w:marTop w:val="0"/>
              <w:marBottom w:val="0"/>
              <w:divBdr>
                <w:top w:val="none" w:sz="0" w:space="0" w:color="auto"/>
                <w:left w:val="none" w:sz="0" w:space="0" w:color="auto"/>
                <w:bottom w:val="none" w:sz="0" w:space="0" w:color="auto"/>
                <w:right w:val="none" w:sz="0" w:space="0" w:color="auto"/>
              </w:divBdr>
            </w:div>
          </w:divsChild>
        </w:div>
        <w:div w:id="1694452489">
          <w:marLeft w:val="0"/>
          <w:marRight w:val="0"/>
          <w:marTop w:val="0"/>
          <w:marBottom w:val="0"/>
          <w:divBdr>
            <w:top w:val="none" w:sz="0" w:space="0" w:color="auto"/>
            <w:left w:val="none" w:sz="0" w:space="0" w:color="auto"/>
            <w:bottom w:val="none" w:sz="0" w:space="0" w:color="auto"/>
            <w:right w:val="none" w:sz="0" w:space="0" w:color="auto"/>
          </w:divBdr>
          <w:divsChild>
            <w:div w:id="1595748842">
              <w:marLeft w:val="0"/>
              <w:marRight w:val="0"/>
              <w:marTop w:val="0"/>
              <w:marBottom w:val="0"/>
              <w:divBdr>
                <w:top w:val="none" w:sz="0" w:space="0" w:color="auto"/>
                <w:left w:val="none" w:sz="0" w:space="0" w:color="auto"/>
                <w:bottom w:val="none" w:sz="0" w:space="0" w:color="auto"/>
                <w:right w:val="none" w:sz="0" w:space="0" w:color="auto"/>
              </w:divBdr>
            </w:div>
          </w:divsChild>
        </w:div>
        <w:div w:id="230384423">
          <w:marLeft w:val="0"/>
          <w:marRight w:val="0"/>
          <w:marTop w:val="0"/>
          <w:marBottom w:val="0"/>
          <w:divBdr>
            <w:top w:val="none" w:sz="0" w:space="0" w:color="auto"/>
            <w:left w:val="none" w:sz="0" w:space="0" w:color="auto"/>
            <w:bottom w:val="none" w:sz="0" w:space="0" w:color="auto"/>
            <w:right w:val="none" w:sz="0" w:space="0" w:color="auto"/>
          </w:divBdr>
          <w:divsChild>
            <w:div w:id="632249608">
              <w:marLeft w:val="0"/>
              <w:marRight w:val="0"/>
              <w:marTop w:val="0"/>
              <w:marBottom w:val="0"/>
              <w:divBdr>
                <w:top w:val="none" w:sz="0" w:space="0" w:color="auto"/>
                <w:left w:val="none" w:sz="0" w:space="0" w:color="auto"/>
                <w:bottom w:val="none" w:sz="0" w:space="0" w:color="auto"/>
                <w:right w:val="none" w:sz="0" w:space="0" w:color="auto"/>
              </w:divBdr>
            </w:div>
          </w:divsChild>
        </w:div>
        <w:div w:id="1692300660">
          <w:marLeft w:val="0"/>
          <w:marRight w:val="0"/>
          <w:marTop w:val="0"/>
          <w:marBottom w:val="0"/>
          <w:divBdr>
            <w:top w:val="none" w:sz="0" w:space="0" w:color="auto"/>
            <w:left w:val="none" w:sz="0" w:space="0" w:color="auto"/>
            <w:bottom w:val="none" w:sz="0" w:space="0" w:color="auto"/>
            <w:right w:val="none" w:sz="0" w:space="0" w:color="auto"/>
          </w:divBdr>
          <w:divsChild>
            <w:div w:id="2104573532">
              <w:marLeft w:val="0"/>
              <w:marRight w:val="0"/>
              <w:marTop w:val="0"/>
              <w:marBottom w:val="0"/>
              <w:divBdr>
                <w:top w:val="none" w:sz="0" w:space="0" w:color="auto"/>
                <w:left w:val="none" w:sz="0" w:space="0" w:color="auto"/>
                <w:bottom w:val="none" w:sz="0" w:space="0" w:color="auto"/>
                <w:right w:val="none" w:sz="0" w:space="0" w:color="auto"/>
              </w:divBdr>
            </w:div>
          </w:divsChild>
        </w:div>
        <w:div w:id="854731287">
          <w:marLeft w:val="0"/>
          <w:marRight w:val="0"/>
          <w:marTop w:val="0"/>
          <w:marBottom w:val="0"/>
          <w:divBdr>
            <w:top w:val="none" w:sz="0" w:space="0" w:color="auto"/>
            <w:left w:val="none" w:sz="0" w:space="0" w:color="auto"/>
            <w:bottom w:val="none" w:sz="0" w:space="0" w:color="auto"/>
            <w:right w:val="none" w:sz="0" w:space="0" w:color="auto"/>
          </w:divBdr>
          <w:divsChild>
            <w:div w:id="264270153">
              <w:marLeft w:val="0"/>
              <w:marRight w:val="0"/>
              <w:marTop w:val="0"/>
              <w:marBottom w:val="0"/>
              <w:divBdr>
                <w:top w:val="none" w:sz="0" w:space="0" w:color="auto"/>
                <w:left w:val="none" w:sz="0" w:space="0" w:color="auto"/>
                <w:bottom w:val="none" w:sz="0" w:space="0" w:color="auto"/>
                <w:right w:val="none" w:sz="0" w:space="0" w:color="auto"/>
              </w:divBdr>
            </w:div>
          </w:divsChild>
        </w:div>
        <w:div w:id="1744839110">
          <w:marLeft w:val="0"/>
          <w:marRight w:val="0"/>
          <w:marTop w:val="0"/>
          <w:marBottom w:val="0"/>
          <w:divBdr>
            <w:top w:val="none" w:sz="0" w:space="0" w:color="auto"/>
            <w:left w:val="none" w:sz="0" w:space="0" w:color="auto"/>
            <w:bottom w:val="none" w:sz="0" w:space="0" w:color="auto"/>
            <w:right w:val="none" w:sz="0" w:space="0" w:color="auto"/>
          </w:divBdr>
          <w:divsChild>
            <w:div w:id="1381858485">
              <w:marLeft w:val="0"/>
              <w:marRight w:val="0"/>
              <w:marTop w:val="0"/>
              <w:marBottom w:val="0"/>
              <w:divBdr>
                <w:top w:val="none" w:sz="0" w:space="0" w:color="auto"/>
                <w:left w:val="none" w:sz="0" w:space="0" w:color="auto"/>
                <w:bottom w:val="none" w:sz="0" w:space="0" w:color="auto"/>
                <w:right w:val="none" w:sz="0" w:space="0" w:color="auto"/>
              </w:divBdr>
            </w:div>
          </w:divsChild>
        </w:div>
        <w:div w:id="1006831388">
          <w:marLeft w:val="0"/>
          <w:marRight w:val="0"/>
          <w:marTop w:val="0"/>
          <w:marBottom w:val="0"/>
          <w:divBdr>
            <w:top w:val="none" w:sz="0" w:space="0" w:color="auto"/>
            <w:left w:val="none" w:sz="0" w:space="0" w:color="auto"/>
            <w:bottom w:val="none" w:sz="0" w:space="0" w:color="auto"/>
            <w:right w:val="none" w:sz="0" w:space="0" w:color="auto"/>
          </w:divBdr>
          <w:divsChild>
            <w:div w:id="920220535">
              <w:marLeft w:val="0"/>
              <w:marRight w:val="0"/>
              <w:marTop w:val="0"/>
              <w:marBottom w:val="0"/>
              <w:divBdr>
                <w:top w:val="none" w:sz="0" w:space="0" w:color="auto"/>
                <w:left w:val="none" w:sz="0" w:space="0" w:color="auto"/>
                <w:bottom w:val="none" w:sz="0" w:space="0" w:color="auto"/>
                <w:right w:val="none" w:sz="0" w:space="0" w:color="auto"/>
              </w:divBdr>
            </w:div>
          </w:divsChild>
        </w:div>
        <w:div w:id="57368964">
          <w:marLeft w:val="0"/>
          <w:marRight w:val="0"/>
          <w:marTop w:val="0"/>
          <w:marBottom w:val="0"/>
          <w:divBdr>
            <w:top w:val="none" w:sz="0" w:space="0" w:color="auto"/>
            <w:left w:val="none" w:sz="0" w:space="0" w:color="auto"/>
            <w:bottom w:val="none" w:sz="0" w:space="0" w:color="auto"/>
            <w:right w:val="none" w:sz="0" w:space="0" w:color="auto"/>
          </w:divBdr>
          <w:divsChild>
            <w:div w:id="1019550275">
              <w:marLeft w:val="0"/>
              <w:marRight w:val="0"/>
              <w:marTop w:val="0"/>
              <w:marBottom w:val="0"/>
              <w:divBdr>
                <w:top w:val="none" w:sz="0" w:space="0" w:color="auto"/>
                <w:left w:val="none" w:sz="0" w:space="0" w:color="auto"/>
                <w:bottom w:val="none" w:sz="0" w:space="0" w:color="auto"/>
                <w:right w:val="none" w:sz="0" w:space="0" w:color="auto"/>
              </w:divBdr>
            </w:div>
          </w:divsChild>
        </w:div>
        <w:div w:id="64689774">
          <w:marLeft w:val="0"/>
          <w:marRight w:val="0"/>
          <w:marTop w:val="0"/>
          <w:marBottom w:val="0"/>
          <w:divBdr>
            <w:top w:val="none" w:sz="0" w:space="0" w:color="auto"/>
            <w:left w:val="none" w:sz="0" w:space="0" w:color="auto"/>
            <w:bottom w:val="none" w:sz="0" w:space="0" w:color="auto"/>
            <w:right w:val="none" w:sz="0" w:space="0" w:color="auto"/>
          </w:divBdr>
          <w:divsChild>
            <w:div w:id="707800571">
              <w:marLeft w:val="0"/>
              <w:marRight w:val="0"/>
              <w:marTop w:val="0"/>
              <w:marBottom w:val="0"/>
              <w:divBdr>
                <w:top w:val="none" w:sz="0" w:space="0" w:color="auto"/>
                <w:left w:val="none" w:sz="0" w:space="0" w:color="auto"/>
                <w:bottom w:val="none" w:sz="0" w:space="0" w:color="auto"/>
                <w:right w:val="none" w:sz="0" w:space="0" w:color="auto"/>
              </w:divBdr>
            </w:div>
          </w:divsChild>
        </w:div>
        <w:div w:id="881752294">
          <w:marLeft w:val="0"/>
          <w:marRight w:val="0"/>
          <w:marTop w:val="0"/>
          <w:marBottom w:val="0"/>
          <w:divBdr>
            <w:top w:val="none" w:sz="0" w:space="0" w:color="auto"/>
            <w:left w:val="none" w:sz="0" w:space="0" w:color="auto"/>
            <w:bottom w:val="none" w:sz="0" w:space="0" w:color="auto"/>
            <w:right w:val="none" w:sz="0" w:space="0" w:color="auto"/>
          </w:divBdr>
          <w:divsChild>
            <w:div w:id="1969119203">
              <w:marLeft w:val="0"/>
              <w:marRight w:val="0"/>
              <w:marTop w:val="0"/>
              <w:marBottom w:val="0"/>
              <w:divBdr>
                <w:top w:val="none" w:sz="0" w:space="0" w:color="auto"/>
                <w:left w:val="none" w:sz="0" w:space="0" w:color="auto"/>
                <w:bottom w:val="none" w:sz="0" w:space="0" w:color="auto"/>
                <w:right w:val="none" w:sz="0" w:space="0" w:color="auto"/>
              </w:divBdr>
            </w:div>
          </w:divsChild>
        </w:div>
        <w:div w:id="242448741">
          <w:marLeft w:val="0"/>
          <w:marRight w:val="0"/>
          <w:marTop w:val="0"/>
          <w:marBottom w:val="0"/>
          <w:divBdr>
            <w:top w:val="none" w:sz="0" w:space="0" w:color="auto"/>
            <w:left w:val="none" w:sz="0" w:space="0" w:color="auto"/>
            <w:bottom w:val="none" w:sz="0" w:space="0" w:color="auto"/>
            <w:right w:val="none" w:sz="0" w:space="0" w:color="auto"/>
          </w:divBdr>
          <w:divsChild>
            <w:div w:id="685911694">
              <w:marLeft w:val="0"/>
              <w:marRight w:val="0"/>
              <w:marTop w:val="0"/>
              <w:marBottom w:val="0"/>
              <w:divBdr>
                <w:top w:val="none" w:sz="0" w:space="0" w:color="auto"/>
                <w:left w:val="none" w:sz="0" w:space="0" w:color="auto"/>
                <w:bottom w:val="none" w:sz="0" w:space="0" w:color="auto"/>
                <w:right w:val="none" w:sz="0" w:space="0" w:color="auto"/>
              </w:divBdr>
            </w:div>
          </w:divsChild>
        </w:div>
        <w:div w:id="96297516">
          <w:marLeft w:val="0"/>
          <w:marRight w:val="0"/>
          <w:marTop w:val="0"/>
          <w:marBottom w:val="0"/>
          <w:divBdr>
            <w:top w:val="none" w:sz="0" w:space="0" w:color="auto"/>
            <w:left w:val="none" w:sz="0" w:space="0" w:color="auto"/>
            <w:bottom w:val="none" w:sz="0" w:space="0" w:color="auto"/>
            <w:right w:val="none" w:sz="0" w:space="0" w:color="auto"/>
          </w:divBdr>
          <w:divsChild>
            <w:div w:id="1216970447">
              <w:marLeft w:val="0"/>
              <w:marRight w:val="0"/>
              <w:marTop w:val="0"/>
              <w:marBottom w:val="0"/>
              <w:divBdr>
                <w:top w:val="none" w:sz="0" w:space="0" w:color="auto"/>
                <w:left w:val="none" w:sz="0" w:space="0" w:color="auto"/>
                <w:bottom w:val="none" w:sz="0" w:space="0" w:color="auto"/>
                <w:right w:val="none" w:sz="0" w:space="0" w:color="auto"/>
              </w:divBdr>
            </w:div>
          </w:divsChild>
        </w:div>
        <w:div w:id="702485002">
          <w:marLeft w:val="0"/>
          <w:marRight w:val="0"/>
          <w:marTop w:val="0"/>
          <w:marBottom w:val="0"/>
          <w:divBdr>
            <w:top w:val="none" w:sz="0" w:space="0" w:color="auto"/>
            <w:left w:val="none" w:sz="0" w:space="0" w:color="auto"/>
            <w:bottom w:val="none" w:sz="0" w:space="0" w:color="auto"/>
            <w:right w:val="none" w:sz="0" w:space="0" w:color="auto"/>
          </w:divBdr>
          <w:divsChild>
            <w:div w:id="1546479067">
              <w:marLeft w:val="0"/>
              <w:marRight w:val="0"/>
              <w:marTop w:val="0"/>
              <w:marBottom w:val="0"/>
              <w:divBdr>
                <w:top w:val="none" w:sz="0" w:space="0" w:color="auto"/>
                <w:left w:val="none" w:sz="0" w:space="0" w:color="auto"/>
                <w:bottom w:val="none" w:sz="0" w:space="0" w:color="auto"/>
                <w:right w:val="none" w:sz="0" w:space="0" w:color="auto"/>
              </w:divBdr>
            </w:div>
          </w:divsChild>
        </w:div>
        <w:div w:id="1167330001">
          <w:marLeft w:val="0"/>
          <w:marRight w:val="0"/>
          <w:marTop w:val="0"/>
          <w:marBottom w:val="0"/>
          <w:divBdr>
            <w:top w:val="none" w:sz="0" w:space="0" w:color="auto"/>
            <w:left w:val="none" w:sz="0" w:space="0" w:color="auto"/>
            <w:bottom w:val="none" w:sz="0" w:space="0" w:color="auto"/>
            <w:right w:val="none" w:sz="0" w:space="0" w:color="auto"/>
          </w:divBdr>
          <w:divsChild>
            <w:div w:id="509223143">
              <w:marLeft w:val="0"/>
              <w:marRight w:val="0"/>
              <w:marTop w:val="0"/>
              <w:marBottom w:val="0"/>
              <w:divBdr>
                <w:top w:val="none" w:sz="0" w:space="0" w:color="auto"/>
                <w:left w:val="none" w:sz="0" w:space="0" w:color="auto"/>
                <w:bottom w:val="none" w:sz="0" w:space="0" w:color="auto"/>
                <w:right w:val="none" w:sz="0" w:space="0" w:color="auto"/>
              </w:divBdr>
            </w:div>
          </w:divsChild>
        </w:div>
        <w:div w:id="1672366139">
          <w:marLeft w:val="0"/>
          <w:marRight w:val="0"/>
          <w:marTop w:val="0"/>
          <w:marBottom w:val="0"/>
          <w:divBdr>
            <w:top w:val="none" w:sz="0" w:space="0" w:color="auto"/>
            <w:left w:val="none" w:sz="0" w:space="0" w:color="auto"/>
            <w:bottom w:val="none" w:sz="0" w:space="0" w:color="auto"/>
            <w:right w:val="none" w:sz="0" w:space="0" w:color="auto"/>
          </w:divBdr>
          <w:divsChild>
            <w:div w:id="9307202">
              <w:marLeft w:val="0"/>
              <w:marRight w:val="0"/>
              <w:marTop w:val="0"/>
              <w:marBottom w:val="0"/>
              <w:divBdr>
                <w:top w:val="none" w:sz="0" w:space="0" w:color="auto"/>
                <w:left w:val="none" w:sz="0" w:space="0" w:color="auto"/>
                <w:bottom w:val="none" w:sz="0" w:space="0" w:color="auto"/>
                <w:right w:val="none" w:sz="0" w:space="0" w:color="auto"/>
              </w:divBdr>
            </w:div>
          </w:divsChild>
        </w:div>
        <w:div w:id="883832959">
          <w:marLeft w:val="0"/>
          <w:marRight w:val="0"/>
          <w:marTop w:val="0"/>
          <w:marBottom w:val="0"/>
          <w:divBdr>
            <w:top w:val="none" w:sz="0" w:space="0" w:color="auto"/>
            <w:left w:val="none" w:sz="0" w:space="0" w:color="auto"/>
            <w:bottom w:val="none" w:sz="0" w:space="0" w:color="auto"/>
            <w:right w:val="none" w:sz="0" w:space="0" w:color="auto"/>
          </w:divBdr>
          <w:divsChild>
            <w:div w:id="698552796">
              <w:marLeft w:val="0"/>
              <w:marRight w:val="0"/>
              <w:marTop w:val="0"/>
              <w:marBottom w:val="0"/>
              <w:divBdr>
                <w:top w:val="none" w:sz="0" w:space="0" w:color="auto"/>
                <w:left w:val="none" w:sz="0" w:space="0" w:color="auto"/>
                <w:bottom w:val="none" w:sz="0" w:space="0" w:color="auto"/>
                <w:right w:val="none" w:sz="0" w:space="0" w:color="auto"/>
              </w:divBdr>
            </w:div>
          </w:divsChild>
        </w:div>
        <w:div w:id="1081682538">
          <w:marLeft w:val="0"/>
          <w:marRight w:val="0"/>
          <w:marTop w:val="0"/>
          <w:marBottom w:val="0"/>
          <w:divBdr>
            <w:top w:val="none" w:sz="0" w:space="0" w:color="auto"/>
            <w:left w:val="none" w:sz="0" w:space="0" w:color="auto"/>
            <w:bottom w:val="none" w:sz="0" w:space="0" w:color="auto"/>
            <w:right w:val="none" w:sz="0" w:space="0" w:color="auto"/>
          </w:divBdr>
          <w:divsChild>
            <w:div w:id="157428177">
              <w:marLeft w:val="0"/>
              <w:marRight w:val="0"/>
              <w:marTop w:val="0"/>
              <w:marBottom w:val="0"/>
              <w:divBdr>
                <w:top w:val="none" w:sz="0" w:space="0" w:color="auto"/>
                <w:left w:val="none" w:sz="0" w:space="0" w:color="auto"/>
                <w:bottom w:val="none" w:sz="0" w:space="0" w:color="auto"/>
                <w:right w:val="none" w:sz="0" w:space="0" w:color="auto"/>
              </w:divBdr>
            </w:div>
          </w:divsChild>
        </w:div>
        <w:div w:id="949162168">
          <w:marLeft w:val="0"/>
          <w:marRight w:val="0"/>
          <w:marTop w:val="0"/>
          <w:marBottom w:val="0"/>
          <w:divBdr>
            <w:top w:val="none" w:sz="0" w:space="0" w:color="auto"/>
            <w:left w:val="none" w:sz="0" w:space="0" w:color="auto"/>
            <w:bottom w:val="none" w:sz="0" w:space="0" w:color="auto"/>
            <w:right w:val="none" w:sz="0" w:space="0" w:color="auto"/>
          </w:divBdr>
          <w:divsChild>
            <w:div w:id="989095911">
              <w:marLeft w:val="0"/>
              <w:marRight w:val="0"/>
              <w:marTop w:val="0"/>
              <w:marBottom w:val="0"/>
              <w:divBdr>
                <w:top w:val="none" w:sz="0" w:space="0" w:color="auto"/>
                <w:left w:val="none" w:sz="0" w:space="0" w:color="auto"/>
                <w:bottom w:val="none" w:sz="0" w:space="0" w:color="auto"/>
                <w:right w:val="none" w:sz="0" w:space="0" w:color="auto"/>
              </w:divBdr>
            </w:div>
          </w:divsChild>
        </w:div>
        <w:div w:id="935866974">
          <w:marLeft w:val="0"/>
          <w:marRight w:val="0"/>
          <w:marTop w:val="0"/>
          <w:marBottom w:val="0"/>
          <w:divBdr>
            <w:top w:val="none" w:sz="0" w:space="0" w:color="auto"/>
            <w:left w:val="none" w:sz="0" w:space="0" w:color="auto"/>
            <w:bottom w:val="none" w:sz="0" w:space="0" w:color="auto"/>
            <w:right w:val="none" w:sz="0" w:space="0" w:color="auto"/>
          </w:divBdr>
          <w:divsChild>
            <w:div w:id="1861629393">
              <w:marLeft w:val="0"/>
              <w:marRight w:val="0"/>
              <w:marTop w:val="0"/>
              <w:marBottom w:val="0"/>
              <w:divBdr>
                <w:top w:val="none" w:sz="0" w:space="0" w:color="auto"/>
                <w:left w:val="none" w:sz="0" w:space="0" w:color="auto"/>
                <w:bottom w:val="none" w:sz="0" w:space="0" w:color="auto"/>
                <w:right w:val="none" w:sz="0" w:space="0" w:color="auto"/>
              </w:divBdr>
            </w:div>
          </w:divsChild>
        </w:div>
        <w:div w:id="1600481048">
          <w:marLeft w:val="0"/>
          <w:marRight w:val="0"/>
          <w:marTop w:val="0"/>
          <w:marBottom w:val="0"/>
          <w:divBdr>
            <w:top w:val="none" w:sz="0" w:space="0" w:color="auto"/>
            <w:left w:val="none" w:sz="0" w:space="0" w:color="auto"/>
            <w:bottom w:val="none" w:sz="0" w:space="0" w:color="auto"/>
            <w:right w:val="none" w:sz="0" w:space="0" w:color="auto"/>
          </w:divBdr>
          <w:divsChild>
            <w:div w:id="1375735031">
              <w:marLeft w:val="0"/>
              <w:marRight w:val="0"/>
              <w:marTop w:val="0"/>
              <w:marBottom w:val="0"/>
              <w:divBdr>
                <w:top w:val="none" w:sz="0" w:space="0" w:color="auto"/>
                <w:left w:val="none" w:sz="0" w:space="0" w:color="auto"/>
                <w:bottom w:val="none" w:sz="0" w:space="0" w:color="auto"/>
                <w:right w:val="none" w:sz="0" w:space="0" w:color="auto"/>
              </w:divBdr>
            </w:div>
          </w:divsChild>
        </w:div>
        <w:div w:id="1951159926">
          <w:marLeft w:val="0"/>
          <w:marRight w:val="0"/>
          <w:marTop w:val="0"/>
          <w:marBottom w:val="0"/>
          <w:divBdr>
            <w:top w:val="none" w:sz="0" w:space="0" w:color="auto"/>
            <w:left w:val="none" w:sz="0" w:space="0" w:color="auto"/>
            <w:bottom w:val="none" w:sz="0" w:space="0" w:color="auto"/>
            <w:right w:val="none" w:sz="0" w:space="0" w:color="auto"/>
          </w:divBdr>
          <w:divsChild>
            <w:div w:id="73532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537418">
      <w:bodyDiv w:val="1"/>
      <w:marLeft w:val="0"/>
      <w:marRight w:val="0"/>
      <w:marTop w:val="0"/>
      <w:marBottom w:val="0"/>
      <w:divBdr>
        <w:top w:val="none" w:sz="0" w:space="0" w:color="auto"/>
        <w:left w:val="none" w:sz="0" w:space="0" w:color="auto"/>
        <w:bottom w:val="none" w:sz="0" w:space="0" w:color="auto"/>
        <w:right w:val="none" w:sz="0" w:space="0" w:color="auto"/>
      </w:divBdr>
      <w:divsChild>
        <w:div w:id="382292847">
          <w:marLeft w:val="0"/>
          <w:marRight w:val="0"/>
          <w:marTop w:val="0"/>
          <w:marBottom w:val="0"/>
          <w:divBdr>
            <w:top w:val="none" w:sz="0" w:space="0" w:color="auto"/>
            <w:left w:val="none" w:sz="0" w:space="0" w:color="auto"/>
            <w:bottom w:val="none" w:sz="0" w:space="0" w:color="auto"/>
            <w:right w:val="none" w:sz="0" w:space="0" w:color="auto"/>
          </w:divBdr>
        </w:div>
      </w:divsChild>
    </w:div>
    <w:div w:id="1490750403">
      <w:bodyDiv w:val="1"/>
      <w:marLeft w:val="0"/>
      <w:marRight w:val="0"/>
      <w:marTop w:val="0"/>
      <w:marBottom w:val="0"/>
      <w:divBdr>
        <w:top w:val="none" w:sz="0" w:space="0" w:color="auto"/>
        <w:left w:val="none" w:sz="0" w:space="0" w:color="auto"/>
        <w:bottom w:val="none" w:sz="0" w:space="0" w:color="auto"/>
        <w:right w:val="none" w:sz="0" w:space="0" w:color="auto"/>
      </w:divBdr>
    </w:div>
    <w:div w:id="1739671618">
      <w:bodyDiv w:val="1"/>
      <w:marLeft w:val="0"/>
      <w:marRight w:val="0"/>
      <w:marTop w:val="0"/>
      <w:marBottom w:val="0"/>
      <w:divBdr>
        <w:top w:val="none" w:sz="0" w:space="0" w:color="auto"/>
        <w:left w:val="none" w:sz="0" w:space="0" w:color="auto"/>
        <w:bottom w:val="none" w:sz="0" w:space="0" w:color="auto"/>
        <w:right w:val="none" w:sz="0" w:space="0" w:color="auto"/>
      </w:divBdr>
    </w:div>
    <w:div w:id="1770618256">
      <w:bodyDiv w:val="1"/>
      <w:marLeft w:val="0"/>
      <w:marRight w:val="0"/>
      <w:marTop w:val="0"/>
      <w:marBottom w:val="0"/>
      <w:divBdr>
        <w:top w:val="none" w:sz="0" w:space="0" w:color="auto"/>
        <w:left w:val="none" w:sz="0" w:space="0" w:color="auto"/>
        <w:bottom w:val="none" w:sz="0" w:space="0" w:color="auto"/>
        <w:right w:val="none" w:sz="0" w:space="0" w:color="auto"/>
      </w:divBdr>
    </w:div>
    <w:div w:id="1968924854">
      <w:bodyDiv w:val="1"/>
      <w:marLeft w:val="0"/>
      <w:marRight w:val="0"/>
      <w:marTop w:val="0"/>
      <w:marBottom w:val="0"/>
      <w:divBdr>
        <w:top w:val="none" w:sz="0" w:space="0" w:color="auto"/>
        <w:left w:val="none" w:sz="0" w:space="0" w:color="auto"/>
        <w:bottom w:val="none" w:sz="0" w:space="0" w:color="auto"/>
        <w:right w:val="none" w:sz="0" w:space="0" w:color="auto"/>
      </w:divBdr>
    </w:div>
    <w:div w:id="1978683413">
      <w:bodyDiv w:val="1"/>
      <w:marLeft w:val="0"/>
      <w:marRight w:val="0"/>
      <w:marTop w:val="0"/>
      <w:marBottom w:val="0"/>
      <w:divBdr>
        <w:top w:val="none" w:sz="0" w:space="0" w:color="auto"/>
        <w:left w:val="none" w:sz="0" w:space="0" w:color="auto"/>
        <w:bottom w:val="none" w:sz="0" w:space="0" w:color="auto"/>
        <w:right w:val="none" w:sz="0" w:space="0" w:color="auto"/>
      </w:divBdr>
    </w:div>
    <w:div w:id="1979065755">
      <w:bodyDiv w:val="1"/>
      <w:marLeft w:val="0"/>
      <w:marRight w:val="0"/>
      <w:marTop w:val="0"/>
      <w:marBottom w:val="0"/>
      <w:divBdr>
        <w:top w:val="none" w:sz="0" w:space="0" w:color="auto"/>
        <w:left w:val="none" w:sz="0" w:space="0" w:color="auto"/>
        <w:bottom w:val="none" w:sz="0" w:space="0" w:color="auto"/>
        <w:right w:val="none" w:sz="0" w:space="0" w:color="auto"/>
      </w:divBdr>
    </w:div>
    <w:div w:id="2036418530">
      <w:bodyDiv w:val="1"/>
      <w:marLeft w:val="0"/>
      <w:marRight w:val="0"/>
      <w:marTop w:val="0"/>
      <w:marBottom w:val="0"/>
      <w:divBdr>
        <w:top w:val="none" w:sz="0" w:space="0" w:color="auto"/>
        <w:left w:val="none" w:sz="0" w:space="0" w:color="auto"/>
        <w:bottom w:val="none" w:sz="0" w:space="0" w:color="auto"/>
        <w:right w:val="none" w:sz="0" w:space="0" w:color="auto"/>
      </w:divBdr>
      <w:divsChild>
        <w:div w:id="1900939296">
          <w:marLeft w:val="0"/>
          <w:marRight w:val="0"/>
          <w:marTop w:val="0"/>
          <w:marBottom w:val="0"/>
          <w:divBdr>
            <w:top w:val="none" w:sz="0" w:space="0" w:color="auto"/>
            <w:left w:val="none" w:sz="0" w:space="0" w:color="auto"/>
            <w:bottom w:val="none" w:sz="0" w:space="0" w:color="auto"/>
            <w:right w:val="none" w:sz="0" w:space="0" w:color="auto"/>
          </w:divBdr>
        </w:div>
        <w:div w:id="819347689">
          <w:marLeft w:val="0"/>
          <w:marRight w:val="0"/>
          <w:marTop w:val="0"/>
          <w:marBottom w:val="0"/>
          <w:divBdr>
            <w:top w:val="none" w:sz="0" w:space="0" w:color="auto"/>
            <w:left w:val="none" w:sz="0" w:space="0" w:color="auto"/>
            <w:bottom w:val="none" w:sz="0" w:space="0" w:color="auto"/>
            <w:right w:val="none" w:sz="0" w:space="0" w:color="auto"/>
          </w:divBdr>
        </w:div>
        <w:div w:id="1404840432">
          <w:marLeft w:val="0"/>
          <w:marRight w:val="0"/>
          <w:marTop w:val="0"/>
          <w:marBottom w:val="0"/>
          <w:divBdr>
            <w:top w:val="none" w:sz="0" w:space="0" w:color="auto"/>
            <w:left w:val="none" w:sz="0" w:space="0" w:color="auto"/>
            <w:bottom w:val="none" w:sz="0" w:space="0" w:color="auto"/>
            <w:right w:val="none" w:sz="0" w:space="0" w:color="auto"/>
          </w:divBdr>
        </w:div>
        <w:div w:id="1971281413">
          <w:marLeft w:val="0"/>
          <w:marRight w:val="0"/>
          <w:marTop w:val="0"/>
          <w:marBottom w:val="0"/>
          <w:divBdr>
            <w:top w:val="none" w:sz="0" w:space="0" w:color="auto"/>
            <w:left w:val="none" w:sz="0" w:space="0" w:color="auto"/>
            <w:bottom w:val="none" w:sz="0" w:space="0" w:color="auto"/>
            <w:right w:val="none" w:sz="0" w:space="0" w:color="auto"/>
          </w:divBdr>
        </w:div>
      </w:divsChild>
    </w:div>
    <w:div w:id="2049722683">
      <w:bodyDiv w:val="1"/>
      <w:marLeft w:val="0"/>
      <w:marRight w:val="0"/>
      <w:marTop w:val="0"/>
      <w:marBottom w:val="0"/>
      <w:divBdr>
        <w:top w:val="none" w:sz="0" w:space="0" w:color="auto"/>
        <w:left w:val="none" w:sz="0" w:space="0" w:color="auto"/>
        <w:bottom w:val="none" w:sz="0" w:space="0" w:color="auto"/>
        <w:right w:val="none" w:sz="0" w:space="0" w:color="auto"/>
      </w:divBdr>
    </w:div>
    <w:div w:id="21212225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2tic4wvo1iusb.cloudfront.net/production/eef-guidance-reports/literacy-ks2/EEF-Improving-literacy-in-key-stage-2-report-Second-edition.pdf?v=1730894223" TargetMode="External"/><Relationship Id="rId18" Type="http://schemas.openxmlformats.org/officeDocument/2006/relationships/hyperlink" Target="https://www.gl-assessment.co.uk/case-studie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284286/reading_for_pleasure.pdf" TargetMode="External"/><Relationship Id="rId7" Type="http://schemas.openxmlformats.org/officeDocument/2006/relationships/settings" Target="settings.xml"/><Relationship Id="rId12" Type="http://schemas.openxmlformats.org/officeDocument/2006/relationships/hyperlink" Target="https://educationendowmentfoundation.org.uk/education-evidence/teaching-learning-toolkit/reading-comprehension-strategies" TargetMode="External"/><Relationship Id="rId17" Type="http://schemas.openxmlformats.org/officeDocument/2006/relationships/hyperlink" Target="https://educationendowmentfoundation.org.uk/education-evidence/teaching-learning-toolkit/oral-language-intervention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ducationendowmentfoundation.org.uk/evidence-summaries/teaching-learning-toolkit/reducing-class-size/" TargetMode="External"/><Relationship Id="rId20" Type="http://schemas.openxmlformats.org/officeDocument/2006/relationships/hyperlink" Target="https://www.renlearn.co.uk/success-sto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education-evidence/teaching-learning-toolkit/phonics" TargetMode="External"/><Relationship Id="rId24" Type="http://schemas.openxmlformats.org/officeDocument/2006/relationships/hyperlink" Target="https://educationendowmentfoundation.org.uk/supportfor-schools/school-planning-support/3-wider-strategies" TargetMode="External"/><Relationship Id="rId5" Type="http://schemas.openxmlformats.org/officeDocument/2006/relationships/numbering" Target="numbering.xml"/><Relationship Id="rId15" Type="http://schemas.openxmlformats.org/officeDocument/2006/relationships/hyperlink" Target="https://educationendowmentfoundation.org.uk/education-evidence/teaching-learning-toolkit/mastery-learning" TargetMode="External"/><Relationship Id="rId23" Type="http://schemas.openxmlformats.org/officeDocument/2006/relationships/hyperlink" Target="https://educationendowmentfoundation.org.uk/public/files/Publications/Maths/KS2_KS3_Maths_Guidance_2017.pdf" TargetMode="External"/><Relationship Id="rId10" Type="http://schemas.openxmlformats.org/officeDocument/2006/relationships/endnotes" Target="endnotes.xml"/><Relationship Id="rId19" Type="http://schemas.openxmlformats.org/officeDocument/2006/relationships/hyperlink" Target="https://educationendowmentfoundation.org.uk/evidence-summaries/teaching-learning-toolkit/reducing-class-siz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earson.com/uk/educators/schools/news/schools-blog/2019/04/power-maths-every-teachers-dream.html" TargetMode="External"/><Relationship Id="rId22" Type="http://schemas.openxmlformats.org/officeDocument/2006/relationships/hyperlink" Target="https://www.century.tech/our-impac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D6B3BA0E10A6439DBC23E8F63E0799" ma:contentTypeVersion="12" ma:contentTypeDescription="Create a new document." ma:contentTypeScope="" ma:versionID="7b8a27eb617b90bc980511af0835572a">
  <xsd:schema xmlns:xsd="http://www.w3.org/2001/XMLSchema" xmlns:xs="http://www.w3.org/2001/XMLSchema" xmlns:p="http://schemas.microsoft.com/office/2006/metadata/properties" xmlns:ns3="d630872f-0516-4311-b5cd-7c116c7418a6" targetNamespace="http://schemas.microsoft.com/office/2006/metadata/properties" ma:root="true" ma:fieldsID="bfa259a2c6083afe95cd9a0210cc4693" ns3:_="">
    <xsd:import namespace="d630872f-0516-4311-b5cd-7c116c7418a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30872f-0516-4311-b5cd-7c116c7418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630872f-0516-4311-b5cd-7c116c7418a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713DC-EC28-48F7-A1C1-247A7B728D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30872f-0516-4311-b5cd-7c116c7418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8EF927-0648-40C3-8DAB-5217ABB130BB}">
  <ds:schemaRef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d630872f-0516-4311-b5cd-7c116c7418a6"/>
    <ds:schemaRef ds:uri="http://purl.org/dc/terms/"/>
    <ds:schemaRef ds:uri="http://www.w3.org/XML/1998/namespace"/>
    <ds:schemaRef ds:uri="http://purl.org/dc/dcmitype/"/>
    <ds:schemaRef ds:uri="http://purl.org/dc/elements/1.1/"/>
  </ds:schemaRefs>
</ds:datastoreItem>
</file>

<file path=customXml/itemProps3.xml><?xml version="1.0" encoding="utf-8"?>
<ds:datastoreItem xmlns:ds="http://schemas.openxmlformats.org/officeDocument/2006/customXml" ds:itemID="{23A10DA9-0304-4A68-8271-6312076183BD}">
  <ds:schemaRefs>
    <ds:schemaRef ds:uri="http://schemas.microsoft.com/sharepoint/v3/contenttype/forms"/>
  </ds:schemaRefs>
</ds:datastoreItem>
</file>

<file path=customXml/itemProps4.xml><?xml version="1.0" encoding="utf-8"?>
<ds:datastoreItem xmlns:ds="http://schemas.openxmlformats.org/officeDocument/2006/customXml" ds:itemID="{1DE42575-3234-42A7-B3D6-8BD91ECDA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21</Pages>
  <Words>7622</Words>
  <Characters>43446</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50967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Ms H. Pickles</cp:lastModifiedBy>
  <cp:revision>3</cp:revision>
  <cp:lastPrinted>2025-09-29T10:58:00Z</cp:lastPrinted>
  <dcterms:created xsi:type="dcterms:W3CDTF">2025-12-03T11:52:00Z</dcterms:created>
  <dcterms:modified xsi:type="dcterms:W3CDTF">2025-12-08T11:14:00Z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0x01010049D6B3BA0E10A6439DBC23E8F63E0799</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